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C375" w14:textId="770DF6DE" w:rsidR="009905EC" w:rsidRPr="003147F3" w:rsidRDefault="008B5F3A" w:rsidP="00943141">
      <w:pPr>
        <w:pStyle w:val="Balk1"/>
        <w:tabs>
          <w:tab w:val="left" w:pos="993"/>
        </w:tabs>
        <w:spacing w:before="0"/>
        <w:jc w:val="center"/>
        <w:rPr>
          <w:rFonts w:ascii="Times New Roman" w:eastAsia="Times New Roman" w:hAnsi="Times New Roman" w:cs="Times New Roman"/>
          <w:b/>
          <w:bCs/>
          <w:color w:val="000000" w:themeColor="text1"/>
          <w:sz w:val="24"/>
          <w:szCs w:val="24"/>
          <w:lang w:eastAsia="tr-TR"/>
        </w:rPr>
      </w:pPr>
      <w:r w:rsidRPr="003147F3">
        <w:rPr>
          <w:rFonts w:ascii="Times New Roman" w:eastAsia="Times New Roman" w:hAnsi="Times New Roman" w:cs="Times New Roman"/>
          <w:b/>
          <w:bCs/>
          <w:color w:val="000000" w:themeColor="text1"/>
          <w:sz w:val="24"/>
          <w:szCs w:val="24"/>
          <w:lang w:eastAsia="tr-TR"/>
        </w:rPr>
        <w:t>NÜKLEER TESİSLERİN</w:t>
      </w:r>
      <w:r w:rsidR="00B36B51" w:rsidRPr="003147F3">
        <w:rPr>
          <w:rFonts w:ascii="Times New Roman" w:eastAsia="Times New Roman" w:hAnsi="Times New Roman" w:cs="Times New Roman"/>
          <w:b/>
          <w:bCs/>
          <w:color w:val="000000" w:themeColor="text1"/>
          <w:sz w:val="24"/>
          <w:szCs w:val="24"/>
          <w:lang w:eastAsia="tr-TR"/>
        </w:rPr>
        <w:t xml:space="preserve"> VE</w:t>
      </w:r>
      <w:r w:rsidR="00222438" w:rsidRPr="003147F3">
        <w:rPr>
          <w:rFonts w:ascii="Times New Roman" w:eastAsia="Times New Roman" w:hAnsi="Times New Roman" w:cs="Times New Roman"/>
          <w:b/>
          <w:bCs/>
          <w:color w:val="000000" w:themeColor="text1"/>
          <w:sz w:val="24"/>
          <w:szCs w:val="24"/>
          <w:lang w:eastAsia="tr-TR"/>
        </w:rPr>
        <w:t xml:space="preserve"> RADYOAKTİF ATIK TESİSLERİNİN</w:t>
      </w:r>
      <w:r w:rsidRPr="003147F3">
        <w:rPr>
          <w:rFonts w:ascii="Times New Roman" w:eastAsia="Times New Roman" w:hAnsi="Times New Roman" w:cs="Times New Roman"/>
          <w:b/>
          <w:bCs/>
          <w:color w:val="000000" w:themeColor="text1"/>
          <w:sz w:val="24"/>
          <w:szCs w:val="24"/>
          <w:lang w:eastAsia="tr-TR"/>
        </w:rPr>
        <w:t xml:space="preserve"> GÜVENLİĞİNE İLİŞKİN DENETİM VE YERİNDE İNCELEMELERDE UYGULANACAK </w:t>
      </w:r>
    </w:p>
    <w:p w14:paraId="6CEB2602" w14:textId="0984C125" w:rsidR="00185847" w:rsidRPr="003147F3" w:rsidRDefault="00BB442D" w:rsidP="00943141">
      <w:pPr>
        <w:pStyle w:val="Balk1"/>
        <w:tabs>
          <w:tab w:val="left" w:pos="993"/>
        </w:tabs>
        <w:spacing w:before="0"/>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USUL VE ESASLAR TASLAĞI</w:t>
      </w:r>
    </w:p>
    <w:p w14:paraId="141E1802" w14:textId="77777777" w:rsidR="00A249E8" w:rsidRPr="003147F3" w:rsidRDefault="00A249E8" w:rsidP="00305F86">
      <w:pPr>
        <w:pStyle w:val="Balk1"/>
        <w:tabs>
          <w:tab w:val="left" w:pos="993"/>
        </w:tabs>
        <w:spacing w:before="0"/>
        <w:ind w:firstLine="709"/>
        <w:jc w:val="center"/>
        <w:rPr>
          <w:rFonts w:ascii="Times New Roman" w:hAnsi="Times New Roman" w:cs="Times New Roman"/>
          <w:b/>
          <w:bCs/>
          <w:color w:val="000000" w:themeColor="text1"/>
          <w:sz w:val="24"/>
          <w:szCs w:val="24"/>
        </w:rPr>
      </w:pPr>
    </w:p>
    <w:p w14:paraId="618BD32D" w14:textId="77777777" w:rsidR="008B5F3A" w:rsidRPr="003147F3" w:rsidRDefault="008B5F3A" w:rsidP="00943141">
      <w:pPr>
        <w:pStyle w:val="Balk1"/>
        <w:tabs>
          <w:tab w:val="left" w:pos="993"/>
        </w:tabs>
        <w:spacing w:before="0"/>
        <w:jc w:val="center"/>
        <w:rPr>
          <w:rFonts w:ascii="Times New Roman" w:hAnsi="Times New Roman" w:cs="Times New Roman"/>
          <w:b/>
          <w:bCs/>
          <w:color w:val="000000" w:themeColor="text1"/>
          <w:sz w:val="24"/>
          <w:szCs w:val="24"/>
        </w:rPr>
      </w:pPr>
      <w:r w:rsidRPr="003147F3">
        <w:rPr>
          <w:rFonts w:ascii="Times New Roman" w:hAnsi="Times New Roman" w:cs="Times New Roman"/>
          <w:b/>
          <w:bCs/>
          <w:color w:val="000000" w:themeColor="text1"/>
          <w:sz w:val="24"/>
          <w:szCs w:val="24"/>
        </w:rPr>
        <w:t>BİRİNCİ BÖLÜM</w:t>
      </w:r>
    </w:p>
    <w:p w14:paraId="4C314601" w14:textId="77777777" w:rsidR="008B5F3A" w:rsidRPr="003147F3" w:rsidRDefault="008B5F3A" w:rsidP="00AC6965">
      <w:pPr>
        <w:pStyle w:val="Balk2"/>
        <w:tabs>
          <w:tab w:val="left" w:pos="993"/>
        </w:tabs>
        <w:spacing w:before="0"/>
        <w:jc w:val="center"/>
        <w:rPr>
          <w:rFonts w:ascii="Times New Roman" w:hAnsi="Times New Roman" w:cs="Times New Roman"/>
          <w:b/>
          <w:bCs/>
          <w:color w:val="000000" w:themeColor="text1"/>
          <w:sz w:val="24"/>
          <w:szCs w:val="24"/>
        </w:rPr>
      </w:pPr>
      <w:r w:rsidRPr="003147F3">
        <w:rPr>
          <w:rFonts w:ascii="Times New Roman" w:hAnsi="Times New Roman" w:cs="Times New Roman"/>
          <w:b/>
          <w:bCs/>
          <w:color w:val="000000" w:themeColor="text1"/>
          <w:sz w:val="24"/>
          <w:szCs w:val="24"/>
        </w:rPr>
        <w:t>Başlangıç Hükümleri</w:t>
      </w:r>
    </w:p>
    <w:p w14:paraId="19577A58" w14:textId="77777777" w:rsidR="008B5F3A" w:rsidRPr="003147F3" w:rsidRDefault="008B5F3A" w:rsidP="00305F86">
      <w:pPr>
        <w:pStyle w:val="Balk3"/>
        <w:tabs>
          <w:tab w:val="left" w:pos="993"/>
        </w:tabs>
        <w:spacing w:before="0"/>
        <w:ind w:firstLine="709"/>
        <w:jc w:val="both"/>
        <w:rPr>
          <w:rFonts w:ascii="Times New Roman" w:hAnsi="Times New Roman" w:cs="Times New Roman"/>
          <w:b/>
          <w:bCs/>
          <w:color w:val="000000" w:themeColor="text1"/>
        </w:rPr>
      </w:pPr>
      <w:r w:rsidRPr="003147F3">
        <w:rPr>
          <w:rFonts w:ascii="Times New Roman" w:hAnsi="Times New Roman" w:cs="Times New Roman"/>
          <w:b/>
          <w:bCs/>
          <w:color w:val="000000" w:themeColor="text1"/>
        </w:rPr>
        <w:t>Amaç</w:t>
      </w:r>
    </w:p>
    <w:p w14:paraId="4BFD3D9C" w14:textId="4C00C843" w:rsidR="00A249E8" w:rsidRPr="00557107" w:rsidRDefault="008B5F3A" w:rsidP="005E64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w:t>
      </w:r>
      <w:r w:rsidRPr="00557107">
        <w:rPr>
          <w:rFonts w:ascii="Times New Roman" w:hAnsi="Times New Roman" w:cs="Times New Roman"/>
          <w:color w:val="000000" w:themeColor="text1"/>
          <w:sz w:val="24"/>
          <w:szCs w:val="24"/>
        </w:rPr>
        <w:t>- (1) Bu Usul ve Esasların amacı, nükleer tesisler</w:t>
      </w:r>
      <w:r w:rsidR="00E91F70" w:rsidRPr="00557107">
        <w:rPr>
          <w:rFonts w:ascii="Times New Roman" w:hAnsi="Times New Roman" w:cs="Times New Roman"/>
          <w:color w:val="000000" w:themeColor="text1"/>
          <w:sz w:val="24"/>
          <w:szCs w:val="24"/>
        </w:rPr>
        <w:t xml:space="preserve">e, </w:t>
      </w:r>
      <w:r w:rsidR="005E6421" w:rsidRPr="00557107">
        <w:rPr>
          <w:rFonts w:ascii="Times New Roman" w:hAnsi="Times New Roman" w:cs="Times New Roman"/>
          <w:color w:val="000000" w:themeColor="text1"/>
          <w:sz w:val="24"/>
          <w:szCs w:val="24"/>
        </w:rPr>
        <w:t>radyoaktif atık tesislerine</w:t>
      </w:r>
      <w:r w:rsidRPr="00557107">
        <w:rPr>
          <w:rFonts w:ascii="Times New Roman" w:hAnsi="Times New Roman" w:cs="Times New Roman"/>
          <w:color w:val="000000" w:themeColor="text1"/>
          <w:sz w:val="24"/>
          <w:szCs w:val="24"/>
        </w:rPr>
        <w:t xml:space="preserve"> ve </w:t>
      </w:r>
      <w:r w:rsidR="00BA5CC2" w:rsidRPr="00557107">
        <w:rPr>
          <w:rFonts w:ascii="Times New Roman" w:hAnsi="Times New Roman" w:cs="Times New Roman"/>
          <w:color w:val="000000" w:themeColor="text1"/>
          <w:sz w:val="24"/>
          <w:szCs w:val="24"/>
        </w:rPr>
        <w:t>bunlarla ilgili faaliyetler</w:t>
      </w:r>
      <w:r w:rsidR="00E91F70" w:rsidRPr="00557107">
        <w:rPr>
          <w:rFonts w:ascii="Times New Roman" w:hAnsi="Times New Roman" w:cs="Times New Roman"/>
          <w:color w:val="000000" w:themeColor="text1"/>
          <w:sz w:val="24"/>
          <w:szCs w:val="24"/>
        </w:rPr>
        <w:t>in yürütülmesi</w:t>
      </w:r>
      <w:r w:rsidR="00BA5CC2" w:rsidRPr="00557107">
        <w:rPr>
          <w:rFonts w:ascii="Times New Roman" w:hAnsi="Times New Roman" w:cs="Times New Roman"/>
          <w:color w:val="000000" w:themeColor="text1"/>
          <w:sz w:val="24"/>
          <w:szCs w:val="24"/>
        </w:rPr>
        <w:t xml:space="preserve"> için </w:t>
      </w:r>
      <w:r w:rsidRPr="00557107">
        <w:rPr>
          <w:rFonts w:ascii="Times New Roman" w:hAnsi="Times New Roman" w:cs="Times New Roman"/>
          <w:color w:val="000000" w:themeColor="text1"/>
          <w:sz w:val="24"/>
          <w:szCs w:val="24"/>
        </w:rPr>
        <w:t>yetkilendirilen kişilere yönelik Nükleer Düzenleme Kurumu tarafından</w:t>
      </w:r>
      <w:r w:rsidR="000642CA" w:rsidRPr="00557107">
        <w:rPr>
          <w:rFonts w:ascii="Times New Roman" w:hAnsi="Times New Roman" w:cs="Times New Roman"/>
          <w:color w:val="000000" w:themeColor="text1"/>
          <w:sz w:val="24"/>
          <w:szCs w:val="24"/>
        </w:rPr>
        <w:t xml:space="preserve"> güvenliğe ilişkin</w:t>
      </w:r>
      <w:r w:rsidRPr="00557107">
        <w:rPr>
          <w:rFonts w:ascii="Times New Roman" w:hAnsi="Times New Roman" w:cs="Times New Roman"/>
          <w:color w:val="000000" w:themeColor="text1"/>
          <w:sz w:val="24"/>
          <w:szCs w:val="24"/>
        </w:rPr>
        <w:t xml:space="preserve"> </w:t>
      </w:r>
      <w:r w:rsidR="000642CA" w:rsidRPr="00557107">
        <w:rPr>
          <w:rFonts w:ascii="Times New Roman" w:hAnsi="Times New Roman" w:cs="Times New Roman"/>
          <w:color w:val="000000" w:themeColor="text1"/>
          <w:sz w:val="24"/>
          <w:szCs w:val="24"/>
        </w:rPr>
        <w:t>gerçekleştirilen</w:t>
      </w:r>
      <w:r w:rsidRPr="00557107">
        <w:rPr>
          <w:rFonts w:ascii="Times New Roman" w:hAnsi="Times New Roman" w:cs="Times New Roman"/>
          <w:color w:val="000000" w:themeColor="text1"/>
          <w:sz w:val="24"/>
          <w:szCs w:val="24"/>
        </w:rPr>
        <w:t xml:space="preserve"> denetim ve yerinde incelemelerde uygulanacak usul ve esasları belirlemektir.</w:t>
      </w:r>
    </w:p>
    <w:p w14:paraId="4D3179FD" w14:textId="77777777" w:rsidR="00BA5CC2" w:rsidRPr="00557107" w:rsidRDefault="00BA5CC2" w:rsidP="00305F86">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Kapsam</w:t>
      </w:r>
    </w:p>
    <w:p w14:paraId="7E21C376" w14:textId="77777777" w:rsidR="00BA5CC2" w:rsidRPr="00557107" w:rsidRDefault="00BA5CC2"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Pr="00557107">
        <w:rPr>
          <w:rFonts w:ascii="Times New Roman" w:hAnsi="Times New Roman" w:cs="Times New Roman"/>
          <w:color w:val="000000" w:themeColor="text1"/>
          <w:sz w:val="24"/>
          <w:szCs w:val="24"/>
        </w:rPr>
        <w:t>- (1) Bu Usul ve Esaslar; nükleer tesisler</w:t>
      </w:r>
      <w:r w:rsidR="00D33F4A" w:rsidRPr="00557107">
        <w:rPr>
          <w:rFonts w:ascii="Times New Roman" w:hAnsi="Times New Roman" w:cs="Times New Roman"/>
          <w:color w:val="000000" w:themeColor="text1"/>
          <w:sz w:val="24"/>
          <w:szCs w:val="24"/>
        </w:rPr>
        <w:t xml:space="preserve"> ve radyoaktif atık tesislerine</w:t>
      </w:r>
      <w:r w:rsidRPr="00557107">
        <w:rPr>
          <w:rFonts w:ascii="Times New Roman" w:hAnsi="Times New Roman" w:cs="Times New Roman"/>
          <w:color w:val="000000" w:themeColor="text1"/>
          <w:sz w:val="24"/>
          <w:szCs w:val="24"/>
        </w:rPr>
        <w:t xml:space="preserve"> ilişkin yürütülen faaliyetlere ve bu faaliyetlerle ilgili tesis, cihaz ve maddeler ile yetkilendirilen kişilere ve yetkilendirme kapsamında yetkilendirilen kişilerin yüklenici, alt yüklenici, tedarikçi ve alt tedarikçilerinin faaliyetlerine yönelik gerçekleştirilecek güvenliğe ilişkin denetim ve yerinde incelemeleri kapsar.</w:t>
      </w:r>
    </w:p>
    <w:p w14:paraId="2E51F3C0" w14:textId="0520599C" w:rsidR="00E91F70" w:rsidRPr="00557107" w:rsidRDefault="000642CA" w:rsidP="00E91F70">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 </w:t>
      </w:r>
      <w:r w:rsidR="00E91F70" w:rsidRPr="00557107">
        <w:rPr>
          <w:rFonts w:ascii="Times New Roman" w:hAnsi="Times New Roman" w:cs="Times New Roman"/>
          <w:color w:val="000000" w:themeColor="text1"/>
          <w:sz w:val="24"/>
          <w:szCs w:val="24"/>
        </w:rPr>
        <w:t>(</w:t>
      </w:r>
      <w:r w:rsidRPr="00557107">
        <w:rPr>
          <w:rFonts w:ascii="Times New Roman" w:hAnsi="Times New Roman" w:cs="Times New Roman"/>
          <w:color w:val="000000" w:themeColor="text1"/>
          <w:sz w:val="24"/>
          <w:szCs w:val="24"/>
        </w:rPr>
        <w:t>2</w:t>
      </w:r>
      <w:r w:rsidR="00E91F70" w:rsidRPr="00557107">
        <w:rPr>
          <w:rFonts w:ascii="Times New Roman" w:hAnsi="Times New Roman" w:cs="Times New Roman"/>
          <w:color w:val="000000" w:themeColor="text1"/>
          <w:sz w:val="24"/>
          <w:szCs w:val="24"/>
        </w:rPr>
        <w:t>) Nükleer tesislerde ve radyoaktif atık tesislerinde yürütülen radyasyon uygulamaları, nükleer maddelerle yürütülen radyasyon uygulamaları ve radyasyon tesislerinde kullanılan nükleer maddelere ilişkin denetim ve yerinde incelemeler bu Usul ve Esasların kapsamı dışındadır.</w:t>
      </w:r>
    </w:p>
    <w:p w14:paraId="74498210" w14:textId="77777777" w:rsidR="00BA5CC2" w:rsidRPr="00557107" w:rsidRDefault="00BA5CC2" w:rsidP="00305F86">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Dayanak</w:t>
      </w:r>
    </w:p>
    <w:p w14:paraId="430F844B" w14:textId="2DA73ED1" w:rsidR="00A249E8" w:rsidRPr="00557107" w:rsidRDefault="00BA5CC2" w:rsidP="005E64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3</w:t>
      </w:r>
      <w:r w:rsidRPr="00557107">
        <w:rPr>
          <w:rFonts w:ascii="Times New Roman" w:hAnsi="Times New Roman" w:cs="Times New Roman"/>
          <w:color w:val="000000" w:themeColor="text1"/>
          <w:sz w:val="24"/>
          <w:szCs w:val="24"/>
        </w:rPr>
        <w:t xml:space="preserve">- (1) Bu Usul ve Esaslar, 95 sayılı Nükleer Düzenleme Kurumunun Teşkilat ve Görevleri Hakkında Cumhurbaşkanlığı Kararnamesinin 5 inci maddesinin birinci fıkrasının (b) bendi ile 11/8/2023 tarihli ve 32276 sayılı Resmî </w:t>
      </w:r>
      <w:proofErr w:type="spellStart"/>
      <w:r w:rsidRPr="00557107">
        <w:rPr>
          <w:rFonts w:ascii="Times New Roman" w:hAnsi="Times New Roman" w:cs="Times New Roman"/>
          <w:color w:val="000000" w:themeColor="text1"/>
          <w:sz w:val="24"/>
          <w:szCs w:val="24"/>
        </w:rPr>
        <w:t>Gazete’de</w:t>
      </w:r>
      <w:proofErr w:type="spellEnd"/>
      <w:r w:rsidRPr="00557107">
        <w:rPr>
          <w:rFonts w:ascii="Times New Roman" w:hAnsi="Times New Roman" w:cs="Times New Roman"/>
          <w:color w:val="000000" w:themeColor="text1"/>
          <w:sz w:val="24"/>
          <w:szCs w:val="24"/>
        </w:rPr>
        <w:t xml:space="preserve"> yayımlanan Nükleer Enerji ve İyonlaştırıcı Radyasyona İlişkin Denetim ve Yerinde İncelemeler Yönetmeliğinin </w:t>
      </w:r>
      <w:r w:rsidR="00435EA3" w:rsidRPr="00557107">
        <w:rPr>
          <w:rFonts w:ascii="Times New Roman" w:hAnsi="Times New Roman" w:cs="Times New Roman"/>
          <w:color w:val="000000" w:themeColor="text1"/>
          <w:sz w:val="24"/>
          <w:szCs w:val="24"/>
        </w:rPr>
        <w:t>9 uncu maddenin birinci fıkrasının (j) bendi</w:t>
      </w:r>
      <w:r w:rsidR="006C4916" w:rsidRPr="00557107">
        <w:rPr>
          <w:rFonts w:ascii="Times New Roman" w:hAnsi="Times New Roman" w:cs="Times New Roman"/>
          <w:color w:val="000000" w:themeColor="text1"/>
          <w:sz w:val="24"/>
          <w:szCs w:val="24"/>
        </w:rPr>
        <w:t xml:space="preserve"> </w:t>
      </w:r>
      <w:r w:rsidR="00435EA3" w:rsidRPr="00557107">
        <w:rPr>
          <w:rFonts w:ascii="Times New Roman" w:hAnsi="Times New Roman" w:cs="Times New Roman"/>
          <w:color w:val="000000" w:themeColor="text1"/>
          <w:sz w:val="24"/>
          <w:szCs w:val="24"/>
        </w:rPr>
        <w:t xml:space="preserve">ve </w:t>
      </w:r>
      <w:r w:rsidRPr="00557107">
        <w:rPr>
          <w:rFonts w:ascii="Times New Roman" w:hAnsi="Times New Roman" w:cs="Times New Roman"/>
          <w:color w:val="000000" w:themeColor="text1"/>
          <w:sz w:val="24"/>
          <w:szCs w:val="24"/>
        </w:rPr>
        <w:t>21 inci maddesine dayanılarak hazırlanmıştır.</w:t>
      </w:r>
    </w:p>
    <w:p w14:paraId="4552FB0D" w14:textId="77777777" w:rsidR="00BA5CC2" w:rsidRPr="00557107" w:rsidRDefault="00BA5CC2" w:rsidP="00305F86">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Tanımlar</w:t>
      </w:r>
    </w:p>
    <w:p w14:paraId="1B75F858" w14:textId="77777777" w:rsidR="00BA5CC2" w:rsidRPr="00557107" w:rsidRDefault="00BA5CC2"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4</w:t>
      </w:r>
      <w:r w:rsidRPr="00557107">
        <w:rPr>
          <w:rFonts w:ascii="Times New Roman" w:hAnsi="Times New Roman" w:cs="Times New Roman"/>
          <w:color w:val="000000" w:themeColor="text1"/>
          <w:sz w:val="24"/>
          <w:szCs w:val="24"/>
        </w:rPr>
        <w:t>- (1) Bu Usul ve Esaslarda geçen;</w:t>
      </w:r>
    </w:p>
    <w:p w14:paraId="5CB9EDDA" w14:textId="0D584852" w:rsidR="00E91F70" w:rsidRPr="00557107" w:rsidRDefault="00BA5CC2" w:rsidP="006117BB">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Bağımsız Gözetim Şirketi (BGŞ): Nükleer tesislere ilişkin faaliyetlerin ve faaliyetler kapsamındaki işlerin, </w:t>
      </w:r>
      <w:r w:rsidR="00522121" w:rsidRPr="00557107">
        <w:rPr>
          <w:rFonts w:ascii="Times New Roman" w:hAnsi="Times New Roman" w:cs="Times New Roman"/>
          <w:color w:val="000000" w:themeColor="text1"/>
          <w:sz w:val="24"/>
          <w:szCs w:val="24"/>
        </w:rPr>
        <w:t>Kuruluştan</w:t>
      </w:r>
      <w:r w:rsidRPr="00557107">
        <w:rPr>
          <w:rFonts w:ascii="Times New Roman" w:hAnsi="Times New Roman" w:cs="Times New Roman"/>
          <w:color w:val="000000" w:themeColor="text1"/>
          <w:sz w:val="24"/>
          <w:szCs w:val="24"/>
        </w:rPr>
        <w:t xml:space="preserve"> bağımsız üçüncü taraf gözetimine yönelik olarak Nükleer Düzenleme Kurumundan yetki belgesi almış şirketi,</w:t>
      </w:r>
      <w:r w:rsidR="00E91F70" w:rsidRPr="00557107">
        <w:rPr>
          <w:rFonts w:ascii="Times New Roman" w:hAnsi="Times New Roman" w:cs="Times New Roman"/>
          <w:color w:val="000000" w:themeColor="text1"/>
          <w:sz w:val="24"/>
          <w:szCs w:val="24"/>
        </w:rPr>
        <w:t xml:space="preserve"> </w:t>
      </w:r>
    </w:p>
    <w:p w14:paraId="15E22CB2" w14:textId="72B19269" w:rsidR="00315759" w:rsidRPr="00557107"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Bulgu: İlgili mevzuat veya yetki koşulları, Kurum kararları ve talimatları, güvenliğe ilişkin uyulması gereken teknik gerekler ile standart, prosedür ve benzeri dokümanlar kapsamında denetim</w:t>
      </w:r>
      <w:r w:rsidR="009A20B5" w:rsidRPr="00557107">
        <w:rPr>
          <w:rFonts w:ascii="Times New Roman" w:hAnsi="Times New Roman" w:cs="Times New Roman"/>
          <w:color w:val="000000" w:themeColor="text1"/>
          <w:sz w:val="24"/>
          <w:szCs w:val="24"/>
        </w:rPr>
        <w:t xml:space="preserve">, </w:t>
      </w:r>
      <w:r w:rsidR="009A20B5" w:rsidRPr="00557107">
        <w:rPr>
          <w:rStyle w:val="Vurgu"/>
          <w:color w:val="000000" w:themeColor="text1"/>
          <w:szCs w:val="24"/>
          <w:u w:val="none"/>
        </w:rPr>
        <w:t>yetkilendirme ve değerlendirme</w:t>
      </w:r>
      <w:r w:rsidR="009A20B5"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faaliyetleri sürecinde tespit edilen eksiklik, uyumsuzluk ve yetersizlikleri,</w:t>
      </w:r>
    </w:p>
    <w:p w14:paraId="20D97278" w14:textId="3F7E725A" w:rsidR="00C213DF" w:rsidRPr="00557107" w:rsidRDefault="00C213DF"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Denetim: </w:t>
      </w:r>
      <w:r w:rsidR="005E6421" w:rsidRPr="00557107">
        <w:rPr>
          <w:rFonts w:ascii="Times New Roman" w:hAnsi="Times New Roman" w:cs="Times New Roman"/>
          <w:color w:val="000000" w:themeColor="text1"/>
          <w:sz w:val="24"/>
          <w:szCs w:val="24"/>
        </w:rPr>
        <w:t xml:space="preserve">Nükleer tesisler ve radyoaktif atık tesislerine ilişkin yürütülen faaliyetlere, </w:t>
      </w:r>
      <w:r w:rsidR="00D33F4A" w:rsidRPr="00557107">
        <w:rPr>
          <w:rFonts w:ascii="Times New Roman" w:hAnsi="Times New Roman" w:cs="Times New Roman"/>
          <w:color w:val="000000" w:themeColor="text1"/>
          <w:sz w:val="24"/>
          <w:szCs w:val="24"/>
        </w:rPr>
        <w:t xml:space="preserve">yetkilendirilen kişiler ve yetkilendirme kapsamında yetkilendirilen kişilerin yüklenici, alt yüklenici, tedarikçi ve alt tedarikçileri tarafından yürütülen faaliyetlerin ilgili mevzuat veya yetki koşullarına, Kurum kararlarına ve talimatlarına, </w:t>
      </w:r>
      <w:r w:rsidR="005E6421" w:rsidRPr="00557107">
        <w:rPr>
          <w:rFonts w:ascii="Times New Roman" w:hAnsi="Times New Roman" w:cs="Times New Roman"/>
          <w:color w:val="000000" w:themeColor="text1"/>
          <w:sz w:val="24"/>
          <w:szCs w:val="24"/>
        </w:rPr>
        <w:t>güvenliğe ilişkin uyulması gereken teknik gerekler ile standart, prosedür ve benzeri dokümanlara uygun bi</w:t>
      </w:r>
      <w:r w:rsidR="005D7EED" w:rsidRPr="00557107">
        <w:rPr>
          <w:rFonts w:ascii="Times New Roman" w:hAnsi="Times New Roman" w:cs="Times New Roman"/>
          <w:color w:val="000000" w:themeColor="text1"/>
          <w:sz w:val="24"/>
          <w:szCs w:val="24"/>
        </w:rPr>
        <w:t>r şekilde yerine getirildiğinin ve</w:t>
      </w:r>
      <w:r w:rsidR="005E6421" w:rsidRPr="00557107">
        <w:rPr>
          <w:rFonts w:ascii="Times New Roman" w:hAnsi="Times New Roman" w:cs="Times New Roman"/>
          <w:color w:val="000000" w:themeColor="text1"/>
          <w:sz w:val="24"/>
          <w:szCs w:val="24"/>
        </w:rPr>
        <w:t xml:space="preserve"> güvenliğin sağlandığının tespitine yönelik olarak Kurum tarafından gerçekleştirilen bilgi ve belge toplama, ölçüm, analiz, muayene, test, inceleme, kontrol ve benzeri </w:t>
      </w:r>
      <w:r w:rsidR="00D33F4A" w:rsidRPr="00557107">
        <w:rPr>
          <w:rFonts w:ascii="Times New Roman" w:hAnsi="Times New Roman" w:cs="Times New Roman"/>
          <w:color w:val="000000" w:themeColor="text1"/>
          <w:sz w:val="24"/>
          <w:szCs w:val="24"/>
        </w:rPr>
        <w:t>faaliyetleri,</w:t>
      </w:r>
    </w:p>
    <w:p w14:paraId="51093C36" w14:textId="4BE1C30D" w:rsidR="00F77FAC"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Denetim görevlisi: Denetim, yerinde inceleme veya denetime eşlik etme faaliyetlerini yürütmek üzere Kurum tarafından görevlendirilen kişiyi,</w:t>
      </w:r>
    </w:p>
    <w:p w14:paraId="2F049CD2" w14:textId="7CB07367" w:rsidR="00A1669F" w:rsidRDefault="00A1669F" w:rsidP="00A1669F">
      <w:pPr>
        <w:tabs>
          <w:tab w:val="left" w:pos="851"/>
          <w:tab w:val="left" w:pos="993"/>
        </w:tabs>
        <w:spacing w:after="0"/>
        <w:jc w:val="both"/>
        <w:rPr>
          <w:rFonts w:ascii="Times New Roman" w:hAnsi="Times New Roman" w:cs="Times New Roman"/>
          <w:color w:val="000000" w:themeColor="text1"/>
          <w:sz w:val="24"/>
          <w:szCs w:val="24"/>
        </w:rPr>
      </w:pPr>
    </w:p>
    <w:p w14:paraId="18483D24" w14:textId="265E5855" w:rsidR="00A1669F" w:rsidRDefault="00A1669F" w:rsidP="00A1669F">
      <w:pPr>
        <w:tabs>
          <w:tab w:val="left" w:pos="851"/>
          <w:tab w:val="left" w:pos="993"/>
        </w:tabs>
        <w:spacing w:after="0"/>
        <w:jc w:val="both"/>
        <w:rPr>
          <w:rFonts w:ascii="Times New Roman" w:hAnsi="Times New Roman" w:cs="Times New Roman"/>
          <w:color w:val="000000" w:themeColor="text1"/>
          <w:sz w:val="24"/>
          <w:szCs w:val="24"/>
        </w:rPr>
      </w:pPr>
    </w:p>
    <w:p w14:paraId="0C6F8EF2" w14:textId="77777777" w:rsidR="00A1669F" w:rsidRPr="00A1669F" w:rsidRDefault="00A1669F" w:rsidP="00A1669F">
      <w:pPr>
        <w:tabs>
          <w:tab w:val="left" w:pos="851"/>
          <w:tab w:val="left" w:pos="993"/>
        </w:tabs>
        <w:spacing w:after="0"/>
        <w:jc w:val="both"/>
        <w:rPr>
          <w:rFonts w:ascii="Times New Roman" w:hAnsi="Times New Roman" w:cs="Times New Roman"/>
          <w:color w:val="000000" w:themeColor="text1"/>
          <w:sz w:val="24"/>
          <w:szCs w:val="24"/>
        </w:rPr>
      </w:pPr>
    </w:p>
    <w:p w14:paraId="6A57BC8E" w14:textId="4698AD4C" w:rsidR="00222438" w:rsidRPr="00557107" w:rsidRDefault="007F18E0" w:rsidP="003147F3">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Dereceli yaklaşım: </w:t>
      </w:r>
      <w:r w:rsidR="00C64988" w:rsidRPr="00557107">
        <w:rPr>
          <w:rFonts w:ascii="Times New Roman" w:hAnsi="Times New Roman" w:cs="Times New Roman"/>
          <w:color w:val="000000" w:themeColor="text1"/>
          <w:sz w:val="24"/>
          <w:szCs w:val="24"/>
        </w:rPr>
        <w:t>Güvenliğin sağlanmasına yönelik</w:t>
      </w:r>
      <w:r w:rsidR="00FF6BA7" w:rsidRPr="00557107">
        <w:rPr>
          <w:rFonts w:ascii="Times New Roman" w:hAnsi="Times New Roman" w:cs="Times New Roman"/>
          <w:color w:val="000000" w:themeColor="text1"/>
          <w:sz w:val="24"/>
          <w:szCs w:val="24"/>
        </w:rPr>
        <w:t xml:space="preserve"> </w:t>
      </w:r>
      <w:r w:rsidR="00C64988" w:rsidRPr="00557107">
        <w:rPr>
          <w:rFonts w:ascii="Times New Roman" w:hAnsi="Times New Roman" w:cs="Times New Roman"/>
          <w:color w:val="000000" w:themeColor="text1"/>
          <w:sz w:val="24"/>
          <w:szCs w:val="24"/>
        </w:rPr>
        <w:t xml:space="preserve">düzenleyici kontrol faaliyetlerinin; güvenliği tehdit edebilecek </w:t>
      </w:r>
      <w:r w:rsidR="00FF6BA7" w:rsidRPr="00557107">
        <w:rPr>
          <w:rFonts w:ascii="Times New Roman" w:hAnsi="Times New Roman" w:cs="Times New Roman"/>
          <w:color w:val="000000" w:themeColor="text1"/>
          <w:sz w:val="24"/>
          <w:szCs w:val="24"/>
        </w:rPr>
        <w:t>durumlar</w:t>
      </w:r>
      <w:r w:rsidR="00C64988" w:rsidRPr="00557107">
        <w:rPr>
          <w:rFonts w:ascii="Times New Roman" w:hAnsi="Times New Roman" w:cs="Times New Roman"/>
          <w:color w:val="000000" w:themeColor="text1"/>
          <w:sz w:val="24"/>
          <w:szCs w:val="24"/>
        </w:rPr>
        <w:t xml:space="preserve"> ve bunların olası sonuçlarının büyüklüğüyle orantılı </w:t>
      </w:r>
      <w:r w:rsidR="00FF6BA7" w:rsidRPr="00557107">
        <w:rPr>
          <w:rFonts w:ascii="Times New Roman" w:hAnsi="Times New Roman" w:cs="Times New Roman"/>
          <w:color w:val="000000" w:themeColor="text1"/>
          <w:sz w:val="24"/>
          <w:szCs w:val="24"/>
        </w:rPr>
        <w:t>olarak</w:t>
      </w:r>
      <w:r w:rsidR="00C64988" w:rsidRPr="00557107">
        <w:rPr>
          <w:rFonts w:ascii="Times New Roman" w:hAnsi="Times New Roman" w:cs="Times New Roman"/>
          <w:color w:val="000000" w:themeColor="text1"/>
          <w:sz w:val="24"/>
          <w:szCs w:val="24"/>
        </w:rPr>
        <w:t xml:space="preserve"> faaliyetin karmaşıklığı ile mevcut kaynaklar göz önüne alınarak uygulandığı yöntemi</w:t>
      </w:r>
      <w:r w:rsidR="00F77FAC" w:rsidRPr="00557107">
        <w:rPr>
          <w:rFonts w:ascii="Times New Roman" w:hAnsi="Times New Roman" w:cs="Times New Roman"/>
          <w:color w:val="000000" w:themeColor="text1"/>
          <w:sz w:val="24"/>
          <w:szCs w:val="24"/>
        </w:rPr>
        <w:t>,</w:t>
      </w:r>
    </w:p>
    <w:p w14:paraId="42E984BA" w14:textId="77777777" w:rsidR="00180CCD" w:rsidRPr="00557107" w:rsidRDefault="005E6421"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Doküman üzerinden kontrol n</w:t>
      </w:r>
      <w:r w:rsidR="00180CCD" w:rsidRPr="00557107">
        <w:rPr>
          <w:rFonts w:ascii="Times New Roman" w:hAnsi="Times New Roman" w:cs="Times New Roman"/>
          <w:color w:val="000000" w:themeColor="text1"/>
          <w:sz w:val="24"/>
          <w:szCs w:val="24"/>
        </w:rPr>
        <w:t>oktası: Değerlendirme yapmak veya denetime esas bilgi ve belge toplama amacı ile belirlenen kontrol noktasını,</w:t>
      </w:r>
    </w:p>
    <w:p w14:paraId="1395B80D" w14:textId="77777777" w:rsidR="00315759" w:rsidRPr="00557107"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Durma noktası: Kurumun denetim veya yerinde inceleme faaliyeti gerçekleştirecek olması nedeniyle denetim görevlilerinin mevcudiyeti veya Kurumun yazılı uygun görüşü olmaksızın başlanmaması gereken ve bildirime tabi kontrol noktasını,</w:t>
      </w:r>
    </w:p>
    <w:p w14:paraId="71C29473" w14:textId="3BEFDC41" w:rsidR="00315759" w:rsidRPr="00557107"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Düzeltici ve önleyici faaliyet: </w:t>
      </w:r>
      <w:r w:rsidR="00905EED" w:rsidRPr="00557107">
        <w:rPr>
          <w:rStyle w:val="Vurgu"/>
          <w:color w:val="000000" w:themeColor="text1"/>
          <w:szCs w:val="24"/>
          <w:u w:val="none"/>
        </w:rPr>
        <w:t>Denetimlerde tespit edilerek Kurum tarafından bildirilen</w:t>
      </w:r>
      <w:r w:rsidR="00905EED" w:rsidRPr="00557107">
        <w:rPr>
          <w:rFonts w:ascii="Times New Roman" w:hAnsi="Times New Roman"/>
          <w:color w:val="000000" w:themeColor="text1"/>
          <w:sz w:val="24"/>
          <w:szCs w:val="24"/>
        </w:rPr>
        <w:t xml:space="preserve"> </w:t>
      </w:r>
      <w:r w:rsidR="00905EED" w:rsidRPr="00557107">
        <w:rPr>
          <w:rStyle w:val="Vurgu"/>
          <w:color w:val="000000" w:themeColor="text1"/>
          <w:szCs w:val="24"/>
          <w:u w:val="none"/>
        </w:rPr>
        <w:t>bulguların</w:t>
      </w:r>
      <w:r w:rsidR="00905EED" w:rsidRPr="00557107">
        <w:rPr>
          <w:rFonts w:ascii="Times New Roman" w:hAnsi="Times New Roman"/>
          <w:color w:val="000000" w:themeColor="text1"/>
          <w:sz w:val="24"/>
          <w:szCs w:val="24"/>
        </w:rPr>
        <w:t xml:space="preserve"> giderilmesine yönelik </w:t>
      </w:r>
      <w:r w:rsidR="00905EED" w:rsidRPr="00557107">
        <w:rPr>
          <w:rStyle w:val="Vurgu"/>
          <w:color w:val="000000" w:themeColor="text1"/>
          <w:szCs w:val="24"/>
          <w:u w:val="none"/>
        </w:rPr>
        <w:t>olarak</w:t>
      </w:r>
      <w:r w:rsidRPr="00557107">
        <w:rPr>
          <w:rFonts w:ascii="Times New Roman" w:hAnsi="Times New Roman" w:cs="Times New Roman"/>
          <w:color w:val="000000" w:themeColor="text1"/>
          <w:sz w:val="24"/>
          <w:szCs w:val="24"/>
        </w:rPr>
        <w:t xml:space="preserve"> düzeltmelerin yapılması ve bulgu sebebinin ortadan kaldırılarak</w:t>
      </w:r>
      <w:r w:rsidR="000A7A93" w:rsidRPr="00557107">
        <w:rPr>
          <w:rFonts w:ascii="Times New Roman" w:hAnsi="Times New Roman" w:cs="Times New Roman"/>
          <w:color w:val="000000" w:themeColor="text1"/>
          <w:sz w:val="24"/>
          <w:szCs w:val="24"/>
        </w:rPr>
        <w:t xml:space="preserve"> </w:t>
      </w:r>
      <w:r w:rsidR="000E7062" w:rsidRPr="00557107">
        <w:rPr>
          <w:rFonts w:ascii="Times New Roman" w:hAnsi="Times New Roman" w:cs="Times New Roman"/>
          <w:color w:val="000000" w:themeColor="text1"/>
          <w:sz w:val="24"/>
          <w:szCs w:val="24"/>
        </w:rPr>
        <w:t>bulgunun</w:t>
      </w:r>
      <w:r w:rsidR="000A7A93"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tekrarının önlenmesi için </w:t>
      </w:r>
      <w:r w:rsidR="003A14B4" w:rsidRPr="00557107">
        <w:rPr>
          <w:rFonts w:ascii="Times New Roman" w:hAnsi="Times New Roman" w:cs="Times New Roman"/>
          <w:color w:val="000000" w:themeColor="text1"/>
          <w:sz w:val="24"/>
          <w:szCs w:val="24"/>
        </w:rPr>
        <w:t xml:space="preserve">denetlenen tarafından </w:t>
      </w:r>
      <w:r w:rsidRPr="00557107">
        <w:rPr>
          <w:rFonts w:ascii="Times New Roman" w:hAnsi="Times New Roman" w:cs="Times New Roman"/>
          <w:color w:val="000000" w:themeColor="text1"/>
          <w:sz w:val="24"/>
          <w:szCs w:val="24"/>
        </w:rPr>
        <w:t>gerçekleştirilen faaliyetleri,</w:t>
      </w:r>
    </w:p>
    <w:p w14:paraId="50C5F5CA" w14:textId="77777777" w:rsidR="00315759" w:rsidRPr="00557107"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Düzenleyici Belgeler Listesi (DBL): 17/3/2023 tarihli ve 32135 sayılı Resmî </w:t>
      </w:r>
      <w:proofErr w:type="spellStart"/>
      <w:r w:rsidRPr="00557107">
        <w:rPr>
          <w:rFonts w:ascii="Times New Roman" w:hAnsi="Times New Roman" w:cs="Times New Roman"/>
          <w:color w:val="000000" w:themeColor="text1"/>
          <w:sz w:val="24"/>
          <w:szCs w:val="24"/>
        </w:rPr>
        <w:t>Gazete’de</w:t>
      </w:r>
      <w:proofErr w:type="spellEnd"/>
      <w:r w:rsidRPr="00557107">
        <w:rPr>
          <w:rFonts w:ascii="Times New Roman" w:hAnsi="Times New Roman" w:cs="Times New Roman"/>
          <w:color w:val="000000" w:themeColor="text1"/>
          <w:sz w:val="24"/>
          <w:szCs w:val="24"/>
        </w:rPr>
        <w:t xml:space="preserve"> yayımlanan Nükleer Tesislere İlişkin Yetkilendirmeler Yönetmeliğinin 8 inci maddesi ve 7/7/2022 tarihli ve 31889 sayılı Resmî </w:t>
      </w:r>
      <w:proofErr w:type="spellStart"/>
      <w:r w:rsidRPr="00557107">
        <w:rPr>
          <w:rFonts w:ascii="Times New Roman" w:hAnsi="Times New Roman" w:cs="Times New Roman"/>
          <w:color w:val="000000" w:themeColor="text1"/>
          <w:sz w:val="24"/>
          <w:szCs w:val="24"/>
        </w:rPr>
        <w:t>Gazete’de</w:t>
      </w:r>
      <w:proofErr w:type="spellEnd"/>
      <w:r w:rsidRPr="00557107">
        <w:rPr>
          <w:rFonts w:ascii="Times New Roman" w:hAnsi="Times New Roman" w:cs="Times New Roman"/>
          <w:color w:val="000000" w:themeColor="text1"/>
          <w:sz w:val="24"/>
          <w:szCs w:val="24"/>
        </w:rPr>
        <w:t xml:space="preserve"> yayımlanan Radyoaktif Atık Tesislerine İlişkin Yetkilendirmeler ve Güvenlik İlkeleri Yönetmeliğinin 19 uncu maddesinde tanımlanan düzenleyici belgeler listesini,</w:t>
      </w:r>
    </w:p>
    <w:p w14:paraId="55732385" w14:textId="496D7E55" w:rsidR="00BE4E16" w:rsidRPr="00557107" w:rsidRDefault="00315759" w:rsidP="0024163F">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Güvenlik açısından önemli</w:t>
      </w:r>
      <w:r w:rsidR="0024163F" w:rsidRPr="00557107">
        <w:rPr>
          <w:rFonts w:ascii="Times New Roman" w:hAnsi="Times New Roman" w:cs="Times New Roman"/>
          <w:color w:val="000000" w:themeColor="text1"/>
          <w:sz w:val="24"/>
          <w:szCs w:val="24"/>
        </w:rPr>
        <w:t xml:space="preserve">: </w:t>
      </w:r>
      <w:r w:rsidR="0024163F" w:rsidRPr="00557107">
        <w:rPr>
          <w:rFonts w:ascii="Times New Roman" w:hAnsi="Times New Roman" w:cs="Times New Roman"/>
          <w:color w:val="000000"/>
          <w:sz w:val="24"/>
          <w:szCs w:val="24"/>
        </w:rPr>
        <w:t>Nitelediği unsurun; herhangi bir nedenle işlevini yerine getirememesi veya uygun şekilde yürütülmemesi sonucunda çalışanların, halkın, çevrenin veya gelecek nesillerin iyonlaştırıcı radyasyonun zararlı etkilerine maruz kalmasına yol açabilecek önemi haiz olmasını</w:t>
      </w:r>
      <w:r w:rsidRPr="00557107">
        <w:rPr>
          <w:rFonts w:ascii="Times New Roman" w:hAnsi="Times New Roman" w:cs="Times New Roman"/>
          <w:color w:val="000000" w:themeColor="text1"/>
          <w:sz w:val="24"/>
          <w:szCs w:val="24"/>
        </w:rPr>
        <w:t>,</w:t>
      </w:r>
    </w:p>
    <w:p w14:paraId="3D2676B0" w14:textId="028A5D65" w:rsidR="001D3717" w:rsidRPr="00557107" w:rsidRDefault="001D3717"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İş emri:</w:t>
      </w:r>
      <w:r w:rsidR="00BE4E16" w:rsidRPr="00557107">
        <w:rPr>
          <w:rFonts w:ascii="Times New Roman" w:hAnsi="Times New Roman" w:cs="Times New Roman"/>
          <w:color w:val="000000" w:themeColor="text1"/>
          <w:sz w:val="24"/>
          <w:szCs w:val="24"/>
        </w:rPr>
        <w:t xml:space="preserve"> </w:t>
      </w:r>
      <w:r w:rsidR="00803353" w:rsidRPr="00557107">
        <w:rPr>
          <w:rFonts w:ascii="Times New Roman" w:hAnsi="Times New Roman" w:cs="Times New Roman"/>
          <w:color w:val="000000" w:themeColor="text1"/>
          <w:sz w:val="24"/>
          <w:szCs w:val="24"/>
        </w:rPr>
        <w:t>Bir n</w:t>
      </w:r>
      <w:r w:rsidR="00BE4E16" w:rsidRPr="00557107">
        <w:rPr>
          <w:rFonts w:ascii="Times New Roman" w:hAnsi="Times New Roman" w:cs="Times New Roman"/>
          <w:color w:val="000000" w:themeColor="text1"/>
          <w:sz w:val="24"/>
          <w:szCs w:val="24"/>
        </w:rPr>
        <w:t>ükleer tesis veya radyoaktif atık tesis</w:t>
      </w:r>
      <w:r w:rsidR="00803353" w:rsidRPr="00557107">
        <w:rPr>
          <w:rFonts w:ascii="Times New Roman" w:hAnsi="Times New Roman" w:cs="Times New Roman"/>
          <w:color w:val="000000" w:themeColor="text1"/>
          <w:sz w:val="24"/>
          <w:szCs w:val="24"/>
        </w:rPr>
        <w:t>in</w:t>
      </w:r>
      <w:r w:rsidR="00BE4E16" w:rsidRPr="00557107">
        <w:rPr>
          <w:rFonts w:ascii="Times New Roman" w:hAnsi="Times New Roman" w:cs="Times New Roman"/>
          <w:color w:val="000000" w:themeColor="text1"/>
          <w:sz w:val="24"/>
          <w:szCs w:val="24"/>
        </w:rPr>
        <w:t>de</w:t>
      </w:r>
      <w:r w:rsidR="00803353" w:rsidRPr="00557107">
        <w:rPr>
          <w:rFonts w:ascii="Times New Roman" w:hAnsi="Times New Roman" w:cs="Times New Roman"/>
          <w:color w:val="000000" w:themeColor="text1"/>
          <w:sz w:val="24"/>
          <w:szCs w:val="24"/>
        </w:rPr>
        <w:t>;</w:t>
      </w:r>
      <w:r w:rsidR="00BF6D00" w:rsidRPr="00557107">
        <w:rPr>
          <w:rFonts w:ascii="Times New Roman" w:hAnsi="Times New Roman" w:cs="Times New Roman"/>
          <w:color w:val="000000" w:themeColor="text1"/>
          <w:sz w:val="24"/>
          <w:szCs w:val="24"/>
        </w:rPr>
        <w:t xml:space="preserve"> </w:t>
      </w:r>
      <w:r w:rsidR="00BE4E16" w:rsidRPr="00557107">
        <w:rPr>
          <w:rFonts w:ascii="Times New Roman" w:hAnsi="Times New Roman" w:cs="Times New Roman"/>
          <w:color w:val="000000" w:themeColor="text1"/>
          <w:sz w:val="24"/>
          <w:szCs w:val="24"/>
        </w:rPr>
        <w:t xml:space="preserve">inşaat, işletmeye alma ve işletme </w:t>
      </w:r>
      <w:r w:rsidR="003A14B4" w:rsidRPr="00557107">
        <w:rPr>
          <w:rFonts w:ascii="Times New Roman" w:hAnsi="Times New Roman" w:cs="Times New Roman"/>
          <w:color w:val="000000" w:themeColor="text1"/>
          <w:sz w:val="24"/>
          <w:szCs w:val="24"/>
        </w:rPr>
        <w:t xml:space="preserve">süreçlerinde </w:t>
      </w:r>
      <w:r w:rsidR="00BE4E16" w:rsidRPr="00557107">
        <w:rPr>
          <w:rFonts w:ascii="Times New Roman" w:hAnsi="Times New Roman" w:cs="Times New Roman"/>
          <w:color w:val="000000" w:themeColor="text1"/>
          <w:sz w:val="24"/>
          <w:szCs w:val="24"/>
        </w:rPr>
        <w:t xml:space="preserve">yürütülecek </w:t>
      </w:r>
      <w:r w:rsidR="00803353" w:rsidRPr="00557107">
        <w:rPr>
          <w:rFonts w:ascii="Times New Roman" w:hAnsi="Times New Roman" w:cs="Times New Roman"/>
          <w:color w:val="000000" w:themeColor="text1"/>
          <w:sz w:val="24"/>
          <w:szCs w:val="24"/>
        </w:rPr>
        <w:t xml:space="preserve">her tür </w:t>
      </w:r>
      <w:r w:rsidR="00BE4E16" w:rsidRPr="00557107">
        <w:rPr>
          <w:rFonts w:ascii="Times New Roman" w:hAnsi="Times New Roman" w:cs="Times New Roman"/>
          <w:color w:val="000000" w:themeColor="text1"/>
          <w:sz w:val="24"/>
          <w:szCs w:val="24"/>
        </w:rPr>
        <w:t xml:space="preserve">inşaat, test, bakım ve onarım </w:t>
      </w:r>
      <w:r w:rsidR="00803353" w:rsidRPr="00557107">
        <w:rPr>
          <w:rFonts w:ascii="Times New Roman" w:hAnsi="Times New Roman" w:cs="Times New Roman"/>
          <w:color w:val="000000" w:themeColor="text1"/>
          <w:sz w:val="24"/>
          <w:szCs w:val="24"/>
        </w:rPr>
        <w:t>işine dair, iş için</w:t>
      </w:r>
      <w:r w:rsidR="00BE4E16" w:rsidRPr="00557107">
        <w:rPr>
          <w:rFonts w:ascii="Times New Roman" w:hAnsi="Times New Roman" w:cs="Times New Roman"/>
          <w:color w:val="000000" w:themeColor="text1"/>
          <w:sz w:val="24"/>
          <w:szCs w:val="24"/>
        </w:rPr>
        <w:t xml:space="preserve"> kimin yetki verdiği</w:t>
      </w:r>
      <w:r w:rsidR="00803353" w:rsidRPr="00557107">
        <w:rPr>
          <w:rFonts w:ascii="Times New Roman" w:hAnsi="Times New Roman" w:cs="Times New Roman"/>
          <w:color w:val="000000" w:themeColor="text1"/>
          <w:sz w:val="24"/>
          <w:szCs w:val="24"/>
        </w:rPr>
        <w:t>ni</w:t>
      </w:r>
      <w:r w:rsidR="00BE4E16" w:rsidRPr="00557107">
        <w:rPr>
          <w:rFonts w:ascii="Times New Roman" w:hAnsi="Times New Roman" w:cs="Times New Roman"/>
          <w:color w:val="000000" w:themeColor="text1"/>
          <w:sz w:val="24"/>
          <w:szCs w:val="24"/>
        </w:rPr>
        <w:t xml:space="preserve">, </w:t>
      </w:r>
      <w:r w:rsidR="00803353" w:rsidRPr="00557107">
        <w:rPr>
          <w:rFonts w:ascii="Times New Roman" w:hAnsi="Times New Roman" w:cs="Times New Roman"/>
          <w:color w:val="000000" w:themeColor="text1"/>
          <w:sz w:val="24"/>
          <w:szCs w:val="24"/>
        </w:rPr>
        <w:t xml:space="preserve">işin </w:t>
      </w:r>
      <w:r w:rsidR="00BE4E16" w:rsidRPr="00557107">
        <w:rPr>
          <w:rFonts w:ascii="Times New Roman" w:hAnsi="Times New Roman" w:cs="Times New Roman"/>
          <w:color w:val="000000" w:themeColor="text1"/>
          <w:sz w:val="24"/>
          <w:szCs w:val="24"/>
        </w:rPr>
        <w:t>kapsamı</w:t>
      </w:r>
      <w:r w:rsidR="00803353" w:rsidRPr="00557107">
        <w:rPr>
          <w:rFonts w:ascii="Times New Roman" w:hAnsi="Times New Roman" w:cs="Times New Roman"/>
          <w:color w:val="000000" w:themeColor="text1"/>
          <w:sz w:val="24"/>
          <w:szCs w:val="24"/>
        </w:rPr>
        <w:t>nı</w:t>
      </w:r>
      <w:r w:rsidR="00BE4E16" w:rsidRPr="00557107">
        <w:rPr>
          <w:rFonts w:ascii="Times New Roman" w:hAnsi="Times New Roman" w:cs="Times New Roman"/>
          <w:color w:val="000000" w:themeColor="text1"/>
          <w:sz w:val="24"/>
          <w:szCs w:val="24"/>
        </w:rPr>
        <w:t xml:space="preserve">, </w:t>
      </w:r>
      <w:r w:rsidR="00803353" w:rsidRPr="00557107">
        <w:rPr>
          <w:rFonts w:ascii="Times New Roman" w:hAnsi="Times New Roman" w:cs="Times New Roman"/>
          <w:color w:val="000000" w:themeColor="text1"/>
          <w:sz w:val="24"/>
          <w:szCs w:val="24"/>
        </w:rPr>
        <w:t>işin gerçekleştirilmesi gereken yer ve saati, iş için kimin</w:t>
      </w:r>
      <w:r w:rsidR="00BE4E16" w:rsidRPr="00557107">
        <w:rPr>
          <w:rFonts w:ascii="Times New Roman" w:hAnsi="Times New Roman" w:cs="Times New Roman"/>
          <w:color w:val="000000" w:themeColor="text1"/>
          <w:sz w:val="24"/>
          <w:szCs w:val="24"/>
        </w:rPr>
        <w:t xml:space="preserve"> atandığı</w:t>
      </w:r>
      <w:r w:rsidR="00803353" w:rsidRPr="00557107">
        <w:rPr>
          <w:rFonts w:ascii="Times New Roman" w:hAnsi="Times New Roman" w:cs="Times New Roman"/>
          <w:color w:val="000000" w:themeColor="text1"/>
          <w:sz w:val="24"/>
          <w:szCs w:val="24"/>
        </w:rPr>
        <w:t xml:space="preserve">nı ve işin </w:t>
      </w:r>
      <w:r w:rsidR="007324BD" w:rsidRPr="00557107">
        <w:rPr>
          <w:rFonts w:ascii="Times New Roman" w:hAnsi="Times New Roman" w:cs="Times New Roman"/>
          <w:color w:val="000000" w:themeColor="text1"/>
          <w:sz w:val="24"/>
          <w:szCs w:val="24"/>
        </w:rPr>
        <w:t>çıktısını</w:t>
      </w:r>
      <w:r w:rsidR="00BE4E16" w:rsidRPr="00557107">
        <w:rPr>
          <w:rFonts w:ascii="Times New Roman" w:hAnsi="Times New Roman" w:cs="Times New Roman"/>
          <w:color w:val="000000" w:themeColor="text1"/>
          <w:sz w:val="24"/>
          <w:szCs w:val="24"/>
        </w:rPr>
        <w:t xml:space="preserve"> </w:t>
      </w:r>
      <w:r w:rsidR="00803353" w:rsidRPr="00557107">
        <w:rPr>
          <w:rFonts w:ascii="Times New Roman" w:hAnsi="Times New Roman" w:cs="Times New Roman"/>
          <w:color w:val="000000" w:themeColor="text1"/>
          <w:sz w:val="24"/>
          <w:szCs w:val="24"/>
        </w:rPr>
        <w:t>gösterir belgeyi,</w:t>
      </w:r>
    </w:p>
    <w:p w14:paraId="07A421D2" w14:textId="77777777"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Kalite planı: Nükleer tesislere</w:t>
      </w:r>
      <w:r w:rsidR="009D5B6D" w:rsidRPr="00557107">
        <w:rPr>
          <w:rFonts w:ascii="Times New Roman" w:hAnsi="Times New Roman" w:cs="Times New Roman"/>
          <w:color w:val="000000" w:themeColor="text1"/>
          <w:sz w:val="24"/>
          <w:szCs w:val="24"/>
        </w:rPr>
        <w:t xml:space="preserve"> ve radyoaktif atık tesislerine</w:t>
      </w:r>
      <w:r w:rsidRPr="00557107">
        <w:rPr>
          <w:rFonts w:ascii="Times New Roman" w:hAnsi="Times New Roman" w:cs="Times New Roman"/>
          <w:color w:val="000000" w:themeColor="text1"/>
          <w:sz w:val="24"/>
          <w:szCs w:val="24"/>
        </w:rPr>
        <w:t xml:space="preserve"> ilişkin yürütülen faaliyetlere dair hazırlanan ve faaliyetin iş adımlarının yer aldığı, yetkilendirilen kişi tarafından onaylanarak Kuruma sunulan dokümanı,</w:t>
      </w:r>
    </w:p>
    <w:p w14:paraId="3EB22DA3" w14:textId="355D8ED6" w:rsidR="001D3717" w:rsidRPr="00557107" w:rsidRDefault="001D3717"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Kontrol noktası: Belirli bir işin ge</w:t>
      </w:r>
      <w:r w:rsidR="005E6421" w:rsidRPr="00557107">
        <w:rPr>
          <w:rFonts w:ascii="Times New Roman" w:hAnsi="Times New Roman" w:cs="Times New Roman"/>
          <w:color w:val="000000" w:themeColor="text1"/>
          <w:sz w:val="24"/>
          <w:szCs w:val="24"/>
        </w:rPr>
        <w:t xml:space="preserve">rçekleştirilmesi öncesinde, sırasında veya </w:t>
      </w:r>
      <w:r w:rsidRPr="00557107">
        <w:rPr>
          <w:rFonts w:ascii="Times New Roman" w:hAnsi="Times New Roman" w:cs="Times New Roman"/>
          <w:color w:val="000000" w:themeColor="text1"/>
          <w:sz w:val="24"/>
          <w:szCs w:val="24"/>
        </w:rPr>
        <w:t>sonrasında; denetim, yerinde inceleme, gözetim, gözden geçirme, muayene, kontrol, doküman kontrolü, şahitlik veya doğrulama gibi bir faaliyet gerektiren iş adımını,</w:t>
      </w:r>
    </w:p>
    <w:p w14:paraId="548D9078" w14:textId="77777777" w:rsidR="005E6421" w:rsidRPr="00557107" w:rsidRDefault="005E6421"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Kuruluş: Bir nükleer tesisi veya radyoaktif atık tesisini kurmak üzere Kuruma niyet bildiriminde bulunan, yetkilendirilmek üzere başvuran veya Kurum tarafından yetkilendirilen ve düzenleyici kontrol kapsamında bulunan tüzel kişiyi,</w:t>
      </w:r>
    </w:p>
    <w:p w14:paraId="55EC25A8" w14:textId="77777777"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Kurum: Nükleer Düzenleme Kurumunu,</w:t>
      </w:r>
    </w:p>
    <w:p w14:paraId="5F6D849B" w14:textId="45DA5FEF"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Kurum denetçisi: Kurum tarafından belirlenen vasıfları taşıyan Kurum personeli arasından, denetim faaliyetlerini Kurum adına yapmak üzere</w:t>
      </w:r>
      <w:r w:rsidR="0099038B">
        <w:rPr>
          <w:rFonts w:ascii="Times New Roman" w:hAnsi="Times New Roman" w:cs="Times New Roman"/>
          <w:color w:val="000000" w:themeColor="text1"/>
          <w:sz w:val="24"/>
          <w:szCs w:val="24"/>
        </w:rPr>
        <w:t xml:space="preserve"> Nükleer Düzenleme</w:t>
      </w:r>
      <w:r w:rsidRPr="00557107">
        <w:rPr>
          <w:rFonts w:ascii="Times New Roman" w:hAnsi="Times New Roman" w:cs="Times New Roman"/>
          <w:color w:val="000000" w:themeColor="text1"/>
          <w:sz w:val="24"/>
          <w:szCs w:val="24"/>
        </w:rPr>
        <w:t xml:space="preserve"> Kurul</w:t>
      </w:r>
      <w:r w:rsidR="0099038B">
        <w:rPr>
          <w:rFonts w:ascii="Times New Roman" w:hAnsi="Times New Roman" w:cs="Times New Roman"/>
          <w:color w:val="000000" w:themeColor="text1"/>
          <w:sz w:val="24"/>
          <w:szCs w:val="24"/>
        </w:rPr>
        <w:t>u</w:t>
      </w:r>
      <w:r w:rsidRPr="00557107">
        <w:rPr>
          <w:rFonts w:ascii="Times New Roman" w:hAnsi="Times New Roman" w:cs="Times New Roman"/>
          <w:color w:val="000000" w:themeColor="text1"/>
          <w:sz w:val="24"/>
          <w:szCs w:val="24"/>
        </w:rPr>
        <w:t xml:space="preserve"> tarafından yetki verilen kişiyi,</w:t>
      </w:r>
    </w:p>
    <w:p w14:paraId="078521B4" w14:textId="2B3D8B14" w:rsidR="00B0205F" w:rsidRPr="00557107" w:rsidRDefault="00B0205F"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Numune: </w:t>
      </w:r>
      <w:r w:rsidR="0078407D" w:rsidRPr="00557107">
        <w:rPr>
          <w:rFonts w:ascii="Times New Roman" w:hAnsi="Times New Roman" w:cs="Times New Roman"/>
          <w:color w:val="000000" w:themeColor="text1"/>
          <w:sz w:val="24"/>
          <w:szCs w:val="24"/>
        </w:rPr>
        <w:t xml:space="preserve">Denetim ve yerinde incelemelerde </w:t>
      </w:r>
      <w:r w:rsidR="007324BD" w:rsidRPr="00557107">
        <w:rPr>
          <w:rFonts w:ascii="Times New Roman" w:hAnsi="Times New Roman" w:cs="Times New Roman"/>
          <w:color w:val="000000" w:themeColor="text1"/>
          <w:sz w:val="24"/>
          <w:szCs w:val="24"/>
        </w:rPr>
        <w:t xml:space="preserve">analiz için </w:t>
      </w:r>
      <w:r w:rsidRPr="00557107">
        <w:rPr>
          <w:rFonts w:ascii="Times New Roman" w:hAnsi="Times New Roman" w:cs="Times New Roman"/>
          <w:color w:val="000000" w:themeColor="text1"/>
          <w:sz w:val="24"/>
          <w:szCs w:val="24"/>
        </w:rPr>
        <w:t xml:space="preserve">alınan veya aldırılan </w:t>
      </w:r>
      <w:r w:rsidR="0078407D" w:rsidRPr="00557107">
        <w:rPr>
          <w:rFonts w:ascii="Times New Roman" w:hAnsi="Times New Roman" w:cs="Times New Roman"/>
          <w:color w:val="000000" w:themeColor="text1"/>
          <w:sz w:val="24"/>
          <w:szCs w:val="24"/>
        </w:rPr>
        <w:t>örneği</w:t>
      </w:r>
      <w:r w:rsidRPr="00557107">
        <w:rPr>
          <w:rFonts w:ascii="Times New Roman" w:hAnsi="Times New Roman" w:cs="Times New Roman"/>
          <w:color w:val="000000" w:themeColor="text1"/>
          <w:sz w:val="24"/>
          <w:szCs w:val="24"/>
        </w:rPr>
        <w:t>,</w:t>
      </w:r>
    </w:p>
    <w:p w14:paraId="4D1970C6" w14:textId="1FA64497" w:rsidR="008618E3" w:rsidRDefault="00315759" w:rsidP="0071708A">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Nükleer tesis: Nükleer madde çıkarmak, üretmek, işlemek, kullanmak, bulundurmak, yeniden işlemek veya depolamak amacıyla kurulmakta olan veya işletilen tesisi,</w:t>
      </w:r>
    </w:p>
    <w:p w14:paraId="48A217FE" w14:textId="2ECB9A21" w:rsidR="00BB442D" w:rsidRDefault="00BB442D">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BB442D">
        <w:rPr>
          <w:rFonts w:ascii="Times New Roman" w:hAnsi="Times New Roman" w:cs="Times New Roman"/>
          <w:color w:val="000000" w:themeColor="text1"/>
          <w:sz w:val="24"/>
          <w:szCs w:val="24"/>
        </w:rPr>
        <w:t>Radyoaktif atık tesisi: Radyoaktif atıkların işlendiği, depolandığı veya bertaraf edildiği tesisi,</w:t>
      </w:r>
    </w:p>
    <w:p w14:paraId="53E4B104" w14:textId="0FAD778A" w:rsidR="00A1669F" w:rsidRDefault="00A1669F" w:rsidP="00A1669F">
      <w:pPr>
        <w:tabs>
          <w:tab w:val="left" w:pos="851"/>
          <w:tab w:val="left" w:pos="993"/>
        </w:tabs>
        <w:spacing w:after="0"/>
        <w:jc w:val="both"/>
        <w:rPr>
          <w:rFonts w:ascii="Times New Roman" w:hAnsi="Times New Roman" w:cs="Times New Roman"/>
          <w:color w:val="000000" w:themeColor="text1"/>
          <w:sz w:val="24"/>
          <w:szCs w:val="24"/>
        </w:rPr>
      </w:pPr>
    </w:p>
    <w:p w14:paraId="0CCFA9F3" w14:textId="15B792D4" w:rsidR="00A1669F" w:rsidRDefault="00A1669F" w:rsidP="00A1669F">
      <w:pPr>
        <w:tabs>
          <w:tab w:val="left" w:pos="851"/>
          <w:tab w:val="left" w:pos="993"/>
        </w:tabs>
        <w:spacing w:after="0"/>
        <w:jc w:val="both"/>
        <w:rPr>
          <w:rFonts w:ascii="Times New Roman" w:hAnsi="Times New Roman" w:cs="Times New Roman"/>
          <w:color w:val="000000" w:themeColor="text1"/>
          <w:sz w:val="24"/>
          <w:szCs w:val="24"/>
        </w:rPr>
      </w:pPr>
    </w:p>
    <w:p w14:paraId="3E888C0C" w14:textId="77777777" w:rsidR="00A1669F" w:rsidRPr="00A1669F" w:rsidRDefault="00A1669F" w:rsidP="00A1669F">
      <w:pPr>
        <w:tabs>
          <w:tab w:val="left" w:pos="851"/>
          <w:tab w:val="left" w:pos="993"/>
        </w:tabs>
        <w:spacing w:after="0"/>
        <w:jc w:val="both"/>
        <w:rPr>
          <w:rFonts w:ascii="Times New Roman" w:hAnsi="Times New Roman" w:cs="Times New Roman"/>
          <w:color w:val="000000" w:themeColor="text1"/>
          <w:sz w:val="24"/>
          <w:szCs w:val="24"/>
        </w:rPr>
      </w:pPr>
    </w:p>
    <w:p w14:paraId="12533B52" w14:textId="77777777" w:rsidR="0099038B" w:rsidRPr="00557107" w:rsidRDefault="0099038B" w:rsidP="0099038B">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Şahit numune: İhtilaflı durumlarda Kurum tarafından ihtiyaç duyulabilecek ek ölçüm, analiz, muayene ve testlerde kullanılmak üzere analiz numunesiyle tamamen aynı koşullarda ve aynı özelliklere sahip şekilde, eş zamanlı olarak alınan ve numune ile birebir aynı nitelikleri taşıyan örneği,</w:t>
      </w:r>
    </w:p>
    <w:p w14:paraId="12D1B681" w14:textId="77777777" w:rsidR="0099038B" w:rsidRPr="00557107" w:rsidRDefault="0099038B" w:rsidP="00A528B0">
      <w:pPr>
        <w:pStyle w:val="ListeParagraf"/>
        <w:tabs>
          <w:tab w:val="left" w:pos="851"/>
          <w:tab w:val="left" w:pos="993"/>
        </w:tabs>
        <w:spacing w:after="0"/>
        <w:ind w:left="709"/>
        <w:jc w:val="both"/>
        <w:rPr>
          <w:rFonts w:ascii="Times New Roman" w:hAnsi="Times New Roman" w:cs="Times New Roman"/>
          <w:color w:val="000000" w:themeColor="text1"/>
          <w:sz w:val="24"/>
          <w:szCs w:val="24"/>
        </w:rPr>
      </w:pPr>
    </w:p>
    <w:p w14:paraId="2A710D6D" w14:textId="3680C9C4" w:rsidR="00275E98" w:rsidRPr="00557107" w:rsidRDefault="00315759" w:rsidP="00F20B23">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Şahitlik noktası: Belirli bir işin gerçekleştirilmesi sırasında Kurumun denetim veya yerinde inceleme faaliyeti ger</w:t>
      </w:r>
      <w:r w:rsidR="005B28E2" w:rsidRPr="00557107">
        <w:rPr>
          <w:rFonts w:ascii="Times New Roman" w:hAnsi="Times New Roman" w:cs="Times New Roman"/>
          <w:color w:val="000000" w:themeColor="text1"/>
          <w:sz w:val="24"/>
          <w:szCs w:val="24"/>
        </w:rPr>
        <w:t xml:space="preserve">çekleştirmek üzere belirlediği </w:t>
      </w:r>
      <w:r w:rsidR="005B5095" w:rsidRPr="00557107">
        <w:rPr>
          <w:rFonts w:ascii="Times New Roman" w:hAnsi="Times New Roman" w:cs="Times New Roman"/>
          <w:color w:val="000000" w:themeColor="text1"/>
          <w:sz w:val="24"/>
          <w:szCs w:val="24"/>
        </w:rPr>
        <w:t>ve</w:t>
      </w:r>
      <w:r w:rsidR="00F20B23"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bildirime tabi kontrol noktasını,</w:t>
      </w:r>
    </w:p>
    <w:p w14:paraId="4636208C" w14:textId="798172AC"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Tepkisel denetim: Meydana gelen olağandışı bir olay nedeniyle; olayın etkilerine ve varsa olay nedeniyle yürütülen düzeltici ve önleyici faaliyetlerin yeterliğine veya şikâyetlere, ihbarlara ya da kişisel doz değerlerine ilişkin olarak Kurum tarafından yapılan değerlendirme sonucu gerçekleştirilen programsız denetimleri,</w:t>
      </w:r>
    </w:p>
    <w:p w14:paraId="258B8748" w14:textId="54382DDE"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Test prosedü</w:t>
      </w:r>
      <w:r w:rsidR="007324BD" w:rsidRPr="00557107">
        <w:rPr>
          <w:rFonts w:ascii="Times New Roman" w:hAnsi="Times New Roman" w:cs="Times New Roman"/>
          <w:color w:val="000000" w:themeColor="text1"/>
          <w:sz w:val="24"/>
          <w:szCs w:val="24"/>
        </w:rPr>
        <w:t xml:space="preserve">rü: Yetkilendirilen faaliyetler </w:t>
      </w:r>
      <w:r w:rsidRPr="00557107">
        <w:rPr>
          <w:rFonts w:ascii="Times New Roman" w:hAnsi="Times New Roman" w:cs="Times New Roman"/>
          <w:color w:val="000000" w:themeColor="text1"/>
          <w:sz w:val="24"/>
          <w:szCs w:val="24"/>
        </w:rPr>
        <w:t>kapsamındaki işlere ilişkin yapı, sistem veya ekipmanın tasarımlandığı şekilde çalıştığını ortaya koymak üzere gerçekleştirilecek test faaliyeti özelinde hazırlanan ve iş adımlarına ilişkin bilgilerin yer aldığı ve yetkilendirilen kişi tarafından onaylanarak Kuruma sunulan dokümanı,</w:t>
      </w:r>
    </w:p>
    <w:p w14:paraId="74D1A8A0" w14:textId="77777777"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Uygunsuzluk: Kurum tarafından güvenlik kapsamında yapılan değerlendirme sonucuna göre hakkında idari yaptırım süreci başlatılabilecek bulguları,</w:t>
      </w:r>
    </w:p>
    <w:p w14:paraId="2A3EE94E" w14:textId="77777777"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Uzaktan denetim: Nükleer Enerji ve İyonlaştırıcı Radyasyona İlişkin Denetim ve Yerinde İncelemeler Yönetmeliğinin 8 inci mad</w:t>
      </w:r>
      <w:r w:rsidR="004F0806" w:rsidRPr="00557107">
        <w:rPr>
          <w:rFonts w:ascii="Times New Roman" w:hAnsi="Times New Roman" w:cs="Times New Roman"/>
          <w:color w:val="000000" w:themeColor="text1"/>
          <w:sz w:val="24"/>
          <w:szCs w:val="24"/>
        </w:rPr>
        <w:t xml:space="preserve">desinin ikinci fıkrası uyarınca </w:t>
      </w:r>
      <w:r w:rsidRPr="00557107">
        <w:rPr>
          <w:rFonts w:ascii="Times New Roman" w:hAnsi="Times New Roman" w:cs="Times New Roman"/>
          <w:color w:val="000000" w:themeColor="text1"/>
          <w:sz w:val="24"/>
          <w:szCs w:val="24"/>
        </w:rPr>
        <w:t>uzakta</w:t>
      </w:r>
      <w:r w:rsidR="004F0806" w:rsidRPr="00557107">
        <w:rPr>
          <w:rFonts w:ascii="Times New Roman" w:hAnsi="Times New Roman" w:cs="Times New Roman"/>
          <w:color w:val="000000" w:themeColor="text1"/>
          <w:sz w:val="24"/>
          <w:szCs w:val="24"/>
        </w:rPr>
        <w:t>n</w:t>
      </w:r>
      <w:r w:rsidRPr="00557107">
        <w:rPr>
          <w:rFonts w:ascii="Times New Roman" w:hAnsi="Times New Roman" w:cs="Times New Roman"/>
          <w:color w:val="000000" w:themeColor="text1"/>
          <w:sz w:val="24"/>
          <w:szCs w:val="24"/>
        </w:rPr>
        <w:t xml:space="preserve"> gerçekleştirilen denetim faaliyetini,</w:t>
      </w:r>
    </w:p>
    <w:p w14:paraId="4A890D75" w14:textId="77777777"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Yerinde inceleme: Yetkilendirilmek üzere başvuru yapan kişilere, yetkilendirilen kişilere veya yetkilendirilen kişilerin yüklenici, alt yüklenici, tedarikçi, alt tedarikçilerinin yetkilendirme kapsamındaki faaliyetlerine yönelik gerçekleştirilen yetkilendirme, değerlendirme veya denetime esas bilgi ve belge toplama, ölçüm, analiz, muayene, test, inceleme, kontrol ve benzeri faaliyetleri,</w:t>
      </w:r>
    </w:p>
    <w:p w14:paraId="06D61D38" w14:textId="77777777" w:rsidR="00315759" w:rsidRPr="0055710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Yerleşik denetim görevlisi: Yetkilendirilmek üzere başvuru yapan kişilerin, yetkilendirilen kişilerin ve bunların yüklenici, alt yüklenici, tedarikçi ve alt tedarikçilerinin yetkilendirme kapsamındaki faaliyetlerinin yürütüldüğü tesis veya yerlerde Kurum tarafından yerleşik olarak görevlendirilen denetim görevlisini,</w:t>
      </w:r>
    </w:p>
    <w:p w14:paraId="56D611C4" w14:textId="0616602D" w:rsidR="00A249E8" w:rsidRPr="00557107" w:rsidRDefault="0011036D">
      <w:pPr>
        <w:pStyle w:val="ListeParagraf"/>
        <w:tabs>
          <w:tab w:val="left" w:pos="851"/>
          <w:tab w:val="left" w:pos="993"/>
        </w:tabs>
        <w:spacing w:after="0"/>
        <w:ind w:left="709"/>
        <w:jc w:val="both"/>
        <w:rPr>
          <w:sz w:val="24"/>
          <w:szCs w:val="24"/>
        </w:rPr>
      </w:pPr>
      <w:r w:rsidRPr="00557107">
        <w:rPr>
          <w:rFonts w:ascii="Times New Roman" w:hAnsi="Times New Roman" w:cs="Times New Roman"/>
          <w:color w:val="000000" w:themeColor="text1"/>
          <w:sz w:val="24"/>
          <w:szCs w:val="24"/>
        </w:rPr>
        <w:t>ifade eder.</w:t>
      </w:r>
    </w:p>
    <w:p w14:paraId="6D746E22" w14:textId="77777777" w:rsidR="006F63B9" w:rsidRPr="00557107" w:rsidRDefault="006F63B9" w:rsidP="00943141">
      <w:pPr>
        <w:pStyle w:val="Balk1"/>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İKİNCİ BÖLÜM</w:t>
      </w:r>
    </w:p>
    <w:p w14:paraId="26B1F7B4" w14:textId="77777777" w:rsidR="00A249E8" w:rsidRPr="00557107" w:rsidRDefault="00703B75" w:rsidP="00AC6965">
      <w:pPr>
        <w:pStyle w:val="Balk2"/>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 xml:space="preserve">Denetim ve </w:t>
      </w:r>
      <w:r w:rsidR="006F63B9" w:rsidRPr="00557107">
        <w:rPr>
          <w:rFonts w:ascii="Times New Roman" w:hAnsi="Times New Roman" w:cs="Times New Roman"/>
          <w:b/>
          <w:bCs/>
          <w:color w:val="000000" w:themeColor="text1"/>
          <w:sz w:val="24"/>
          <w:szCs w:val="24"/>
        </w:rPr>
        <w:t>Yerinde İnceleme</w:t>
      </w:r>
      <w:r w:rsidR="004E535E" w:rsidRPr="00557107">
        <w:rPr>
          <w:rFonts w:ascii="Times New Roman" w:hAnsi="Times New Roman" w:cs="Times New Roman"/>
          <w:b/>
          <w:bCs/>
          <w:color w:val="000000" w:themeColor="text1"/>
          <w:sz w:val="24"/>
          <w:szCs w:val="24"/>
        </w:rPr>
        <w:t>y</w:t>
      </w:r>
      <w:r w:rsidRPr="00557107">
        <w:rPr>
          <w:rFonts w:ascii="Times New Roman" w:hAnsi="Times New Roman" w:cs="Times New Roman"/>
          <w:b/>
          <w:bCs/>
          <w:color w:val="000000" w:themeColor="text1"/>
          <w:sz w:val="24"/>
          <w:szCs w:val="24"/>
        </w:rPr>
        <w:t>e Hazırlık</w:t>
      </w:r>
    </w:p>
    <w:p w14:paraId="147876DB" w14:textId="573CDAD1" w:rsidR="00522121" w:rsidRPr="00557107" w:rsidRDefault="007E2251" w:rsidP="00522121">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w:t>
      </w:r>
    </w:p>
    <w:p w14:paraId="2F6DBFA8" w14:textId="1B1B924E" w:rsidR="007E3ACD" w:rsidRPr="00557107" w:rsidRDefault="00522121" w:rsidP="0008433C">
      <w:pPr>
        <w:spacing w:after="0"/>
        <w:ind w:firstLine="708"/>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5</w:t>
      </w:r>
      <w:r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(1)</w:t>
      </w:r>
      <w:r w:rsidR="008B2EC4" w:rsidRPr="00557107">
        <w:rPr>
          <w:rFonts w:ascii="Times New Roman" w:hAnsi="Times New Roman" w:cs="Times New Roman"/>
          <w:color w:val="000000" w:themeColor="text1"/>
          <w:sz w:val="24"/>
          <w:szCs w:val="24"/>
        </w:rPr>
        <w:t> </w:t>
      </w:r>
      <w:r w:rsidR="007E3ACD" w:rsidRPr="00557107">
        <w:rPr>
          <w:rFonts w:ascii="Times New Roman" w:hAnsi="Times New Roman" w:cs="Times New Roman"/>
          <w:color w:val="000000" w:themeColor="text1"/>
          <w:sz w:val="24"/>
          <w:szCs w:val="24"/>
        </w:rPr>
        <w:t>Kurum</w:t>
      </w:r>
      <w:r w:rsidR="0066001B" w:rsidRPr="00557107">
        <w:rPr>
          <w:rFonts w:ascii="Times New Roman" w:hAnsi="Times New Roman" w:cs="Times New Roman"/>
          <w:color w:val="000000" w:themeColor="text1"/>
          <w:sz w:val="24"/>
          <w:szCs w:val="24"/>
        </w:rPr>
        <w:t xml:space="preserve"> </w:t>
      </w:r>
      <w:r w:rsidR="00CC3070" w:rsidRPr="00557107">
        <w:rPr>
          <w:rFonts w:ascii="Times New Roman" w:hAnsi="Times New Roman" w:cs="Times New Roman"/>
          <w:color w:val="000000" w:themeColor="text1"/>
          <w:sz w:val="24"/>
          <w:szCs w:val="24"/>
        </w:rPr>
        <w:t>tarafından</w:t>
      </w:r>
      <w:r w:rsidRPr="00557107">
        <w:rPr>
          <w:rFonts w:ascii="Times New Roman" w:hAnsi="Times New Roman" w:cs="Times New Roman"/>
          <w:color w:val="000000" w:themeColor="text1"/>
          <w:sz w:val="24"/>
          <w:szCs w:val="24"/>
        </w:rPr>
        <w:t>, nükleer tesislere veya radyoaktif atık tesislerine</w:t>
      </w:r>
      <w:r w:rsidR="004F0806" w:rsidRPr="00557107">
        <w:rPr>
          <w:rFonts w:ascii="Times New Roman" w:hAnsi="Times New Roman" w:cs="Times New Roman"/>
          <w:color w:val="000000" w:themeColor="text1"/>
          <w:sz w:val="24"/>
          <w:szCs w:val="24"/>
        </w:rPr>
        <w:t xml:space="preserve"> ilişkin </w:t>
      </w:r>
      <w:r w:rsidRPr="00557107">
        <w:rPr>
          <w:rFonts w:ascii="Times New Roman" w:hAnsi="Times New Roman" w:cs="Times New Roman"/>
          <w:color w:val="000000" w:themeColor="text1"/>
          <w:sz w:val="24"/>
          <w:szCs w:val="24"/>
        </w:rPr>
        <w:t xml:space="preserve">yürütülen faaliyetlere ve bu faaliyetlerle ilgili tesis, cihaz ve maddelere yönelik olarak, </w:t>
      </w:r>
      <w:r w:rsidR="007E3ACD" w:rsidRPr="00557107">
        <w:rPr>
          <w:rFonts w:ascii="Times New Roman" w:hAnsi="Times New Roman" w:cs="Times New Roman"/>
          <w:color w:val="000000" w:themeColor="text1"/>
          <w:sz w:val="24"/>
          <w:szCs w:val="24"/>
        </w:rPr>
        <w:t>yıllık denetim programı,</w:t>
      </w:r>
      <w:r w:rsidR="000642CA" w:rsidRPr="00557107">
        <w:rPr>
          <w:rFonts w:ascii="Times New Roman" w:hAnsi="Times New Roman" w:cs="Times New Roman"/>
          <w:color w:val="000000" w:themeColor="text1"/>
          <w:sz w:val="24"/>
          <w:szCs w:val="24"/>
        </w:rPr>
        <w:t xml:space="preserve"> radyasyon acil durumu,</w:t>
      </w:r>
      <w:r w:rsidR="007E3ACD" w:rsidRPr="00557107">
        <w:rPr>
          <w:rFonts w:ascii="Times New Roman" w:hAnsi="Times New Roman" w:cs="Times New Roman"/>
          <w:color w:val="000000" w:themeColor="text1"/>
          <w:sz w:val="24"/>
          <w:szCs w:val="24"/>
        </w:rPr>
        <w:t xml:space="preserve"> ihbar </w:t>
      </w:r>
      <w:r w:rsidR="00473507" w:rsidRPr="00557107">
        <w:rPr>
          <w:rFonts w:ascii="Times New Roman" w:hAnsi="Times New Roman" w:cs="Times New Roman"/>
          <w:color w:val="000000" w:themeColor="text1"/>
          <w:sz w:val="24"/>
          <w:szCs w:val="24"/>
        </w:rPr>
        <w:t xml:space="preserve">ya da </w:t>
      </w:r>
      <w:r w:rsidR="0008433C" w:rsidRPr="00557107">
        <w:rPr>
          <w:rFonts w:ascii="Times New Roman" w:hAnsi="Times New Roman" w:cs="Times New Roman"/>
          <w:color w:val="000000" w:themeColor="text1"/>
          <w:sz w:val="24"/>
          <w:szCs w:val="24"/>
        </w:rPr>
        <w:t>şikâyet</w:t>
      </w:r>
      <w:r w:rsidR="007E3ACD" w:rsidRPr="00557107">
        <w:rPr>
          <w:rFonts w:ascii="Times New Roman" w:hAnsi="Times New Roman" w:cs="Times New Roman"/>
          <w:color w:val="000000" w:themeColor="text1"/>
          <w:sz w:val="24"/>
          <w:szCs w:val="24"/>
        </w:rPr>
        <w:t xml:space="preserve"> varlığı</w:t>
      </w:r>
      <w:r w:rsidR="00473507" w:rsidRPr="00557107">
        <w:rPr>
          <w:rFonts w:ascii="Times New Roman" w:hAnsi="Times New Roman" w:cs="Times New Roman"/>
          <w:color w:val="000000" w:themeColor="text1"/>
          <w:sz w:val="24"/>
          <w:szCs w:val="24"/>
        </w:rPr>
        <w:t xml:space="preserve"> ile</w:t>
      </w:r>
      <w:r w:rsidR="007E3ACD" w:rsidRPr="00557107">
        <w:rPr>
          <w:rFonts w:ascii="Times New Roman" w:hAnsi="Times New Roman" w:cs="Times New Roman"/>
          <w:color w:val="000000" w:themeColor="text1"/>
          <w:sz w:val="24"/>
          <w:szCs w:val="24"/>
        </w:rPr>
        <w:t xml:space="preserve"> </w:t>
      </w:r>
      <w:r w:rsidR="00D20CD0" w:rsidRPr="00557107">
        <w:rPr>
          <w:rFonts w:ascii="Times New Roman" w:hAnsi="Times New Roman" w:cs="Times New Roman"/>
          <w:sz w:val="24"/>
          <w:szCs w:val="24"/>
        </w:rPr>
        <w:t>denetlenecek tesis</w:t>
      </w:r>
      <w:r w:rsidR="007E3ACD" w:rsidRPr="00557107">
        <w:rPr>
          <w:rFonts w:ascii="Times New Roman" w:hAnsi="Times New Roman" w:cs="Times New Roman"/>
          <w:sz w:val="24"/>
          <w:szCs w:val="24"/>
        </w:rPr>
        <w:t>, faaliyet veya</w:t>
      </w:r>
      <w:r w:rsidR="0091149F" w:rsidRPr="00557107">
        <w:rPr>
          <w:rFonts w:ascii="Times New Roman" w:hAnsi="Times New Roman" w:cs="Times New Roman"/>
          <w:sz w:val="24"/>
          <w:szCs w:val="24"/>
        </w:rPr>
        <w:t xml:space="preserve"> cihaz ve maddelerin</w:t>
      </w:r>
      <w:r w:rsidR="007E3ACD" w:rsidRPr="00557107">
        <w:rPr>
          <w:rFonts w:ascii="Times New Roman" w:hAnsi="Times New Roman" w:cs="Times New Roman"/>
          <w:sz w:val="24"/>
          <w:szCs w:val="24"/>
        </w:rPr>
        <w:t xml:space="preserve"> özellikleri</w:t>
      </w:r>
      <w:r w:rsidR="0008433C" w:rsidRPr="00557107">
        <w:rPr>
          <w:rFonts w:ascii="Times New Roman" w:hAnsi="Times New Roman" w:cs="Times New Roman"/>
          <w:sz w:val="24"/>
          <w:szCs w:val="24"/>
        </w:rPr>
        <w:t xml:space="preserve"> </w:t>
      </w:r>
      <w:r w:rsidR="007E3ACD" w:rsidRPr="00557107">
        <w:rPr>
          <w:rFonts w:ascii="Times New Roman" w:hAnsi="Times New Roman" w:cs="Times New Roman"/>
          <w:sz w:val="24"/>
          <w:szCs w:val="24"/>
        </w:rPr>
        <w:t xml:space="preserve">göz önünde bulundurularak </w:t>
      </w:r>
      <w:r w:rsidR="007E3ACD" w:rsidRPr="00557107">
        <w:rPr>
          <w:rFonts w:ascii="Times New Roman" w:hAnsi="Times New Roman" w:cs="Times New Roman"/>
          <w:color w:val="000000" w:themeColor="text1"/>
          <w:sz w:val="24"/>
          <w:szCs w:val="24"/>
        </w:rPr>
        <w:t>düzenleyici kontrolden çıkarma kararı verilene kadar geçilen tüm aşamalarda denetim</w:t>
      </w:r>
      <w:r w:rsidR="007E3ACD" w:rsidRPr="00557107">
        <w:rPr>
          <w:rFonts w:ascii="Times New Roman" w:hAnsi="Times New Roman" w:cs="Times New Roman"/>
          <w:sz w:val="24"/>
          <w:szCs w:val="24"/>
        </w:rPr>
        <w:t xml:space="preserve"> </w:t>
      </w:r>
      <w:r w:rsidR="008B2EC4" w:rsidRPr="00557107">
        <w:rPr>
          <w:rFonts w:ascii="Times New Roman" w:hAnsi="Times New Roman" w:cs="Times New Roman"/>
          <w:color w:val="000000" w:themeColor="text1"/>
          <w:sz w:val="24"/>
          <w:szCs w:val="24"/>
        </w:rPr>
        <w:t>gerçekleştirilebilir.</w:t>
      </w:r>
    </w:p>
    <w:p w14:paraId="48B1BA50" w14:textId="77777777" w:rsidR="00522121" w:rsidRPr="00557107" w:rsidRDefault="00522121" w:rsidP="00522121">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 ekibi</w:t>
      </w:r>
    </w:p>
    <w:p w14:paraId="65455B90" w14:textId="40909C08"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6</w:t>
      </w:r>
      <w:r w:rsidR="00224705"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00224705" w:rsidRPr="00557107">
        <w:rPr>
          <w:rFonts w:ascii="Times New Roman" w:hAnsi="Times New Roman" w:cs="Times New Roman"/>
          <w:color w:val="000000" w:themeColor="text1"/>
          <w:sz w:val="24"/>
          <w:szCs w:val="24"/>
        </w:rPr>
        <w:t>(1)</w:t>
      </w:r>
      <w:r w:rsidR="008B2EC4" w:rsidRPr="00557107">
        <w:rPr>
          <w:rFonts w:ascii="Times New Roman" w:hAnsi="Times New Roman" w:cs="Times New Roman"/>
          <w:color w:val="000000" w:themeColor="text1"/>
          <w:sz w:val="24"/>
          <w:szCs w:val="24"/>
        </w:rPr>
        <w:t> </w:t>
      </w:r>
      <w:r w:rsidR="00224705" w:rsidRPr="00557107">
        <w:rPr>
          <w:rFonts w:ascii="Times New Roman" w:hAnsi="Times New Roman" w:cs="Times New Roman"/>
          <w:color w:val="000000" w:themeColor="text1"/>
          <w:sz w:val="24"/>
          <w:szCs w:val="24"/>
        </w:rPr>
        <w:t xml:space="preserve">Denetim, </w:t>
      </w:r>
      <w:r w:rsidRPr="00557107">
        <w:rPr>
          <w:rFonts w:ascii="Times New Roman" w:hAnsi="Times New Roman" w:cs="Times New Roman"/>
          <w:color w:val="000000" w:themeColor="text1"/>
          <w:sz w:val="24"/>
          <w:szCs w:val="24"/>
        </w:rPr>
        <w:t>biri</w:t>
      </w:r>
      <w:r w:rsidR="00224705" w:rsidRPr="00557107">
        <w:rPr>
          <w:rFonts w:ascii="Times New Roman" w:hAnsi="Times New Roman" w:cs="Times New Roman"/>
          <w:color w:val="000000" w:themeColor="text1"/>
          <w:sz w:val="24"/>
          <w:szCs w:val="24"/>
        </w:rPr>
        <w:t>si</w:t>
      </w:r>
      <w:r w:rsidRPr="00557107">
        <w:rPr>
          <w:rFonts w:ascii="Times New Roman" w:hAnsi="Times New Roman" w:cs="Times New Roman"/>
          <w:color w:val="000000" w:themeColor="text1"/>
          <w:sz w:val="24"/>
          <w:szCs w:val="24"/>
        </w:rPr>
        <w:t xml:space="preserve"> Kurum denetçisi olmak üzere en az iki denetim görevlisinden oluşan denetim ekibi tarafından gerçekleştirilir.</w:t>
      </w:r>
    </w:p>
    <w:p w14:paraId="30D68E9C" w14:textId="17716CF6" w:rsidR="00522121" w:rsidRDefault="00522121" w:rsidP="004F080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(2) </w:t>
      </w:r>
      <w:r w:rsidR="000E7062" w:rsidRPr="00557107">
        <w:rPr>
          <w:rFonts w:ascii="Times New Roman" w:hAnsi="Times New Roman" w:cs="Times New Roman"/>
          <w:color w:val="000000" w:themeColor="text1"/>
          <w:sz w:val="24"/>
          <w:szCs w:val="24"/>
        </w:rPr>
        <w:t>Her bi</w:t>
      </w:r>
      <w:r w:rsidR="0091149F" w:rsidRPr="00557107">
        <w:rPr>
          <w:rFonts w:ascii="Times New Roman" w:hAnsi="Times New Roman" w:cs="Times New Roman"/>
          <w:color w:val="000000" w:themeColor="text1"/>
          <w:sz w:val="24"/>
          <w:szCs w:val="24"/>
        </w:rPr>
        <w:t>r denetim için denetim ekibi içerisinden</w:t>
      </w:r>
      <w:r w:rsidR="000E7062" w:rsidRPr="00557107">
        <w:rPr>
          <w:rFonts w:ascii="Times New Roman" w:hAnsi="Times New Roman" w:cs="Times New Roman"/>
          <w:color w:val="000000" w:themeColor="text1"/>
          <w:sz w:val="24"/>
          <w:szCs w:val="24"/>
        </w:rPr>
        <w:t xml:space="preserve"> bir Kurum denetçisi, denetim ekibi sorumlusu olarak belirlenir.</w:t>
      </w:r>
    </w:p>
    <w:p w14:paraId="756DC4D3" w14:textId="0F24B9FB" w:rsidR="00A1669F" w:rsidRDefault="00A1669F" w:rsidP="004F0806">
      <w:pPr>
        <w:tabs>
          <w:tab w:val="left" w:pos="993"/>
        </w:tabs>
        <w:spacing w:after="0"/>
        <w:ind w:firstLine="709"/>
        <w:jc w:val="both"/>
        <w:rPr>
          <w:rFonts w:ascii="Times New Roman" w:hAnsi="Times New Roman" w:cs="Times New Roman"/>
          <w:color w:val="000000" w:themeColor="text1"/>
          <w:sz w:val="24"/>
          <w:szCs w:val="24"/>
        </w:rPr>
      </w:pPr>
    </w:p>
    <w:p w14:paraId="0EFF983F" w14:textId="7E8055FD" w:rsidR="00A1669F" w:rsidRDefault="00A1669F" w:rsidP="004F0806">
      <w:pPr>
        <w:tabs>
          <w:tab w:val="left" w:pos="993"/>
        </w:tabs>
        <w:spacing w:after="0"/>
        <w:ind w:firstLine="709"/>
        <w:jc w:val="both"/>
        <w:rPr>
          <w:rFonts w:ascii="Times New Roman" w:hAnsi="Times New Roman" w:cs="Times New Roman"/>
          <w:color w:val="000000" w:themeColor="text1"/>
          <w:sz w:val="24"/>
          <w:szCs w:val="24"/>
        </w:rPr>
      </w:pPr>
    </w:p>
    <w:p w14:paraId="1C6FD874" w14:textId="09CF9244" w:rsidR="00A1669F" w:rsidRDefault="00A1669F" w:rsidP="004F0806">
      <w:pPr>
        <w:tabs>
          <w:tab w:val="left" w:pos="993"/>
        </w:tabs>
        <w:spacing w:after="0"/>
        <w:ind w:firstLine="709"/>
        <w:jc w:val="both"/>
        <w:rPr>
          <w:rFonts w:ascii="Times New Roman" w:hAnsi="Times New Roman" w:cs="Times New Roman"/>
          <w:color w:val="000000" w:themeColor="text1"/>
          <w:sz w:val="24"/>
          <w:szCs w:val="24"/>
        </w:rPr>
      </w:pPr>
    </w:p>
    <w:p w14:paraId="7B2AF00C" w14:textId="77777777" w:rsidR="00A1669F" w:rsidRPr="00557107" w:rsidRDefault="00A1669F" w:rsidP="004F0806">
      <w:pPr>
        <w:tabs>
          <w:tab w:val="left" w:pos="993"/>
        </w:tabs>
        <w:spacing w:after="0"/>
        <w:ind w:firstLine="709"/>
        <w:jc w:val="both"/>
        <w:rPr>
          <w:rFonts w:ascii="Times New Roman" w:hAnsi="Times New Roman" w:cs="Times New Roman"/>
          <w:color w:val="000000" w:themeColor="text1"/>
          <w:sz w:val="24"/>
          <w:szCs w:val="24"/>
        </w:rPr>
      </w:pPr>
    </w:p>
    <w:p w14:paraId="3229D4B5" w14:textId="77777777" w:rsidR="00522121" w:rsidRPr="00557107" w:rsidRDefault="00522121" w:rsidP="00522121">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 planı</w:t>
      </w:r>
    </w:p>
    <w:p w14:paraId="09D1FC06" w14:textId="5D43CEBF" w:rsidR="00522121" w:rsidRPr="00557107" w:rsidRDefault="00522121" w:rsidP="004F080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7</w:t>
      </w:r>
      <w:r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(1)</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 xml:space="preserve">Kurumun gerçekleştireceği </w:t>
      </w:r>
      <w:r w:rsidR="007E2251" w:rsidRPr="00557107">
        <w:rPr>
          <w:rFonts w:ascii="Times New Roman" w:hAnsi="Times New Roman" w:cs="Times New Roman"/>
          <w:color w:val="000000" w:themeColor="text1"/>
          <w:sz w:val="24"/>
          <w:szCs w:val="24"/>
        </w:rPr>
        <w:t xml:space="preserve">her bir </w:t>
      </w:r>
      <w:r w:rsidRPr="00557107">
        <w:rPr>
          <w:rFonts w:ascii="Times New Roman" w:hAnsi="Times New Roman" w:cs="Times New Roman"/>
          <w:color w:val="000000" w:themeColor="text1"/>
          <w:sz w:val="24"/>
          <w:szCs w:val="24"/>
        </w:rPr>
        <w:t xml:space="preserve">denetim için denetim planı oluşturulur. Denetim planında asgari olarak; denetimin türü, kapsamı, denetimi gerçekleştirecek denetim ekibi, denetimin tarihi ve </w:t>
      </w:r>
      <w:r w:rsidR="007E2251" w:rsidRPr="00557107">
        <w:rPr>
          <w:rFonts w:ascii="Times New Roman" w:hAnsi="Times New Roman" w:cs="Times New Roman"/>
          <w:color w:val="000000" w:themeColor="text1"/>
          <w:sz w:val="24"/>
          <w:szCs w:val="24"/>
        </w:rPr>
        <w:t xml:space="preserve">denetim </w:t>
      </w:r>
      <w:r w:rsidRPr="00557107">
        <w:rPr>
          <w:rFonts w:ascii="Times New Roman" w:hAnsi="Times New Roman" w:cs="Times New Roman"/>
          <w:color w:val="000000" w:themeColor="text1"/>
          <w:sz w:val="24"/>
          <w:szCs w:val="24"/>
        </w:rPr>
        <w:t xml:space="preserve">öncesi incelenmek üzere talep edilen veya </w:t>
      </w:r>
      <w:r w:rsidR="007E2251" w:rsidRPr="00557107">
        <w:rPr>
          <w:rFonts w:ascii="Times New Roman" w:hAnsi="Times New Roman" w:cs="Times New Roman"/>
          <w:color w:val="000000" w:themeColor="text1"/>
          <w:sz w:val="24"/>
          <w:szCs w:val="24"/>
        </w:rPr>
        <w:t>denetim</w:t>
      </w:r>
      <w:r w:rsidRPr="00557107">
        <w:rPr>
          <w:rFonts w:ascii="Times New Roman" w:hAnsi="Times New Roman" w:cs="Times New Roman"/>
          <w:color w:val="000000" w:themeColor="text1"/>
          <w:sz w:val="24"/>
          <w:szCs w:val="24"/>
        </w:rPr>
        <w:t xml:space="preserve"> sırasında hazır bulunması gerekli görülen bilgi ve belgeler yer alır.</w:t>
      </w:r>
      <w:r w:rsidR="009E2B0D" w:rsidRPr="00557107">
        <w:rPr>
          <w:rFonts w:ascii="Times New Roman" w:hAnsi="Times New Roman" w:cs="Times New Roman"/>
          <w:color w:val="000000" w:themeColor="text1"/>
          <w:sz w:val="24"/>
          <w:szCs w:val="24"/>
        </w:rPr>
        <w:t xml:space="preserve"> </w:t>
      </w:r>
    </w:p>
    <w:p w14:paraId="57BE249B" w14:textId="77777777" w:rsidR="00522121" w:rsidRPr="00557107" w:rsidRDefault="00522121" w:rsidP="00522121">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Denetimin bildirimi</w:t>
      </w:r>
    </w:p>
    <w:p w14:paraId="348F3184" w14:textId="337780DF"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8</w:t>
      </w:r>
      <w:r w:rsidRPr="00557107">
        <w:rPr>
          <w:rFonts w:ascii="Times New Roman" w:hAnsi="Times New Roman" w:cs="Times New Roman"/>
          <w:color w:val="000000" w:themeColor="text1"/>
          <w:sz w:val="24"/>
          <w:szCs w:val="24"/>
        </w:rPr>
        <w:t>-</w:t>
      </w:r>
      <w:r w:rsidR="00C936D8"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(1) Haberli denetimlerde denetim planı, denetime hazırlık kapsamında bilgi veya belge talep edilmesi </w:t>
      </w:r>
      <w:r w:rsidR="00435EA3" w:rsidRPr="00557107">
        <w:rPr>
          <w:rFonts w:ascii="Times New Roman" w:hAnsi="Times New Roman" w:cs="Times New Roman"/>
          <w:color w:val="000000" w:themeColor="text1"/>
          <w:sz w:val="24"/>
          <w:szCs w:val="24"/>
        </w:rPr>
        <w:t xml:space="preserve">hâlinde </w:t>
      </w:r>
      <w:r w:rsidRPr="00557107">
        <w:rPr>
          <w:rFonts w:ascii="Times New Roman" w:hAnsi="Times New Roman" w:cs="Times New Roman"/>
          <w:color w:val="000000" w:themeColor="text1"/>
          <w:sz w:val="24"/>
          <w:szCs w:val="24"/>
        </w:rPr>
        <w:t xml:space="preserve">denetim tarihinden en az </w:t>
      </w:r>
      <w:r w:rsidR="003A14B4" w:rsidRPr="00557107">
        <w:rPr>
          <w:rFonts w:ascii="Times New Roman" w:hAnsi="Times New Roman" w:cs="Times New Roman"/>
          <w:color w:val="000000" w:themeColor="text1"/>
          <w:sz w:val="24"/>
          <w:szCs w:val="24"/>
        </w:rPr>
        <w:t>on beş</w:t>
      </w:r>
      <w:r w:rsidR="004823F7" w:rsidRPr="00557107">
        <w:rPr>
          <w:rFonts w:ascii="Times New Roman" w:hAnsi="Times New Roman" w:cs="Times New Roman"/>
          <w:color w:val="000000" w:themeColor="text1"/>
          <w:sz w:val="24"/>
          <w:szCs w:val="24"/>
        </w:rPr>
        <w:t xml:space="preserve"> iş günü; </w:t>
      </w:r>
      <w:r w:rsidR="00F86565" w:rsidRPr="00557107">
        <w:rPr>
          <w:rFonts w:ascii="Times New Roman" w:hAnsi="Times New Roman"/>
          <w:color w:val="000000"/>
          <w:sz w:val="24"/>
          <w:szCs w:val="24"/>
        </w:rPr>
        <w:t xml:space="preserve">bilgi veya belge talep </w:t>
      </w:r>
      <w:r w:rsidR="00F86565" w:rsidRPr="00557107">
        <w:rPr>
          <w:rFonts w:ascii="Times New Roman" w:hAnsi="Times New Roman"/>
          <w:color w:val="000000" w:themeColor="text1"/>
          <w:sz w:val="24"/>
          <w:szCs w:val="24"/>
        </w:rPr>
        <w:t>edilm</w:t>
      </w:r>
      <w:r w:rsidR="00F86565" w:rsidRPr="00557107">
        <w:rPr>
          <w:rStyle w:val="Vurgu"/>
          <w:color w:val="000000" w:themeColor="text1"/>
          <w:szCs w:val="24"/>
          <w:u w:val="none"/>
        </w:rPr>
        <w:t xml:space="preserve">emesi hâlinde </w:t>
      </w:r>
      <w:r w:rsidR="00F86565" w:rsidRPr="00557107">
        <w:rPr>
          <w:rFonts w:ascii="Times New Roman" w:hAnsi="Times New Roman"/>
          <w:color w:val="000000" w:themeColor="text1"/>
          <w:sz w:val="24"/>
          <w:szCs w:val="24"/>
        </w:rPr>
        <w:t>en az on iş günü önce denetlenene resm</w:t>
      </w:r>
      <w:r w:rsidR="00F86565" w:rsidRPr="00557107">
        <w:rPr>
          <w:rStyle w:val="Vurgu"/>
          <w:color w:val="000000" w:themeColor="text1"/>
          <w:szCs w:val="24"/>
          <w:u w:val="none"/>
        </w:rPr>
        <w:t xml:space="preserve">î </w:t>
      </w:r>
      <w:r w:rsidR="00F86565" w:rsidRPr="00557107">
        <w:rPr>
          <w:rFonts w:ascii="Times New Roman" w:hAnsi="Times New Roman"/>
          <w:color w:val="000000" w:themeColor="text1"/>
          <w:sz w:val="24"/>
          <w:szCs w:val="24"/>
        </w:rPr>
        <w:t>yazı</w:t>
      </w:r>
      <w:r w:rsidR="0093389A">
        <w:rPr>
          <w:rFonts w:ascii="Times New Roman" w:hAnsi="Times New Roman"/>
          <w:color w:val="000000" w:themeColor="text1"/>
          <w:sz w:val="24"/>
          <w:szCs w:val="24"/>
        </w:rPr>
        <w:t>yla</w:t>
      </w:r>
      <w:r w:rsidR="00F86565" w:rsidRPr="00557107">
        <w:rPr>
          <w:rFonts w:ascii="Times New Roman" w:hAnsi="Times New Roman"/>
          <w:color w:val="000000" w:themeColor="text1"/>
          <w:sz w:val="24"/>
          <w:szCs w:val="24"/>
        </w:rPr>
        <w:t xml:space="preserve"> bildirilir. </w:t>
      </w:r>
      <w:r w:rsidR="00F86565" w:rsidRPr="00557107">
        <w:rPr>
          <w:rStyle w:val="Vurgu"/>
          <w:color w:val="000000" w:themeColor="text1"/>
          <w:szCs w:val="24"/>
          <w:u w:val="none"/>
        </w:rPr>
        <w:t>Denetim planı,</w:t>
      </w:r>
      <w:r w:rsidR="00F86565" w:rsidRPr="00557107">
        <w:rPr>
          <w:rFonts w:ascii="Times New Roman" w:hAnsi="Times New Roman"/>
          <w:color w:val="000000" w:themeColor="text1"/>
          <w:sz w:val="24"/>
          <w:szCs w:val="24"/>
        </w:rPr>
        <w:t xml:space="preserve"> Kurum </w:t>
      </w:r>
      <w:r w:rsidR="00F86565" w:rsidRPr="00557107">
        <w:rPr>
          <w:rStyle w:val="Vurgu"/>
          <w:color w:val="000000" w:themeColor="text1"/>
          <w:szCs w:val="24"/>
          <w:u w:val="none"/>
        </w:rPr>
        <w:t>tarafından</w:t>
      </w:r>
      <w:r w:rsidR="00F86565" w:rsidRPr="00557107">
        <w:rPr>
          <w:rFonts w:ascii="Times New Roman" w:hAnsi="Times New Roman"/>
          <w:color w:val="000000" w:themeColor="text1"/>
          <w:sz w:val="24"/>
          <w:szCs w:val="24"/>
        </w:rPr>
        <w:t xml:space="preserve"> gerek gör</w:t>
      </w:r>
      <w:r w:rsidR="00F86565" w:rsidRPr="00557107">
        <w:rPr>
          <w:rStyle w:val="Vurgu"/>
          <w:color w:val="000000" w:themeColor="text1"/>
          <w:szCs w:val="24"/>
          <w:u w:val="none"/>
        </w:rPr>
        <w:t>ül</w:t>
      </w:r>
      <w:r w:rsidR="00F86565" w:rsidRPr="00557107">
        <w:rPr>
          <w:rFonts w:ascii="Times New Roman" w:hAnsi="Times New Roman"/>
          <w:color w:val="000000" w:themeColor="text1"/>
          <w:sz w:val="24"/>
          <w:szCs w:val="24"/>
        </w:rPr>
        <w:t>mesi h</w:t>
      </w:r>
      <w:r w:rsidR="00F86565" w:rsidRPr="00557107">
        <w:rPr>
          <w:rStyle w:val="Vurgu"/>
          <w:color w:val="000000" w:themeColor="text1"/>
          <w:szCs w:val="24"/>
          <w:u w:val="none"/>
        </w:rPr>
        <w:t>â</w:t>
      </w:r>
      <w:r w:rsidR="00F86565" w:rsidRPr="00557107">
        <w:rPr>
          <w:rFonts w:ascii="Times New Roman" w:hAnsi="Times New Roman"/>
          <w:color w:val="000000" w:themeColor="text1"/>
          <w:sz w:val="24"/>
          <w:szCs w:val="24"/>
        </w:rPr>
        <w:t>linde denetim tarihinden beş iş gün</w:t>
      </w:r>
      <w:r w:rsidR="00F86565" w:rsidRPr="00557107">
        <w:rPr>
          <w:rStyle w:val="Vurgu"/>
          <w:color w:val="000000" w:themeColor="text1"/>
          <w:szCs w:val="24"/>
          <w:u w:val="none"/>
        </w:rPr>
        <w:t>ü</w:t>
      </w:r>
      <w:r w:rsidR="00F86565" w:rsidRPr="00557107">
        <w:rPr>
          <w:rFonts w:ascii="Times New Roman" w:hAnsi="Times New Roman"/>
          <w:color w:val="000000" w:themeColor="text1"/>
          <w:sz w:val="24"/>
          <w:szCs w:val="24"/>
        </w:rPr>
        <w:t xml:space="preserve"> öncesine kadar </w:t>
      </w:r>
      <w:r w:rsidR="00F86565" w:rsidRPr="00557107">
        <w:rPr>
          <w:rStyle w:val="Vurgu"/>
          <w:color w:val="000000" w:themeColor="text1"/>
          <w:szCs w:val="24"/>
          <w:u w:val="none"/>
        </w:rPr>
        <w:t>güncellenebilir.</w:t>
      </w:r>
    </w:p>
    <w:p w14:paraId="746B5B4F" w14:textId="0D5F6AA7"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(2)</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Habersiz denetimler, denetime konu faaliyetin hâlihazırdaki durumunun tespiti amacıyla denetlenene önceden bildirilmeden yapıl</w:t>
      </w:r>
      <w:r w:rsidR="0091149F" w:rsidRPr="00557107">
        <w:rPr>
          <w:rFonts w:ascii="Times New Roman" w:hAnsi="Times New Roman" w:cs="Times New Roman"/>
          <w:color w:val="000000" w:themeColor="text1"/>
          <w:sz w:val="24"/>
          <w:szCs w:val="24"/>
        </w:rPr>
        <w:t>ır</w:t>
      </w:r>
      <w:r w:rsidRPr="00557107">
        <w:rPr>
          <w:rFonts w:ascii="Times New Roman" w:hAnsi="Times New Roman" w:cs="Times New Roman"/>
          <w:color w:val="000000" w:themeColor="text1"/>
          <w:sz w:val="24"/>
          <w:szCs w:val="24"/>
        </w:rPr>
        <w:t>.</w:t>
      </w:r>
    </w:p>
    <w:p w14:paraId="559AD50B" w14:textId="77777777"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 Kurum tarafından denetim yapmak üzere kalite p</w:t>
      </w:r>
      <w:r w:rsidR="00AC6965" w:rsidRPr="00557107">
        <w:rPr>
          <w:rFonts w:ascii="Times New Roman" w:hAnsi="Times New Roman" w:cs="Times New Roman"/>
          <w:color w:val="000000" w:themeColor="text1"/>
          <w:sz w:val="24"/>
          <w:szCs w:val="24"/>
        </w:rPr>
        <w:t>lanı, test prosedürü ve benzeri</w:t>
      </w:r>
      <w:r w:rsidRPr="00557107">
        <w:rPr>
          <w:rFonts w:ascii="Times New Roman" w:hAnsi="Times New Roman" w:cs="Times New Roman"/>
          <w:color w:val="000000" w:themeColor="text1"/>
          <w:sz w:val="24"/>
          <w:szCs w:val="24"/>
        </w:rPr>
        <w:t xml:space="preserve"> iş dokümanları üzerinden belirlenen durma ve şahitlik noktalarına dair bildirimler denetim bildirimi yerine geçer.</w:t>
      </w:r>
    </w:p>
    <w:p w14:paraId="2FEBDDD7" w14:textId="6B5BB6CC" w:rsidR="006F63B9" w:rsidRPr="00557107" w:rsidRDefault="006F63B9" w:rsidP="00305F86">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Yerinde inceleme</w:t>
      </w:r>
    </w:p>
    <w:p w14:paraId="06AA4897" w14:textId="62F5FF87" w:rsidR="00A249E8" w:rsidRPr="00557107" w:rsidRDefault="006F63B9" w:rsidP="004F080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9</w:t>
      </w:r>
      <w:r w:rsidRPr="00557107">
        <w:rPr>
          <w:rFonts w:ascii="Times New Roman" w:hAnsi="Times New Roman" w:cs="Times New Roman"/>
          <w:color w:val="000000" w:themeColor="text1"/>
          <w:sz w:val="24"/>
          <w:szCs w:val="24"/>
        </w:rPr>
        <w:t>-</w:t>
      </w:r>
      <w:r w:rsidR="00C936D8"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(1) Yerinde inceleme, nükleer tesislere </w:t>
      </w:r>
      <w:r w:rsidR="00665C18" w:rsidRPr="00557107">
        <w:rPr>
          <w:rFonts w:ascii="Times New Roman" w:hAnsi="Times New Roman" w:cs="Times New Roman"/>
          <w:color w:val="000000" w:themeColor="text1"/>
          <w:sz w:val="24"/>
          <w:szCs w:val="24"/>
        </w:rPr>
        <w:t xml:space="preserve">ve radyoaktif atık tesislerine </w:t>
      </w:r>
      <w:r w:rsidRPr="00557107">
        <w:rPr>
          <w:rFonts w:ascii="Times New Roman" w:hAnsi="Times New Roman" w:cs="Times New Roman"/>
          <w:color w:val="000000" w:themeColor="text1"/>
          <w:sz w:val="24"/>
          <w:szCs w:val="24"/>
        </w:rPr>
        <w:t>ilişkin yürütülen faaliyetlere ve bu faaliyetlerle ilgili tesis, cihaz ve maddeler ile yetkilendirilen kişilere</w:t>
      </w:r>
      <w:r w:rsidR="00A83EB1" w:rsidRPr="00557107">
        <w:rPr>
          <w:rFonts w:ascii="Times New Roman" w:hAnsi="Times New Roman" w:cs="Times New Roman"/>
          <w:color w:val="000000" w:themeColor="text1"/>
          <w:sz w:val="24"/>
          <w:szCs w:val="24"/>
        </w:rPr>
        <w:t xml:space="preserve"> veya yetkilendirilmek üzere başvuran kişilere</w:t>
      </w:r>
      <w:r w:rsidRPr="00557107">
        <w:rPr>
          <w:rFonts w:ascii="Times New Roman" w:hAnsi="Times New Roman" w:cs="Times New Roman"/>
          <w:color w:val="000000" w:themeColor="text1"/>
          <w:sz w:val="24"/>
          <w:szCs w:val="24"/>
        </w:rPr>
        <w:t xml:space="preserve"> yönelik olarak, Kurum tarafından düzenleyici kontrolden çıkarma kararı verilene kadar </w:t>
      </w:r>
      <w:r w:rsidR="00C936D8" w:rsidRPr="00557107">
        <w:rPr>
          <w:rFonts w:ascii="Times New Roman" w:hAnsi="Times New Roman" w:cs="Times New Roman"/>
          <w:color w:val="000000" w:themeColor="text1"/>
          <w:sz w:val="24"/>
          <w:szCs w:val="24"/>
        </w:rPr>
        <w:t xml:space="preserve">geçilen </w:t>
      </w:r>
      <w:r w:rsidRPr="00557107">
        <w:rPr>
          <w:rFonts w:ascii="Times New Roman" w:hAnsi="Times New Roman" w:cs="Times New Roman"/>
          <w:color w:val="000000" w:themeColor="text1"/>
          <w:sz w:val="24"/>
          <w:szCs w:val="24"/>
        </w:rPr>
        <w:t>tüm aşamalar</w:t>
      </w:r>
      <w:r w:rsidR="007A0871" w:rsidRPr="00557107">
        <w:rPr>
          <w:rFonts w:ascii="Times New Roman" w:hAnsi="Times New Roman" w:cs="Times New Roman"/>
          <w:color w:val="000000" w:themeColor="text1"/>
          <w:sz w:val="24"/>
          <w:szCs w:val="24"/>
        </w:rPr>
        <w:t xml:space="preserve">da </w:t>
      </w:r>
      <w:r w:rsidRPr="00557107">
        <w:rPr>
          <w:rFonts w:ascii="Times New Roman" w:hAnsi="Times New Roman" w:cs="Times New Roman"/>
          <w:color w:val="000000" w:themeColor="text1"/>
          <w:sz w:val="24"/>
          <w:szCs w:val="24"/>
        </w:rPr>
        <w:t xml:space="preserve">gerçekleştirilebilir. </w:t>
      </w:r>
    </w:p>
    <w:p w14:paraId="4DAF8745" w14:textId="77777777" w:rsidR="006F63B9" w:rsidRPr="00557107" w:rsidRDefault="006F63B9"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Yerinde inceleme ekibi</w:t>
      </w:r>
    </w:p>
    <w:p w14:paraId="61E547AB" w14:textId="1A18F766" w:rsidR="00A249E8" w:rsidRPr="00557107" w:rsidRDefault="0093191D" w:rsidP="004F080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10</w:t>
      </w:r>
      <w:r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(1)</w:t>
      </w:r>
      <w:r w:rsidR="008B2EC4" w:rsidRPr="00557107">
        <w:rPr>
          <w:rFonts w:ascii="Times New Roman" w:hAnsi="Times New Roman" w:cs="Times New Roman"/>
          <w:color w:val="000000" w:themeColor="text1"/>
          <w:sz w:val="24"/>
          <w:szCs w:val="24"/>
        </w:rPr>
        <w:t> </w:t>
      </w:r>
      <w:r w:rsidR="00555FFD" w:rsidRPr="00557107">
        <w:rPr>
          <w:rFonts w:ascii="Times New Roman" w:hAnsi="Times New Roman" w:cs="Times New Roman"/>
          <w:color w:val="000000" w:themeColor="text1"/>
          <w:sz w:val="24"/>
          <w:szCs w:val="24"/>
        </w:rPr>
        <w:t>Yerinde inceleme</w:t>
      </w:r>
      <w:r w:rsidR="00AC6965" w:rsidRPr="00557107">
        <w:rPr>
          <w:rFonts w:ascii="Times New Roman" w:hAnsi="Times New Roman" w:cs="Times New Roman"/>
          <w:color w:val="000000" w:themeColor="text1"/>
          <w:sz w:val="24"/>
          <w:szCs w:val="24"/>
        </w:rPr>
        <w:t>,</w:t>
      </w:r>
      <w:r w:rsidR="00D80EBF" w:rsidRPr="00557107">
        <w:rPr>
          <w:rFonts w:ascii="Times New Roman" w:hAnsi="Times New Roman" w:cs="Times New Roman"/>
          <w:color w:val="000000" w:themeColor="text1"/>
          <w:sz w:val="24"/>
          <w:szCs w:val="24"/>
        </w:rPr>
        <w:t xml:space="preserve"> bu amaçla Kurum tarafından görevlendirilmiş</w:t>
      </w:r>
      <w:r w:rsidR="00AC6965" w:rsidRPr="00557107">
        <w:rPr>
          <w:rFonts w:ascii="Times New Roman" w:hAnsi="Times New Roman" w:cs="Times New Roman"/>
          <w:color w:val="000000" w:themeColor="text1"/>
          <w:sz w:val="24"/>
          <w:szCs w:val="24"/>
        </w:rPr>
        <w:t xml:space="preserve"> </w:t>
      </w:r>
      <w:r w:rsidR="00D80EBF" w:rsidRPr="00557107">
        <w:rPr>
          <w:rFonts w:ascii="Times New Roman" w:hAnsi="Times New Roman" w:cs="Times New Roman"/>
          <w:color w:val="000000" w:themeColor="text1"/>
          <w:sz w:val="24"/>
          <w:szCs w:val="24"/>
        </w:rPr>
        <w:t xml:space="preserve">herhangi bir </w:t>
      </w:r>
      <w:r w:rsidR="00C3297E" w:rsidRPr="00557107">
        <w:rPr>
          <w:rFonts w:ascii="Times New Roman" w:hAnsi="Times New Roman" w:cs="Times New Roman"/>
          <w:color w:val="000000" w:themeColor="text1"/>
          <w:sz w:val="24"/>
          <w:szCs w:val="24"/>
        </w:rPr>
        <w:t xml:space="preserve">denetim görevlisi </w:t>
      </w:r>
      <w:r w:rsidR="00B5400C" w:rsidRPr="00557107">
        <w:rPr>
          <w:rFonts w:ascii="Times New Roman" w:hAnsi="Times New Roman" w:cs="Times New Roman"/>
          <w:color w:val="000000" w:themeColor="text1"/>
          <w:sz w:val="24"/>
          <w:szCs w:val="24"/>
        </w:rPr>
        <w:t>tarafından gerçekleştiril</w:t>
      </w:r>
      <w:r w:rsidR="00D80EBF" w:rsidRPr="00557107">
        <w:rPr>
          <w:rFonts w:ascii="Times New Roman" w:hAnsi="Times New Roman" w:cs="Times New Roman"/>
          <w:color w:val="000000" w:themeColor="text1"/>
          <w:sz w:val="24"/>
          <w:szCs w:val="24"/>
        </w:rPr>
        <w:t>ebil</w:t>
      </w:r>
      <w:r w:rsidR="00B5400C" w:rsidRPr="00557107">
        <w:rPr>
          <w:rFonts w:ascii="Times New Roman" w:hAnsi="Times New Roman" w:cs="Times New Roman"/>
          <w:color w:val="000000" w:themeColor="text1"/>
          <w:sz w:val="24"/>
          <w:szCs w:val="24"/>
        </w:rPr>
        <w:t>ir.</w:t>
      </w:r>
      <w:r w:rsidR="00502EEE" w:rsidRPr="00557107">
        <w:rPr>
          <w:rFonts w:ascii="Times New Roman" w:hAnsi="Times New Roman" w:cs="Times New Roman"/>
          <w:color w:val="000000" w:themeColor="text1"/>
          <w:sz w:val="24"/>
          <w:szCs w:val="24"/>
        </w:rPr>
        <w:t xml:space="preserve"> Yerinde inceleme</w:t>
      </w:r>
      <w:r w:rsidR="00D80EBF" w:rsidRPr="00557107">
        <w:rPr>
          <w:rFonts w:ascii="Times New Roman" w:hAnsi="Times New Roman" w:cs="Times New Roman"/>
          <w:color w:val="000000" w:themeColor="text1"/>
          <w:sz w:val="24"/>
          <w:szCs w:val="24"/>
        </w:rPr>
        <w:t>ye</w:t>
      </w:r>
      <w:r w:rsidR="00502EEE" w:rsidRPr="00557107">
        <w:rPr>
          <w:rFonts w:ascii="Times New Roman" w:hAnsi="Times New Roman" w:cs="Times New Roman"/>
          <w:color w:val="000000" w:themeColor="text1"/>
          <w:sz w:val="24"/>
          <w:szCs w:val="24"/>
        </w:rPr>
        <w:t xml:space="preserve"> birden fazla denetim görevlisinin katılması durumunda içlerin</w:t>
      </w:r>
      <w:r w:rsidR="00D80EBF" w:rsidRPr="00557107">
        <w:rPr>
          <w:rFonts w:ascii="Times New Roman" w:hAnsi="Times New Roman" w:cs="Times New Roman"/>
          <w:color w:val="000000" w:themeColor="text1"/>
          <w:sz w:val="24"/>
          <w:szCs w:val="24"/>
        </w:rPr>
        <w:t>den biri</w:t>
      </w:r>
      <w:r w:rsidR="0065234D" w:rsidRPr="00557107">
        <w:rPr>
          <w:rFonts w:ascii="Times New Roman" w:hAnsi="Times New Roman" w:cs="Times New Roman"/>
          <w:color w:val="000000" w:themeColor="text1"/>
          <w:sz w:val="24"/>
          <w:szCs w:val="24"/>
        </w:rPr>
        <w:t xml:space="preserve"> yerinde inceleme ekibi</w:t>
      </w:r>
      <w:r w:rsidR="00502EEE" w:rsidRPr="00557107">
        <w:rPr>
          <w:rFonts w:ascii="Times New Roman" w:hAnsi="Times New Roman" w:cs="Times New Roman"/>
          <w:color w:val="000000" w:themeColor="text1"/>
          <w:sz w:val="24"/>
          <w:szCs w:val="24"/>
        </w:rPr>
        <w:t xml:space="preserve"> sorumlusu olarak belirlenir.</w:t>
      </w:r>
    </w:p>
    <w:p w14:paraId="33FB50A6" w14:textId="77777777" w:rsidR="006F63B9" w:rsidRPr="00557107" w:rsidRDefault="006F63B9"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 xml:space="preserve">Yerinde incelemenin </w:t>
      </w:r>
      <w:r w:rsidR="00555FFD" w:rsidRPr="00557107">
        <w:rPr>
          <w:rFonts w:ascii="Times New Roman" w:hAnsi="Times New Roman" w:cs="Times New Roman"/>
          <w:b/>
          <w:bCs/>
          <w:color w:val="000000" w:themeColor="text1"/>
        </w:rPr>
        <w:t>bildirimi</w:t>
      </w:r>
    </w:p>
    <w:p w14:paraId="4B51CEDD" w14:textId="0A97CBAC" w:rsidR="00C0034B" w:rsidRPr="00557107" w:rsidRDefault="0093191D" w:rsidP="002531FF">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39328D" w:rsidRPr="00557107">
        <w:rPr>
          <w:rFonts w:ascii="Times New Roman" w:hAnsi="Times New Roman" w:cs="Times New Roman"/>
          <w:b/>
          <w:bCs/>
          <w:color w:val="000000" w:themeColor="text1"/>
          <w:sz w:val="24"/>
          <w:szCs w:val="24"/>
        </w:rPr>
        <w:t>11</w:t>
      </w:r>
      <w:r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00555FFD" w:rsidRPr="00557107">
        <w:rPr>
          <w:rFonts w:ascii="Times New Roman" w:hAnsi="Times New Roman" w:cs="Times New Roman"/>
          <w:color w:val="000000" w:themeColor="text1"/>
          <w:sz w:val="24"/>
          <w:szCs w:val="24"/>
        </w:rPr>
        <w:t>(1)</w:t>
      </w:r>
      <w:r w:rsidR="008B2EC4" w:rsidRPr="00557107">
        <w:rPr>
          <w:rFonts w:ascii="Times New Roman" w:hAnsi="Times New Roman" w:cs="Times New Roman"/>
          <w:color w:val="000000" w:themeColor="text1"/>
          <w:sz w:val="24"/>
          <w:szCs w:val="24"/>
        </w:rPr>
        <w:t> </w:t>
      </w:r>
      <w:r w:rsidR="00D80EBF" w:rsidRPr="00557107">
        <w:rPr>
          <w:rFonts w:ascii="Times New Roman" w:hAnsi="Times New Roman" w:cs="Times New Roman"/>
          <w:color w:val="000000" w:themeColor="text1"/>
          <w:sz w:val="24"/>
          <w:szCs w:val="24"/>
        </w:rPr>
        <w:t xml:space="preserve">Yerinde inceleme, </w:t>
      </w:r>
      <w:r w:rsidR="002531FF" w:rsidRPr="00557107">
        <w:rPr>
          <w:rFonts w:ascii="Times New Roman" w:hAnsi="Times New Roman" w:cs="Times New Roman"/>
          <w:color w:val="000000" w:themeColor="text1"/>
          <w:sz w:val="24"/>
          <w:szCs w:val="24"/>
        </w:rPr>
        <w:t xml:space="preserve">Kurumun gerekli gördüğü </w:t>
      </w:r>
      <w:r w:rsidR="003A14B4" w:rsidRPr="00557107">
        <w:rPr>
          <w:rFonts w:ascii="Times New Roman" w:hAnsi="Times New Roman" w:cs="Times New Roman"/>
          <w:color w:val="000000" w:themeColor="text1"/>
          <w:sz w:val="24"/>
          <w:szCs w:val="24"/>
        </w:rPr>
        <w:t>hâllerde</w:t>
      </w:r>
      <w:r w:rsidR="002531FF" w:rsidRPr="00557107">
        <w:rPr>
          <w:rFonts w:ascii="Times New Roman" w:hAnsi="Times New Roman" w:cs="Times New Roman"/>
          <w:color w:val="000000" w:themeColor="text1"/>
          <w:sz w:val="24"/>
          <w:szCs w:val="24"/>
        </w:rPr>
        <w:t xml:space="preserve">; </w:t>
      </w:r>
      <w:r w:rsidR="00D80EBF" w:rsidRPr="00557107">
        <w:rPr>
          <w:rFonts w:ascii="Times New Roman" w:hAnsi="Times New Roman" w:cs="Times New Roman"/>
          <w:color w:val="000000" w:themeColor="text1"/>
          <w:sz w:val="24"/>
          <w:szCs w:val="24"/>
        </w:rPr>
        <w:t xml:space="preserve">yerinde incelemenin </w:t>
      </w:r>
      <w:r w:rsidR="00555FFD" w:rsidRPr="00557107">
        <w:rPr>
          <w:rFonts w:ascii="Times New Roman" w:hAnsi="Times New Roman" w:cs="Times New Roman"/>
          <w:color w:val="000000" w:themeColor="text1"/>
          <w:sz w:val="24"/>
          <w:szCs w:val="24"/>
        </w:rPr>
        <w:t xml:space="preserve">kapsamını, </w:t>
      </w:r>
      <w:r w:rsidR="006B5AC4" w:rsidRPr="00557107">
        <w:rPr>
          <w:rFonts w:ascii="Times New Roman" w:hAnsi="Times New Roman" w:cs="Times New Roman"/>
          <w:color w:val="000000" w:themeColor="text1"/>
          <w:sz w:val="24"/>
          <w:szCs w:val="24"/>
        </w:rPr>
        <w:t xml:space="preserve">yerinde incelemeyi </w:t>
      </w:r>
      <w:r w:rsidR="00C0034B" w:rsidRPr="00557107">
        <w:rPr>
          <w:rFonts w:ascii="Times New Roman" w:hAnsi="Times New Roman" w:cs="Times New Roman"/>
          <w:color w:val="000000" w:themeColor="text1"/>
          <w:sz w:val="24"/>
          <w:szCs w:val="24"/>
        </w:rPr>
        <w:t>gerçekleştirecek</w:t>
      </w:r>
      <w:r w:rsidR="00D80EBF" w:rsidRPr="00557107">
        <w:rPr>
          <w:rFonts w:ascii="Times New Roman" w:hAnsi="Times New Roman" w:cs="Times New Roman"/>
          <w:color w:val="000000" w:themeColor="text1"/>
          <w:sz w:val="24"/>
          <w:szCs w:val="24"/>
        </w:rPr>
        <w:t xml:space="preserve"> denetim görevlilerini, </w:t>
      </w:r>
      <w:r w:rsidR="00555FFD" w:rsidRPr="00557107">
        <w:rPr>
          <w:rFonts w:ascii="Times New Roman" w:hAnsi="Times New Roman" w:cs="Times New Roman"/>
          <w:color w:val="000000" w:themeColor="text1"/>
          <w:sz w:val="24"/>
          <w:szCs w:val="24"/>
        </w:rPr>
        <w:t xml:space="preserve">başlangıç ile bitiş </w:t>
      </w:r>
      <w:r w:rsidR="00C0034B" w:rsidRPr="00557107">
        <w:rPr>
          <w:rFonts w:ascii="Times New Roman" w:hAnsi="Times New Roman" w:cs="Times New Roman"/>
          <w:color w:val="000000" w:themeColor="text1"/>
          <w:sz w:val="24"/>
          <w:szCs w:val="24"/>
        </w:rPr>
        <w:t>tarihlerini</w:t>
      </w:r>
      <w:r w:rsidR="002F0945" w:rsidRPr="00557107">
        <w:rPr>
          <w:rFonts w:ascii="Times New Roman" w:hAnsi="Times New Roman" w:cs="Times New Roman"/>
          <w:color w:val="000000" w:themeColor="text1"/>
          <w:sz w:val="24"/>
          <w:szCs w:val="24"/>
        </w:rPr>
        <w:t xml:space="preserve">, </w:t>
      </w:r>
      <w:r w:rsidR="00D80EBF" w:rsidRPr="00557107">
        <w:rPr>
          <w:rFonts w:ascii="Times New Roman" w:hAnsi="Times New Roman" w:cs="Times New Roman"/>
          <w:color w:val="000000" w:themeColor="text1"/>
          <w:sz w:val="24"/>
          <w:szCs w:val="24"/>
        </w:rPr>
        <w:t>yerinde inceleme</w:t>
      </w:r>
      <w:r w:rsidR="00C0034B" w:rsidRPr="00557107">
        <w:rPr>
          <w:rFonts w:ascii="Times New Roman" w:hAnsi="Times New Roman" w:cs="Times New Roman"/>
          <w:color w:val="000000" w:themeColor="text1"/>
          <w:sz w:val="24"/>
          <w:szCs w:val="24"/>
        </w:rPr>
        <w:t xml:space="preserve"> sırasında hazır </w:t>
      </w:r>
      <w:r w:rsidR="006B5AC4" w:rsidRPr="00557107">
        <w:rPr>
          <w:rFonts w:ascii="Times New Roman" w:hAnsi="Times New Roman" w:cs="Times New Roman"/>
          <w:color w:val="000000" w:themeColor="text1"/>
          <w:sz w:val="24"/>
          <w:szCs w:val="24"/>
        </w:rPr>
        <w:t>bulunması</w:t>
      </w:r>
      <w:r w:rsidR="00C0034B" w:rsidRPr="00557107">
        <w:rPr>
          <w:rFonts w:ascii="Times New Roman" w:hAnsi="Times New Roman" w:cs="Times New Roman"/>
          <w:color w:val="000000" w:themeColor="text1"/>
          <w:sz w:val="24"/>
          <w:szCs w:val="24"/>
        </w:rPr>
        <w:t xml:space="preserve"> ge</w:t>
      </w:r>
      <w:r w:rsidR="002F0945" w:rsidRPr="00557107">
        <w:rPr>
          <w:rFonts w:ascii="Times New Roman" w:hAnsi="Times New Roman" w:cs="Times New Roman"/>
          <w:color w:val="000000" w:themeColor="text1"/>
          <w:sz w:val="24"/>
          <w:szCs w:val="24"/>
        </w:rPr>
        <w:t>rekli görülen</w:t>
      </w:r>
      <w:r w:rsidR="002531FF" w:rsidRPr="00557107">
        <w:rPr>
          <w:rFonts w:ascii="Times New Roman" w:hAnsi="Times New Roman" w:cs="Times New Roman"/>
          <w:color w:val="000000" w:themeColor="text1"/>
          <w:sz w:val="24"/>
          <w:szCs w:val="24"/>
        </w:rPr>
        <w:t>ler</w:t>
      </w:r>
      <w:r w:rsidR="002F0945" w:rsidRPr="00557107">
        <w:rPr>
          <w:rFonts w:ascii="Times New Roman" w:hAnsi="Times New Roman" w:cs="Times New Roman"/>
          <w:color w:val="000000" w:themeColor="text1"/>
          <w:sz w:val="24"/>
          <w:szCs w:val="24"/>
        </w:rPr>
        <w:t xml:space="preserve"> ile öncesi</w:t>
      </w:r>
      <w:r w:rsidR="00D80EBF" w:rsidRPr="00557107">
        <w:rPr>
          <w:rFonts w:ascii="Times New Roman" w:hAnsi="Times New Roman" w:cs="Times New Roman"/>
          <w:color w:val="000000" w:themeColor="text1"/>
          <w:sz w:val="24"/>
          <w:szCs w:val="24"/>
        </w:rPr>
        <w:t>nde</w:t>
      </w:r>
      <w:r w:rsidR="002F0945" w:rsidRPr="00557107">
        <w:rPr>
          <w:rFonts w:ascii="Times New Roman" w:hAnsi="Times New Roman" w:cs="Times New Roman"/>
          <w:color w:val="000000" w:themeColor="text1"/>
          <w:sz w:val="24"/>
          <w:szCs w:val="24"/>
        </w:rPr>
        <w:t xml:space="preserve"> incelenmek üzere talep edilen</w:t>
      </w:r>
      <w:r w:rsidR="002531FF" w:rsidRPr="00557107">
        <w:rPr>
          <w:rFonts w:ascii="Times New Roman" w:hAnsi="Times New Roman" w:cs="Times New Roman"/>
          <w:color w:val="000000" w:themeColor="text1"/>
          <w:sz w:val="24"/>
          <w:szCs w:val="24"/>
        </w:rPr>
        <w:t xml:space="preserve"> bilgi ve belgeleri </w:t>
      </w:r>
      <w:r w:rsidR="00C0034B" w:rsidRPr="00557107">
        <w:rPr>
          <w:rFonts w:ascii="Times New Roman" w:hAnsi="Times New Roman" w:cs="Times New Roman"/>
          <w:color w:val="000000" w:themeColor="text1"/>
          <w:sz w:val="24"/>
          <w:szCs w:val="24"/>
        </w:rPr>
        <w:t>belirte</w:t>
      </w:r>
      <w:r w:rsidR="002531FF" w:rsidRPr="00557107">
        <w:rPr>
          <w:rFonts w:ascii="Times New Roman" w:hAnsi="Times New Roman" w:cs="Times New Roman"/>
          <w:color w:val="000000" w:themeColor="text1"/>
          <w:sz w:val="24"/>
          <w:szCs w:val="24"/>
        </w:rPr>
        <w:t>n</w:t>
      </w:r>
      <w:r w:rsidR="00C0034B" w:rsidRPr="00557107">
        <w:rPr>
          <w:rFonts w:ascii="Times New Roman" w:hAnsi="Times New Roman" w:cs="Times New Roman"/>
          <w:color w:val="000000" w:themeColor="text1"/>
          <w:sz w:val="24"/>
          <w:szCs w:val="24"/>
        </w:rPr>
        <w:t xml:space="preserve"> </w:t>
      </w:r>
      <w:r w:rsidR="00D80EBF" w:rsidRPr="00557107">
        <w:rPr>
          <w:rFonts w:ascii="Times New Roman" w:hAnsi="Times New Roman" w:cs="Times New Roman"/>
          <w:color w:val="000000" w:themeColor="text1"/>
          <w:sz w:val="24"/>
          <w:szCs w:val="24"/>
        </w:rPr>
        <w:t xml:space="preserve">bir </w:t>
      </w:r>
      <w:r w:rsidR="00435EA3" w:rsidRPr="00557107">
        <w:rPr>
          <w:rFonts w:ascii="Times New Roman" w:hAnsi="Times New Roman" w:cs="Times New Roman"/>
          <w:color w:val="000000" w:themeColor="text1"/>
          <w:sz w:val="24"/>
          <w:szCs w:val="24"/>
        </w:rPr>
        <w:t xml:space="preserve">resmî </w:t>
      </w:r>
      <w:r w:rsidR="00C0034B" w:rsidRPr="00557107">
        <w:rPr>
          <w:rFonts w:ascii="Times New Roman" w:hAnsi="Times New Roman" w:cs="Times New Roman"/>
          <w:color w:val="000000" w:themeColor="text1"/>
          <w:sz w:val="24"/>
          <w:szCs w:val="24"/>
        </w:rPr>
        <w:t>yazı</w:t>
      </w:r>
      <w:r w:rsidR="0093389A">
        <w:rPr>
          <w:rFonts w:ascii="Times New Roman" w:hAnsi="Times New Roman" w:cs="Times New Roman"/>
          <w:color w:val="000000" w:themeColor="text1"/>
          <w:sz w:val="24"/>
          <w:szCs w:val="24"/>
        </w:rPr>
        <w:t>yla</w:t>
      </w:r>
      <w:r w:rsidR="00B42139">
        <w:rPr>
          <w:rFonts w:ascii="Times New Roman" w:hAnsi="Times New Roman" w:cs="Times New Roman"/>
          <w:color w:val="000000" w:themeColor="text1"/>
          <w:sz w:val="24"/>
          <w:szCs w:val="24"/>
        </w:rPr>
        <w:t xml:space="preserve"> Kuruluşa veya yerinde incelenene</w:t>
      </w:r>
      <w:r w:rsidR="002531FF" w:rsidRPr="00557107">
        <w:rPr>
          <w:rFonts w:ascii="Times New Roman" w:hAnsi="Times New Roman" w:cs="Times New Roman"/>
          <w:color w:val="000000" w:themeColor="text1"/>
          <w:sz w:val="24"/>
          <w:szCs w:val="24"/>
        </w:rPr>
        <w:t xml:space="preserve"> bildirilir.</w:t>
      </w:r>
      <w:r w:rsidR="00C0034B" w:rsidRPr="00557107">
        <w:rPr>
          <w:rFonts w:ascii="Times New Roman" w:hAnsi="Times New Roman" w:cs="Times New Roman"/>
          <w:color w:val="000000" w:themeColor="text1"/>
          <w:sz w:val="24"/>
          <w:szCs w:val="24"/>
        </w:rPr>
        <w:t xml:space="preserve"> </w:t>
      </w:r>
      <w:r w:rsidR="002531FF" w:rsidRPr="00557107">
        <w:rPr>
          <w:rFonts w:ascii="Times New Roman" w:hAnsi="Times New Roman" w:cs="Times New Roman"/>
          <w:color w:val="000000" w:themeColor="text1"/>
          <w:sz w:val="24"/>
          <w:szCs w:val="24"/>
        </w:rPr>
        <w:t xml:space="preserve">Bildirim, hazırlık kapsamında bilgi veya belge talep edilmesi </w:t>
      </w:r>
      <w:r w:rsidR="00435EA3" w:rsidRPr="00557107">
        <w:rPr>
          <w:rFonts w:ascii="Times New Roman" w:hAnsi="Times New Roman" w:cs="Times New Roman"/>
          <w:color w:val="000000" w:themeColor="text1"/>
          <w:sz w:val="24"/>
          <w:szCs w:val="24"/>
        </w:rPr>
        <w:t xml:space="preserve">hâlinde </w:t>
      </w:r>
      <w:r w:rsidR="002531FF" w:rsidRPr="00557107">
        <w:rPr>
          <w:rFonts w:ascii="Times New Roman" w:hAnsi="Times New Roman" w:cs="Times New Roman"/>
          <w:color w:val="000000" w:themeColor="text1"/>
          <w:sz w:val="24"/>
          <w:szCs w:val="24"/>
        </w:rPr>
        <w:t xml:space="preserve">en az </w:t>
      </w:r>
      <w:r w:rsidR="00C362D7" w:rsidRPr="00557107">
        <w:rPr>
          <w:rFonts w:ascii="Times New Roman" w:hAnsi="Times New Roman" w:cs="Times New Roman"/>
          <w:color w:val="000000" w:themeColor="text1"/>
          <w:sz w:val="24"/>
          <w:szCs w:val="24"/>
        </w:rPr>
        <w:t>on beş</w:t>
      </w:r>
      <w:r w:rsidR="002531FF" w:rsidRPr="00557107">
        <w:rPr>
          <w:rFonts w:ascii="Times New Roman" w:hAnsi="Times New Roman" w:cs="Times New Roman"/>
          <w:color w:val="000000" w:themeColor="text1"/>
          <w:sz w:val="24"/>
          <w:szCs w:val="24"/>
        </w:rPr>
        <w:t xml:space="preserve"> iş günü önce, bilgi veya belge talep edilmiyor ise beş iş günü önce </w:t>
      </w:r>
      <w:r w:rsidR="00AF3AFC" w:rsidRPr="00557107">
        <w:rPr>
          <w:rFonts w:ascii="Times New Roman" w:hAnsi="Times New Roman" w:cs="Times New Roman"/>
          <w:color w:val="000000" w:themeColor="text1"/>
          <w:sz w:val="24"/>
          <w:szCs w:val="24"/>
        </w:rPr>
        <w:t>yapılır</w:t>
      </w:r>
      <w:r w:rsidR="002531FF" w:rsidRPr="00557107">
        <w:rPr>
          <w:rFonts w:ascii="Times New Roman" w:hAnsi="Times New Roman" w:cs="Times New Roman"/>
          <w:color w:val="000000" w:themeColor="text1"/>
          <w:sz w:val="24"/>
          <w:szCs w:val="24"/>
        </w:rPr>
        <w:t xml:space="preserve"> ve </w:t>
      </w:r>
      <w:r w:rsidR="00F343A1" w:rsidRPr="00557107">
        <w:rPr>
          <w:rFonts w:ascii="Times New Roman" w:hAnsi="Times New Roman"/>
          <w:color w:val="000000" w:themeColor="text1"/>
          <w:sz w:val="24"/>
          <w:szCs w:val="24"/>
        </w:rPr>
        <w:t xml:space="preserve">Kurum </w:t>
      </w:r>
      <w:r w:rsidR="00F343A1" w:rsidRPr="00557107">
        <w:rPr>
          <w:rStyle w:val="Vurgu"/>
          <w:color w:val="000000" w:themeColor="text1"/>
          <w:szCs w:val="24"/>
          <w:u w:val="none"/>
        </w:rPr>
        <w:t>tarafından</w:t>
      </w:r>
      <w:r w:rsidR="00F343A1" w:rsidRPr="00557107">
        <w:rPr>
          <w:rFonts w:ascii="Times New Roman" w:hAnsi="Times New Roman"/>
          <w:color w:val="000000" w:themeColor="text1"/>
          <w:sz w:val="24"/>
          <w:szCs w:val="24"/>
        </w:rPr>
        <w:t xml:space="preserve"> gerek gör</w:t>
      </w:r>
      <w:r w:rsidR="00F343A1" w:rsidRPr="00557107">
        <w:rPr>
          <w:rStyle w:val="Vurgu"/>
          <w:color w:val="000000" w:themeColor="text1"/>
          <w:szCs w:val="24"/>
          <w:u w:val="none"/>
        </w:rPr>
        <w:t>ül</w:t>
      </w:r>
      <w:r w:rsidR="00F343A1" w:rsidRPr="00557107">
        <w:rPr>
          <w:rFonts w:ascii="Times New Roman" w:hAnsi="Times New Roman"/>
          <w:color w:val="000000" w:themeColor="text1"/>
          <w:sz w:val="24"/>
          <w:szCs w:val="24"/>
        </w:rPr>
        <w:t>mesi h</w:t>
      </w:r>
      <w:r w:rsidR="00F343A1" w:rsidRPr="00557107">
        <w:rPr>
          <w:rStyle w:val="Vurgu"/>
          <w:color w:val="000000" w:themeColor="text1"/>
          <w:szCs w:val="24"/>
          <w:u w:val="none"/>
        </w:rPr>
        <w:t>â</w:t>
      </w:r>
      <w:r w:rsidR="00F343A1" w:rsidRPr="00557107">
        <w:rPr>
          <w:rFonts w:ascii="Times New Roman" w:hAnsi="Times New Roman"/>
          <w:color w:val="000000" w:themeColor="text1"/>
          <w:sz w:val="24"/>
          <w:szCs w:val="24"/>
        </w:rPr>
        <w:t xml:space="preserve">linde </w:t>
      </w:r>
      <w:r w:rsidR="00F343A1" w:rsidRPr="00557107">
        <w:rPr>
          <w:rStyle w:val="Vurgu"/>
          <w:color w:val="000000" w:themeColor="text1"/>
          <w:szCs w:val="24"/>
          <w:u w:val="none"/>
        </w:rPr>
        <w:t>güncellenebilir</w:t>
      </w:r>
      <w:r w:rsidR="00D80EBF" w:rsidRPr="00557107">
        <w:rPr>
          <w:rStyle w:val="Vurgu"/>
          <w:color w:val="000000" w:themeColor="text1"/>
          <w:szCs w:val="24"/>
          <w:u w:val="none"/>
        </w:rPr>
        <w:t>.</w:t>
      </w:r>
    </w:p>
    <w:p w14:paraId="1C79D6F8" w14:textId="52668D75" w:rsidR="00555FFD" w:rsidRPr="00557107" w:rsidRDefault="00C0034B"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(2)</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 xml:space="preserve">Yerinde inceleme </w:t>
      </w:r>
      <w:r w:rsidR="003879DD" w:rsidRPr="00557107">
        <w:rPr>
          <w:rFonts w:ascii="Times New Roman" w:hAnsi="Times New Roman" w:cs="Times New Roman"/>
          <w:color w:val="000000" w:themeColor="text1"/>
          <w:sz w:val="24"/>
          <w:szCs w:val="24"/>
        </w:rPr>
        <w:t xml:space="preserve">yapmak üzere </w:t>
      </w:r>
      <w:r w:rsidR="00C213DF" w:rsidRPr="00557107">
        <w:rPr>
          <w:rFonts w:ascii="Times New Roman" w:hAnsi="Times New Roman" w:cs="Times New Roman"/>
          <w:color w:val="000000" w:themeColor="text1"/>
          <w:sz w:val="24"/>
          <w:szCs w:val="24"/>
        </w:rPr>
        <w:t>nükleer tesisler</w:t>
      </w:r>
      <w:r w:rsidR="009D5B6D" w:rsidRPr="00557107">
        <w:rPr>
          <w:rFonts w:ascii="Times New Roman" w:hAnsi="Times New Roman" w:cs="Times New Roman"/>
          <w:color w:val="000000" w:themeColor="text1"/>
          <w:sz w:val="24"/>
          <w:szCs w:val="24"/>
        </w:rPr>
        <w:t>, radyoaktif atık tesisleri</w:t>
      </w:r>
      <w:r w:rsidR="00C213DF" w:rsidRPr="00557107">
        <w:rPr>
          <w:rFonts w:ascii="Times New Roman" w:hAnsi="Times New Roman" w:cs="Times New Roman"/>
          <w:color w:val="000000" w:themeColor="text1"/>
          <w:sz w:val="24"/>
          <w:szCs w:val="24"/>
        </w:rPr>
        <w:t xml:space="preserve"> ve bunlarla ilişkili faaliyetlerin yürütüldüğü yerlerde </w:t>
      </w:r>
      <w:r w:rsidR="00BA51C8" w:rsidRPr="00557107">
        <w:rPr>
          <w:rFonts w:ascii="Times New Roman" w:hAnsi="Times New Roman" w:cs="Times New Roman"/>
          <w:color w:val="000000" w:themeColor="text1"/>
          <w:sz w:val="24"/>
          <w:szCs w:val="24"/>
        </w:rPr>
        <w:t>görevlendirile</w:t>
      </w:r>
      <w:r w:rsidR="00C213DF" w:rsidRPr="00557107">
        <w:rPr>
          <w:rFonts w:ascii="Times New Roman" w:hAnsi="Times New Roman" w:cs="Times New Roman"/>
          <w:color w:val="000000" w:themeColor="text1"/>
          <w:sz w:val="24"/>
          <w:szCs w:val="24"/>
        </w:rPr>
        <w:t>n</w:t>
      </w:r>
      <w:r w:rsidR="00091CAF" w:rsidRPr="00557107">
        <w:rPr>
          <w:rFonts w:ascii="Times New Roman" w:hAnsi="Times New Roman" w:cs="Times New Roman"/>
          <w:color w:val="000000" w:themeColor="text1"/>
          <w:sz w:val="24"/>
          <w:szCs w:val="24"/>
        </w:rPr>
        <w:t xml:space="preserve"> yerleşik</w:t>
      </w:r>
      <w:r w:rsidRPr="00557107">
        <w:rPr>
          <w:rFonts w:ascii="Times New Roman" w:hAnsi="Times New Roman" w:cs="Times New Roman"/>
          <w:color w:val="000000" w:themeColor="text1"/>
          <w:sz w:val="24"/>
          <w:szCs w:val="24"/>
        </w:rPr>
        <w:t xml:space="preserve"> denetim gör</w:t>
      </w:r>
      <w:r w:rsidR="00091CAF" w:rsidRPr="00557107">
        <w:rPr>
          <w:rFonts w:ascii="Times New Roman" w:hAnsi="Times New Roman" w:cs="Times New Roman"/>
          <w:color w:val="000000" w:themeColor="text1"/>
          <w:sz w:val="24"/>
          <w:szCs w:val="24"/>
        </w:rPr>
        <w:t>evlilerinin kimlik bilgileri, görev kapsamları ve görevlendirme süreleri</w:t>
      </w:r>
      <w:r w:rsidR="00CD736A" w:rsidRPr="00557107">
        <w:rPr>
          <w:rFonts w:ascii="Times New Roman" w:hAnsi="Times New Roman" w:cs="Times New Roman"/>
          <w:color w:val="000000" w:themeColor="text1"/>
          <w:sz w:val="24"/>
          <w:szCs w:val="24"/>
        </w:rPr>
        <w:t>,</w:t>
      </w:r>
      <w:r w:rsidR="00091CAF" w:rsidRPr="00557107">
        <w:rPr>
          <w:rFonts w:ascii="Times New Roman" w:hAnsi="Times New Roman" w:cs="Times New Roman"/>
          <w:color w:val="000000" w:themeColor="text1"/>
          <w:sz w:val="24"/>
          <w:szCs w:val="24"/>
        </w:rPr>
        <w:t xml:space="preserve"> görev</w:t>
      </w:r>
      <w:r w:rsidR="00A83EB1" w:rsidRPr="00557107">
        <w:rPr>
          <w:rFonts w:ascii="Times New Roman" w:hAnsi="Times New Roman" w:cs="Times New Roman"/>
          <w:color w:val="000000" w:themeColor="text1"/>
          <w:sz w:val="24"/>
          <w:szCs w:val="24"/>
        </w:rPr>
        <w:t>e başlama</w:t>
      </w:r>
      <w:r w:rsidR="003879DD" w:rsidRPr="00557107">
        <w:rPr>
          <w:rFonts w:ascii="Times New Roman" w:hAnsi="Times New Roman" w:cs="Times New Roman"/>
          <w:color w:val="000000" w:themeColor="text1"/>
          <w:sz w:val="24"/>
          <w:szCs w:val="24"/>
        </w:rPr>
        <w:t xml:space="preserve"> tarihinden</w:t>
      </w:r>
      <w:r w:rsidR="00091CAF" w:rsidRPr="00557107">
        <w:rPr>
          <w:rFonts w:ascii="Times New Roman" w:hAnsi="Times New Roman" w:cs="Times New Roman"/>
          <w:color w:val="000000" w:themeColor="text1"/>
          <w:sz w:val="24"/>
          <w:szCs w:val="24"/>
        </w:rPr>
        <w:t xml:space="preserve"> </w:t>
      </w:r>
      <w:r w:rsidR="00CD736A" w:rsidRPr="00557107">
        <w:rPr>
          <w:rFonts w:ascii="Times New Roman" w:hAnsi="Times New Roman" w:cs="Times New Roman"/>
          <w:color w:val="000000" w:themeColor="text1"/>
          <w:sz w:val="24"/>
          <w:szCs w:val="24"/>
        </w:rPr>
        <w:t xml:space="preserve">en az </w:t>
      </w:r>
      <w:r w:rsidR="00091CAF" w:rsidRPr="00557107">
        <w:rPr>
          <w:rFonts w:ascii="Times New Roman" w:hAnsi="Times New Roman" w:cs="Times New Roman"/>
          <w:color w:val="000000" w:themeColor="text1"/>
          <w:sz w:val="24"/>
          <w:szCs w:val="24"/>
        </w:rPr>
        <w:t xml:space="preserve">beş iş günü önce Kuruluşa bildirilir. Yerleşik denetim görevlilerinin </w:t>
      </w:r>
      <w:r w:rsidR="00E96FE4" w:rsidRPr="00557107">
        <w:rPr>
          <w:rFonts w:ascii="Times New Roman" w:hAnsi="Times New Roman" w:cs="Times New Roman"/>
          <w:color w:val="000000" w:themeColor="text1"/>
          <w:sz w:val="24"/>
          <w:szCs w:val="24"/>
        </w:rPr>
        <w:t>görev süreleri boyunca yürütecekleri</w:t>
      </w:r>
      <w:r w:rsidR="00091CAF"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yerinde inceleme faaliye</w:t>
      </w:r>
      <w:r w:rsidR="00E96FE4" w:rsidRPr="00557107">
        <w:rPr>
          <w:rFonts w:ascii="Times New Roman" w:hAnsi="Times New Roman" w:cs="Times New Roman"/>
          <w:color w:val="000000" w:themeColor="text1"/>
          <w:sz w:val="24"/>
          <w:szCs w:val="24"/>
        </w:rPr>
        <w:t>tleri için</w:t>
      </w:r>
      <w:r w:rsidRPr="00557107">
        <w:rPr>
          <w:rFonts w:ascii="Times New Roman" w:hAnsi="Times New Roman" w:cs="Times New Roman"/>
          <w:color w:val="000000" w:themeColor="text1"/>
          <w:sz w:val="24"/>
          <w:szCs w:val="24"/>
        </w:rPr>
        <w:t xml:space="preserve"> </w:t>
      </w:r>
      <w:r w:rsidR="00CD736A" w:rsidRPr="00557107">
        <w:rPr>
          <w:rFonts w:ascii="Times New Roman" w:hAnsi="Times New Roman" w:cs="Times New Roman"/>
          <w:color w:val="000000" w:themeColor="text1"/>
          <w:sz w:val="24"/>
          <w:szCs w:val="24"/>
        </w:rPr>
        <w:t>başka</w:t>
      </w:r>
      <w:r w:rsidR="00E96FE4" w:rsidRPr="00557107">
        <w:rPr>
          <w:rFonts w:ascii="Times New Roman" w:hAnsi="Times New Roman" w:cs="Times New Roman"/>
          <w:color w:val="000000" w:themeColor="text1"/>
          <w:sz w:val="24"/>
          <w:szCs w:val="24"/>
        </w:rPr>
        <w:t xml:space="preserve"> bir</w:t>
      </w:r>
      <w:r w:rsidR="00091CAF"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bildirim</w:t>
      </w:r>
      <w:r w:rsidR="00091CAF" w:rsidRPr="00557107">
        <w:rPr>
          <w:rFonts w:ascii="Times New Roman" w:hAnsi="Times New Roman" w:cs="Times New Roman"/>
          <w:color w:val="000000" w:themeColor="text1"/>
          <w:sz w:val="24"/>
          <w:szCs w:val="24"/>
        </w:rPr>
        <w:t xml:space="preserve"> aranmaz. </w:t>
      </w:r>
    </w:p>
    <w:p w14:paraId="5CF9D318" w14:textId="39480926" w:rsidR="00A249E8" w:rsidRDefault="00584AB1" w:rsidP="007B2F8B">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 xml:space="preserve">Kurum tarafından </w:t>
      </w:r>
      <w:r w:rsidR="00CD736A" w:rsidRPr="00557107">
        <w:rPr>
          <w:rFonts w:ascii="Times New Roman" w:hAnsi="Times New Roman" w:cs="Times New Roman"/>
          <w:color w:val="000000" w:themeColor="text1"/>
          <w:sz w:val="24"/>
          <w:szCs w:val="24"/>
        </w:rPr>
        <w:t xml:space="preserve">yerinde inceleme yapmak üzere </w:t>
      </w:r>
      <w:r w:rsidR="00F343A1" w:rsidRPr="00557107">
        <w:rPr>
          <w:rFonts w:ascii="Times New Roman" w:hAnsi="Times New Roman" w:cs="Times New Roman"/>
          <w:color w:val="000000" w:themeColor="text1"/>
          <w:sz w:val="24"/>
          <w:szCs w:val="24"/>
        </w:rPr>
        <w:t>kalite planı, test prosedürü ve benzeri</w:t>
      </w:r>
      <w:r w:rsidRPr="00557107">
        <w:rPr>
          <w:rFonts w:ascii="Times New Roman" w:hAnsi="Times New Roman" w:cs="Times New Roman"/>
          <w:color w:val="000000" w:themeColor="text1"/>
          <w:sz w:val="24"/>
          <w:szCs w:val="24"/>
        </w:rPr>
        <w:t xml:space="preserve"> iş dokümanları üzerinden belirlenen </w:t>
      </w:r>
      <w:r w:rsidR="00283D26" w:rsidRPr="00557107">
        <w:rPr>
          <w:rFonts w:ascii="Times New Roman" w:hAnsi="Times New Roman" w:cs="Times New Roman"/>
          <w:color w:val="000000" w:themeColor="text1"/>
          <w:sz w:val="24"/>
          <w:szCs w:val="24"/>
        </w:rPr>
        <w:t>durma ve şahitlik</w:t>
      </w:r>
      <w:r w:rsidRPr="00557107">
        <w:rPr>
          <w:rFonts w:ascii="Times New Roman" w:hAnsi="Times New Roman" w:cs="Times New Roman"/>
          <w:color w:val="000000" w:themeColor="text1"/>
          <w:sz w:val="24"/>
          <w:szCs w:val="24"/>
        </w:rPr>
        <w:t xml:space="preserve"> noktalarına</w:t>
      </w:r>
      <w:r w:rsidR="00A73FCF" w:rsidRPr="00557107">
        <w:rPr>
          <w:rFonts w:ascii="Times New Roman" w:hAnsi="Times New Roman" w:cs="Times New Roman"/>
          <w:color w:val="000000" w:themeColor="text1"/>
          <w:sz w:val="24"/>
          <w:szCs w:val="24"/>
        </w:rPr>
        <w:t xml:space="preserve"> dair bilgilendirme yazıları</w:t>
      </w:r>
      <w:r w:rsidR="0014543F" w:rsidRPr="00557107">
        <w:rPr>
          <w:rFonts w:ascii="Times New Roman" w:hAnsi="Times New Roman" w:cs="Times New Roman"/>
          <w:color w:val="000000" w:themeColor="text1"/>
          <w:sz w:val="24"/>
          <w:szCs w:val="24"/>
        </w:rPr>
        <w:t xml:space="preserve"> yerinde inceleme bildirimi yerine geçer.</w:t>
      </w:r>
    </w:p>
    <w:p w14:paraId="1B93DC56" w14:textId="12788771" w:rsidR="00A1669F" w:rsidRDefault="00A1669F" w:rsidP="007B2F8B">
      <w:pPr>
        <w:tabs>
          <w:tab w:val="left" w:pos="993"/>
        </w:tabs>
        <w:spacing w:after="0"/>
        <w:ind w:firstLine="709"/>
        <w:jc w:val="both"/>
        <w:rPr>
          <w:rFonts w:ascii="Times New Roman" w:hAnsi="Times New Roman" w:cs="Times New Roman"/>
          <w:color w:val="000000" w:themeColor="text1"/>
          <w:sz w:val="24"/>
          <w:szCs w:val="24"/>
        </w:rPr>
      </w:pPr>
    </w:p>
    <w:p w14:paraId="34F0B65E" w14:textId="11911675" w:rsidR="00A1669F" w:rsidRDefault="00A1669F" w:rsidP="007B2F8B">
      <w:pPr>
        <w:tabs>
          <w:tab w:val="left" w:pos="993"/>
        </w:tabs>
        <w:spacing w:after="0"/>
        <w:ind w:firstLine="709"/>
        <w:jc w:val="both"/>
        <w:rPr>
          <w:rFonts w:ascii="Times New Roman" w:hAnsi="Times New Roman" w:cs="Times New Roman"/>
          <w:color w:val="000000" w:themeColor="text1"/>
          <w:sz w:val="24"/>
          <w:szCs w:val="24"/>
        </w:rPr>
      </w:pPr>
    </w:p>
    <w:p w14:paraId="061745F9" w14:textId="45E40F2A" w:rsidR="00A1669F" w:rsidRDefault="00A1669F" w:rsidP="007B2F8B">
      <w:pPr>
        <w:tabs>
          <w:tab w:val="left" w:pos="993"/>
        </w:tabs>
        <w:spacing w:after="0"/>
        <w:ind w:firstLine="709"/>
        <w:jc w:val="both"/>
        <w:rPr>
          <w:rFonts w:ascii="Times New Roman" w:hAnsi="Times New Roman" w:cs="Times New Roman"/>
          <w:color w:val="000000" w:themeColor="text1"/>
          <w:sz w:val="24"/>
          <w:szCs w:val="24"/>
        </w:rPr>
      </w:pPr>
    </w:p>
    <w:p w14:paraId="59269074" w14:textId="378095F2" w:rsidR="00A1669F" w:rsidRDefault="00A1669F" w:rsidP="007B2F8B">
      <w:pPr>
        <w:tabs>
          <w:tab w:val="left" w:pos="993"/>
        </w:tabs>
        <w:spacing w:after="0"/>
        <w:ind w:firstLine="709"/>
        <w:jc w:val="both"/>
        <w:rPr>
          <w:rFonts w:ascii="Times New Roman" w:hAnsi="Times New Roman" w:cs="Times New Roman"/>
          <w:color w:val="000000" w:themeColor="text1"/>
          <w:sz w:val="24"/>
          <w:szCs w:val="24"/>
        </w:rPr>
      </w:pPr>
    </w:p>
    <w:p w14:paraId="3392BA79" w14:textId="77777777" w:rsidR="00A1669F" w:rsidRPr="00557107" w:rsidRDefault="00A1669F" w:rsidP="007B2F8B">
      <w:pPr>
        <w:tabs>
          <w:tab w:val="left" w:pos="993"/>
        </w:tabs>
        <w:spacing w:after="0"/>
        <w:ind w:firstLine="709"/>
        <w:jc w:val="both"/>
        <w:rPr>
          <w:rFonts w:ascii="Times New Roman" w:hAnsi="Times New Roman" w:cs="Times New Roman"/>
          <w:color w:val="000000" w:themeColor="text1"/>
          <w:sz w:val="24"/>
          <w:szCs w:val="24"/>
        </w:rPr>
      </w:pPr>
    </w:p>
    <w:p w14:paraId="77243A26" w14:textId="77777777" w:rsidR="00803965" w:rsidRPr="00557107" w:rsidRDefault="00803965" w:rsidP="00943141">
      <w:pPr>
        <w:pStyle w:val="Balk1"/>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ÜÇÜNCÜ BÖLÜM</w:t>
      </w:r>
    </w:p>
    <w:p w14:paraId="43D7BC5D" w14:textId="77777777" w:rsidR="00A249E8" w:rsidRPr="00557107" w:rsidRDefault="00803965" w:rsidP="00AC6965">
      <w:pPr>
        <w:pStyle w:val="Balk2"/>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Denetim ve Yerinde İnceleme</w:t>
      </w:r>
      <w:r w:rsidR="00295536" w:rsidRPr="00557107">
        <w:rPr>
          <w:rFonts w:ascii="Times New Roman" w:hAnsi="Times New Roman" w:cs="Times New Roman"/>
          <w:b/>
          <w:bCs/>
          <w:color w:val="000000" w:themeColor="text1"/>
          <w:sz w:val="24"/>
          <w:szCs w:val="24"/>
        </w:rPr>
        <w:t>nin Gerçekleştirilmesi</w:t>
      </w:r>
    </w:p>
    <w:p w14:paraId="46621FAA" w14:textId="77777777" w:rsidR="00522121" w:rsidRPr="00557107" w:rsidRDefault="004F0806" w:rsidP="00305F86">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Genel h</w:t>
      </w:r>
      <w:r w:rsidR="00522121" w:rsidRPr="00557107">
        <w:rPr>
          <w:rFonts w:ascii="Times New Roman" w:hAnsi="Times New Roman" w:cs="Times New Roman"/>
          <w:b/>
          <w:bCs/>
          <w:color w:val="000000" w:themeColor="text1"/>
        </w:rPr>
        <w:t>ususlar</w:t>
      </w:r>
    </w:p>
    <w:p w14:paraId="3D659B78" w14:textId="0700B218" w:rsidR="00DE3297" w:rsidRPr="00557107" w:rsidRDefault="00522121" w:rsidP="0065234D">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w:t>
      </w:r>
      <w:r w:rsidR="008124FA" w:rsidRPr="00557107">
        <w:rPr>
          <w:rFonts w:ascii="Times New Roman" w:hAnsi="Times New Roman" w:cs="Times New Roman"/>
          <w:b/>
          <w:bCs/>
          <w:color w:val="000000" w:themeColor="text1"/>
          <w:sz w:val="24"/>
          <w:szCs w:val="24"/>
        </w:rPr>
        <w:t>2</w:t>
      </w:r>
      <w:r w:rsidRPr="00557107">
        <w:rPr>
          <w:rFonts w:ascii="Times New Roman" w:hAnsi="Times New Roman" w:cs="Times New Roman"/>
          <w:color w:val="000000" w:themeColor="text1"/>
          <w:sz w:val="24"/>
          <w:szCs w:val="24"/>
        </w:rPr>
        <w:t>-</w:t>
      </w:r>
      <w:r w:rsidR="00C936D8"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(1) </w:t>
      </w:r>
      <w:r w:rsidR="00770033" w:rsidRPr="00557107">
        <w:rPr>
          <w:rFonts w:ascii="Times New Roman" w:hAnsi="Times New Roman" w:cs="Times New Roman"/>
          <w:color w:val="000000" w:themeColor="text1"/>
          <w:sz w:val="24"/>
          <w:szCs w:val="24"/>
        </w:rPr>
        <w:t xml:space="preserve">Denetim ve yerinde inceleme; </w:t>
      </w:r>
      <w:r w:rsidR="0065234D" w:rsidRPr="00557107">
        <w:rPr>
          <w:rFonts w:ascii="Times New Roman" w:hAnsi="Times New Roman" w:cs="Times New Roman"/>
          <w:color w:val="000000" w:themeColor="text1"/>
          <w:sz w:val="24"/>
          <w:szCs w:val="24"/>
        </w:rPr>
        <w:t>ilgili mevzuat veya yetki koşullarına, Kurum kararlarına ve talimatlarına, güvenliğe ilişkin uyul</w:t>
      </w:r>
      <w:r w:rsidR="00352B3E" w:rsidRPr="00557107">
        <w:rPr>
          <w:rFonts w:ascii="Times New Roman" w:hAnsi="Times New Roman" w:cs="Times New Roman"/>
          <w:color w:val="000000" w:themeColor="text1"/>
          <w:sz w:val="24"/>
          <w:szCs w:val="24"/>
        </w:rPr>
        <w:t>ması gereken teknik gerekler,</w:t>
      </w:r>
      <w:r w:rsidR="005264BF">
        <w:rPr>
          <w:rFonts w:ascii="Times New Roman" w:hAnsi="Times New Roman" w:cs="Times New Roman"/>
          <w:color w:val="000000" w:themeColor="text1"/>
          <w:sz w:val="24"/>
          <w:szCs w:val="24"/>
        </w:rPr>
        <w:t xml:space="preserve"> </w:t>
      </w:r>
      <w:r w:rsidR="0065234D" w:rsidRPr="00557107">
        <w:rPr>
          <w:rFonts w:ascii="Times New Roman" w:hAnsi="Times New Roman" w:cs="Times New Roman"/>
          <w:color w:val="000000" w:themeColor="text1"/>
          <w:sz w:val="24"/>
          <w:szCs w:val="24"/>
        </w:rPr>
        <w:t xml:space="preserve">standart, prosedür, kılavuz, şartname ve benzeri dokümanlar ile </w:t>
      </w:r>
      <w:r w:rsidR="00770033" w:rsidRPr="00557107">
        <w:rPr>
          <w:rFonts w:ascii="Times New Roman" w:hAnsi="Times New Roman" w:cs="Times New Roman"/>
          <w:color w:val="000000" w:themeColor="text1"/>
          <w:sz w:val="24"/>
          <w:szCs w:val="24"/>
        </w:rPr>
        <w:t>faaliyetin güvenli yürütülmesine temel teşkil eden süreç dokümanlar</w:t>
      </w:r>
      <w:r w:rsidR="0065234D" w:rsidRPr="00557107">
        <w:rPr>
          <w:rFonts w:ascii="Times New Roman" w:hAnsi="Times New Roman" w:cs="Times New Roman"/>
          <w:color w:val="000000" w:themeColor="text1"/>
          <w:sz w:val="24"/>
          <w:szCs w:val="24"/>
        </w:rPr>
        <w:t>ı</w:t>
      </w:r>
      <w:r w:rsidR="00770033" w:rsidRPr="00557107">
        <w:rPr>
          <w:rFonts w:ascii="Times New Roman" w:hAnsi="Times New Roman" w:cs="Times New Roman"/>
          <w:color w:val="000000" w:themeColor="text1"/>
          <w:sz w:val="24"/>
          <w:szCs w:val="24"/>
        </w:rPr>
        <w:t xml:space="preserve"> </w:t>
      </w:r>
      <w:r w:rsidR="0065234D" w:rsidRPr="00557107">
        <w:rPr>
          <w:rFonts w:ascii="Times New Roman" w:hAnsi="Times New Roman" w:cs="Times New Roman"/>
          <w:color w:val="000000" w:themeColor="text1"/>
          <w:sz w:val="24"/>
          <w:szCs w:val="24"/>
        </w:rPr>
        <w:t>ve</w:t>
      </w:r>
      <w:r w:rsidR="00770033" w:rsidRPr="00557107">
        <w:rPr>
          <w:rFonts w:ascii="Times New Roman" w:hAnsi="Times New Roman" w:cs="Times New Roman"/>
          <w:color w:val="000000" w:themeColor="text1"/>
          <w:sz w:val="24"/>
          <w:szCs w:val="24"/>
        </w:rPr>
        <w:t xml:space="preserve"> </w:t>
      </w:r>
      <w:r w:rsidR="00F343A1" w:rsidRPr="00557107">
        <w:rPr>
          <w:rFonts w:ascii="Times New Roman" w:hAnsi="Times New Roman" w:cs="Times New Roman"/>
          <w:color w:val="000000" w:themeColor="text1"/>
          <w:sz w:val="24"/>
          <w:szCs w:val="24"/>
        </w:rPr>
        <w:t xml:space="preserve">varsa </w:t>
      </w:r>
      <w:r w:rsidR="00770033" w:rsidRPr="00557107">
        <w:rPr>
          <w:rFonts w:ascii="Times New Roman" w:hAnsi="Times New Roman" w:cs="Times New Roman"/>
          <w:color w:val="000000" w:themeColor="text1"/>
          <w:sz w:val="24"/>
          <w:szCs w:val="24"/>
        </w:rPr>
        <w:t xml:space="preserve">Kurum tarafından </w:t>
      </w:r>
      <w:r w:rsidR="00C2676E" w:rsidRPr="00557107">
        <w:rPr>
          <w:rFonts w:ascii="Times New Roman" w:hAnsi="Times New Roman" w:cs="Times New Roman"/>
          <w:color w:val="000000" w:themeColor="text1"/>
          <w:sz w:val="24"/>
          <w:szCs w:val="24"/>
        </w:rPr>
        <w:t xml:space="preserve">ilgili </w:t>
      </w:r>
      <w:r w:rsidR="00770033" w:rsidRPr="00557107">
        <w:rPr>
          <w:rFonts w:ascii="Times New Roman" w:hAnsi="Times New Roman" w:cs="Times New Roman"/>
          <w:color w:val="000000" w:themeColor="text1"/>
          <w:sz w:val="24"/>
          <w:szCs w:val="24"/>
        </w:rPr>
        <w:t>tesis için belirlenen Düzenleyici Belgeler Li</w:t>
      </w:r>
      <w:r w:rsidR="0065234D" w:rsidRPr="00557107">
        <w:rPr>
          <w:rFonts w:ascii="Times New Roman" w:hAnsi="Times New Roman" w:cs="Times New Roman"/>
          <w:color w:val="000000" w:themeColor="text1"/>
          <w:sz w:val="24"/>
          <w:szCs w:val="24"/>
        </w:rPr>
        <w:t xml:space="preserve">stesi’nde yer alan belgelere </w:t>
      </w:r>
      <w:r w:rsidR="00770033" w:rsidRPr="00557107">
        <w:rPr>
          <w:rFonts w:ascii="Times New Roman" w:hAnsi="Times New Roman" w:cs="Times New Roman"/>
          <w:color w:val="000000" w:themeColor="text1"/>
          <w:sz w:val="24"/>
          <w:szCs w:val="24"/>
        </w:rPr>
        <w:t xml:space="preserve">uyumun tespit ve teyidi amacıyla dereceli yaklaşımla gerçekleştirilir. </w:t>
      </w:r>
      <w:r w:rsidR="00DE3297" w:rsidRPr="00557107">
        <w:rPr>
          <w:rFonts w:ascii="Times New Roman" w:hAnsi="Times New Roman" w:cs="Times New Roman"/>
          <w:color w:val="000000" w:themeColor="text1"/>
          <w:sz w:val="24"/>
          <w:szCs w:val="24"/>
        </w:rPr>
        <w:t>Bu kapsamda</w:t>
      </w:r>
      <w:r w:rsidR="00EB0C7A" w:rsidRPr="00557107">
        <w:rPr>
          <w:rFonts w:ascii="Times New Roman" w:hAnsi="Times New Roman" w:cs="Times New Roman"/>
          <w:color w:val="000000" w:themeColor="text1"/>
          <w:sz w:val="24"/>
          <w:szCs w:val="24"/>
        </w:rPr>
        <w:t xml:space="preserve"> </w:t>
      </w:r>
      <w:r w:rsidR="00F343A1" w:rsidRPr="00557107">
        <w:rPr>
          <w:rStyle w:val="Vurgu"/>
          <w:color w:val="000000" w:themeColor="text1"/>
          <w:szCs w:val="24"/>
          <w:u w:val="none"/>
        </w:rPr>
        <w:t>denetim ve yerinde incelemelerde asgari olarak</w:t>
      </w:r>
      <w:r w:rsidR="00DE3297" w:rsidRPr="00557107">
        <w:rPr>
          <w:rFonts w:ascii="Times New Roman" w:hAnsi="Times New Roman" w:cs="Times New Roman"/>
          <w:color w:val="000000" w:themeColor="text1"/>
          <w:sz w:val="24"/>
          <w:szCs w:val="24"/>
        </w:rPr>
        <w:t xml:space="preserve">; </w:t>
      </w:r>
    </w:p>
    <w:p w14:paraId="7E0A14D8" w14:textId="40BCE64F" w:rsidR="004705B5" w:rsidRPr="00557107" w:rsidRDefault="00352B3E" w:rsidP="004705B5">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Tesis genelinde ve düzenleyici kontrole tabi faaliyet sırasında e</w:t>
      </w:r>
      <w:r w:rsidR="00DE3297" w:rsidRPr="00557107">
        <w:rPr>
          <w:rFonts w:ascii="Times New Roman" w:hAnsi="Times New Roman" w:cs="Times New Roman"/>
          <w:color w:val="000000" w:themeColor="text1"/>
          <w:sz w:val="24"/>
          <w:szCs w:val="24"/>
        </w:rPr>
        <w:t>tkin bir yönetim sistemi, güvenlik kültürü ve öz değerlendirme anlayışı</w:t>
      </w:r>
      <w:r w:rsidR="005264BF">
        <w:rPr>
          <w:rFonts w:ascii="Times New Roman" w:hAnsi="Times New Roman" w:cs="Times New Roman"/>
          <w:color w:val="000000" w:themeColor="text1"/>
          <w:sz w:val="24"/>
          <w:szCs w:val="24"/>
        </w:rPr>
        <w:t>yla</w:t>
      </w:r>
      <w:r w:rsidR="00DE3297" w:rsidRPr="00557107">
        <w:rPr>
          <w:rFonts w:ascii="Times New Roman" w:hAnsi="Times New Roman" w:cs="Times New Roman"/>
          <w:color w:val="000000" w:themeColor="text1"/>
          <w:sz w:val="24"/>
          <w:szCs w:val="24"/>
        </w:rPr>
        <w:t xml:space="preserve"> güvenliğin sağla</w:t>
      </w:r>
      <w:r w:rsidR="003A14B4" w:rsidRPr="00557107">
        <w:rPr>
          <w:rFonts w:ascii="Times New Roman" w:hAnsi="Times New Roman" w:cs="Times New Roman"/>
          <w:color w:val="000000" w:themeColor="text1"/>
          <w:sz w:val="24"/>
          <w:szCs w:val="24"/>
        </w:rPr>
        <w:t>n</w:t>
      </w:r>
      <w:r w:rsidRPr="00557107">
        <w:rPr>
          <w:rFonts w:ascii="Times New Roman" w:hAnsi="Times New Roman" w:cs="Times New Roman"/>
          <w:color w:val="000000" w:themeColor="text1"/>
          <w:sz w:val="24"/>
          <w:szCs w:val="24"/>
        </w:rPr>
        <w:t>arak</w:t>
      </w:r>
      <w:r w:rsidR="006118FF"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gelecek nesillerin, </w:t>
      </w:r>
      <w:r w:rsidR="00DE3297" w:rsidRPr="00557107">
        <w:rPr>
          <w:rFonts w:ascii="Times New Roman" w:hAnsi="Times New Roman" w:cs="Times New Roman"/>
          <w:color w:val="000000" w:themeColor="text1"/>
          <w:sz w:val="24"/>
          <w:szCs w:val="24"/>
        </w:rPr>
        <w:t>halkın, çalışanların ve çevrenin radyasyonun zararlı etkilerinden korun</w:t>
      </w:r>
      <w:r w:rsidR="00473507" w:rsidRPr="00557107">
        <w:rPr>
          <w:rFonts w:ascii="Times New Roman" w:hAnsi="Times New Roman" w:cs="Times New Roman"/>
          <w:color w:val="000000" w:themeColor="text1"/>
          <w:sz w:val="24"/>
          <w:szCs w:val="24"/>
        </w:rPr>
        <w:t>makta</w:t>
      </w:r>
      <w:r w:rsidR="006118FF" w:rsidRPr="00557107">
        <w:rPr>
          <w:rFonts w:ascii="Times New Roman" w:hAnsi="Times New Roman" w:cs="Times New Roman"/>
          <w:color w:val="000000" w:themeColor="text1"/>
          <w:sz w:val="24"/>
          <w:szCs w:val="24"/>
        </w:rPr>
        <w:t xml:space="preserve"> olduğu</w:t>
      </w:r>
      <w:r w:rsidR="00DE3297" w:rsidRPr="00557107">
        <w:rPr>
          <w:rFonts w:ascii="Times New Roman" w:hAnsi="Times New Roman" w:cs="Times New Roman"/>
          <w:color w:val="000000" w:themeColor="text1"/>
          <w:sz w:val="24"/>
          <w:szCs w:val="24"/>
        </w:rPr>
        <w:t>,</w:t>
      </w:r>
    </w:p>
    <w:p w14:paraId="63CEA2E5" w14:textId="05BAA7D4" w:rsidR="004705B5" w:rsidRPr="00557107" w:rsidRDefault="00DE3297" w:rsidP="004705B5">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Güvenlik açısından önemli yapı, sistem ve ekipmanlar </w:t>
      </w:r>
      <w:r w:rsidR="003A14B4" w:rsidRPr="00557107">
        <w:rPr>
          <w:rFonts w:ascii="Times New Roman" w:hAnsi="Times New Roman" w:cs="Times New Roman"/>
          <w:color w:val="000000" w:themeColor="text1"/>
          <w:sz w:val="24"/>
          <w:szCs w:val="24"/>
        </w:rPr>
        <w:t>ile</w:t>
      </w:r>
      <w:r w:rsidRPr="00557107">
        <w:rPr>
          <w:rFonts w:ascii="Times New Roman" w:hAnsi="Times New Roman" w:cs="Times New Roman"/>
          <w:color w:val="000000" w:themeColor="text1"/>
          <w:sz w:val="24"/>
          <w:szCs w:val="24"/>
        </w:rPr>
        <w:t xml:space="preserve"> yetki kapsamında bunlarla gerçekleştirilecek faaliyetlerde gereken kalite ve performans kriterlerine ulaşıl</w:t>
      </w:r>
      <w:r w:rsidR="00473507" w:rsidRPr="00557107">
        <w:rPr>
          <w:rFonts w:ascii="Times New Roman" w:hAnsi="Times New Roman" w:cs="Times New Roman"/>
          <w:color w:val="000000" w:themeColor="text1"/>
          <w:sz w:val="24"/>
          <w:szCs w:val="24"/>
        </w:rPr>
        <w:t>makta</w:t>
      </w:r>
      <w:r w:rsidRPr="00557107">
        <w:rPr>
          <w:rFonts w:ascii="Times New Roman" w:hAnsi="Times New Roman" w:cs="Times New Roman"/>
          <w:color w:val="000000" w:themeColor="text1"/>
          <w:sz w:val="24"/>
          <w:szCs w:val="24"/>
        </w:rPr>
        <w:t xml:space="preserve"> ve bunun korun</w:t>
      </w:r>
      <w:r w:rsidR="00473507" w:rsidRPr="00557107">
        <w:rPr>
          <w:rFonts w:ascii="Times New Roman" w:hAnsi="Times New Roman" w:cs="Times New Roman"/>
          <w:color w:val="000000" w:themeColor="text1"/>
          <w:sz w:val="24"/>
          <w:szCs w:val="24"/>
        </w:rPr>
        <w:t>makta olduğu</w:t>
      </w:r>
      <w:r w:rsidRPr="00557107">
        <w:rPr>
          <w:rFonts w:ascii="Times New Roman" w:hAnsi="Times New Roman" w:cs="Times New Roman"/>
          <w:color w:val="000000" w:themeColor="text1"/>
          <w:sz w:val="24"/>
          <w:szCs w:val="24"/>
        </w:rPr>
        <w:t>,</w:t>
      </w:r>
    </w:p>
    <w:p w14:paraId="094C11EC" w14:textId="64C520A4" w:rsidR="004705B5" w:rsidRPr="00557107" w:rsidRDefault="00DE3297" w:rsidP="004705B5">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Kuruluşun</w:t>
      </w:r>
      <w:r w:rsidR="003F6038"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tedarikçilerinin</w:t>
      </w:r>
      <w:r w:rsidR="003F6038" w:rsidRPr="00557107">
        <w:rPr>
          <w:rFonts w:ascii="Times New Roman" w:hAnsi="Times New Roman" w:cs="Times New Roman"/>
          <w:color w:val="000000" w:themeColor="text1"/>
          <w:sz w:val="24"/>
          <w:szCs w:val="24"/>
        </w:rPr>
        <w:t xml:space="preserve"> ve </w:t>
      </w:r>
      <w:proofErr w:type="spellStart"/>
      <w:r w:rsidR="003F6038" w:rsidRPr="00557107">
        <w:rPr>
          <w:rFonts w:ascii="Times New Roman" w:hAnsi="Times New Roman" w:cs="Times New Roman"/>
          <w:color w:val="000000" w:themeColor="text1"/>
          <w:sz w:val="24"/>
          <w:szCs w:val="24"/>
        </w:rPr>
        <w:t>BGŞ’lerin</w:t>
      </w:r>
      <w:proofErr w:type="spellEnd"/>
      <w:r w:rsidR="00770033" w:rsidRPr="00557107">
        <w:rPr>
          <w:rFonts w:ascii="Times New Roman" w:hAnsi="Times New Roman" w:cs="Times New Roman"/>
          <w:color w:val="000000" w:themeColor="text1"/>
          <w:sz w:val="24"/>
          <w:szCs w:val="24"/>
        </w:rPr>
        <w:t>,</w:t>
      </w:r>
      <w:r w:rsidRPr="00557107">
        <w:rPr>
          <w:rFonts w:ascii="Times New Roman" w:hAnsi="Times New Roman" w:cs="Times New Roman"/>
          <w:color w:val="000000" w:themeColor="text1"/>
          <w:sz w:val="24"/>
          <w:szCs w:val="24"/>
        </w:rPr>
        <w:t xml:space="preserve"> faaliyetlerini</w:t>
      </w:r>
      <w:r w:rsidR="00770033" w:rsidRPr="00557107">
        <w:rPr>
          <w:rFonts w:ascii="Times New Roman" w:hAnsi="Times New Roman" w:cs="Times New Roman"/>
          <w:color w:val="000000" w:themeColor="text1"/>
          <w:sz w:val="24"/>
          <w:szCs w:val="24"/>
        </w:rPr>
        <w:t xml:space="preserve"> </w:t>
      </w:r>
      <w:r w:rsidR="00F343A1" w:rsidRPr="00557107">
        <w:rPr>
          <w:rStyle w:val="Vurgu"/>
          <w:color w:val="000000" w:themeColor="text1"/>
          <w:szCs w:val="24"/>
          <w:u w:val="none"/>
        </w:rPr>
        <w:t>yeterli sayıda ve yetkin</w:t>
      </w:r>
      <w:r w:rsidR="00F343A1" w:rsidRPr="00557107">
        <w:rPr>
          <w:rFonts w:ascii="Times New Roman" w:hAnsi="Times New Roman"/>
          <w:color w:val="000000" w:themeColor="text1"/>
          <w:sz w:val="24"/>
          <w:szCs w:val="24"/>
        </w:rPr>
        <w:t xml:space="preserve"> </w:t>
      </w:r>
      <w:r w:rsidR="00770033" w:rsidRPr="00557107">
        <w:rPr>
          <w:rFonts w:ascii="Times New Roman" w:hAnsi="Times New Roman" w:cs="Times New Roman"/>
          <w:color w:val="000000" w:themeColor="text1"/>
          <w:sz w:val="24"/>
          <w:szCs w:val="24"/>
        </w:rPr>
        <w:t>personel ile yürüt</w:t>
      </w:r>
      <w:r w:rsidR="00473507" w:rsidRPr="00557107">
        <w:rPr>
          <w:rFonts w:ascii="Times New Roman" w:hAnsi="Times New Roman" w:cs="Times New Roman"/>
          <w:color w:val="000000" w:themeColor="text1"/>
          <w:sz w:val="24"/>
          <w:szCs w:val="24"/>
        </w:rPr>
        <w:t>mekte olduğu</w:t>
      </w:r>
      <w:r w:rsidRPr="00557107">
        <w:rPr>
          <w:rFonts w:ascii="Times New Roman" w:hAnsi="Times New Roman" w:cs="Times New Roman"/>
          <w:color w:val="000000" w:themeColor="text1"/>
          <w:sz w:val="24"/>
          <w:szCs w:val="24"/>
        </w:rPr>
        <w:t>,</w:t>
      </w:r>
    </w:p>
    <w:p w14:paraId="200DBEE1" w14:textId="125FB8F6" w:rsidR="00D90E51" w:rsidRPr="00557107" w:rsidRDefault="00DE3297" w:rsidP="00E27EE1">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Yetkilendirme sonucu belirlenen işletme sınır ve koşullarından sapmalar</w:t>
      </w:r>
      <w:r w:rsidR="00770033" w:rsidRPr="00557107">
        <w:rPr>
          <w:rFonts w:ascii="Times New Roman" w:hAnsi="Times New Roman" w:cs="Times New Roman"/>
          <w:color w:val="000000" w:themeColor="text1"/>
          <w:sz w:val="24"/>
          <w:szCs w:val="24"/>
        </w:rPr>
        <w:t>ın</w:t>
      </w:r>
      <w:r w:rsidRPr="00557107">
        <w:rPr>
          <w:rFonts w:ascii="Times New Roman" w:hAnsi="Times New Roman" w:cs="Times New Roman"/>
          <w:color w:val="000000" w:themeColor="text1"/>
          <w:sz w:val="24"/>
          <w:szCs w:val="24"/>
        </w:rPr>
        <w:t xml:space="preserve"> ve uygunsuzlukların </w:t>
      </w:r>
      <w:r w:rsidR="00352B3E" w:rsidRPr="00557107">
        <w:rPr>
          <w:rFonts w:ascii="Times New Roman" w:hAnsi="Times New Roman" w:cs="Times New Roman"/>
          <w:color w:val="000000" w:themeColor="text1"/>
          <w:sz w:val="24"/>
          <w:szCs w:val="24"/>
        </w:rPr>
        <w:t xml:space="preserve">yetkilendirilen kişi </w:t>
      </w:r>
      <w:r w:rsidRPr="00557107">
        <w:rPr>
          <w:rFonts w:ascii="Times New Roman" w:hAnsi="Times New Roman" w:cs="Times New Roman"/>
          <w:color w:val="000000" w:themeColor="text1"/>
          <w:sz w:val="24"/>
          <w:szCs w:val="24"/>
        </w:rPr>
        <w:t>tara</w:t>
      </w:r>
      <w:r w:rsidR="00352B3E" w:rsidRPr="00557107">
        <w:rPr>
          <w:rFonts w:ascii="Times New Roman" w:hAnsi="Times New Roman" w:cs="Times New Roman"/>
          <w:color w:val="000000" w:themeColor="text1"/>
          <w:sz w:val="24"/>
          <w:szCs w:val="24"/>
        </w:rPr>
        <w:t>fından ivedi şekilde tespit edilerek</w:t>
      </w:r>
      <w:r w:rsidRPr="00557107">
        <w:rPr>
          <w:rFonts w:ascii="Times New Roman" w:hAnsi="Times New Roman" w:cs="Times New Roman"/>
          <w:color w:val="000000" w:themeColor="text1"/>
          <w:sz w:val="24"/>
          <w:szCs w:val="24"/>
        </w:rPr>
        <w:t xml:space="preserve"> güvenli işletme</w:t>
      </w:r>
      <w:r w:rsidR="004705B5" w:rsidRPr="00557107">
        <w:rPr>
          <w:rFonts w:ascii="Times New Roman" w:hAnsi="Times New Roman" w:cs="Times New Roman"/>
          <w:color w:val="000000" w:themeColor="text1"/>
          <w:sz w:val="24"/>
          <w:szCs w:val="24"/>
        </w:rPr>
        <w:t xml:space="preserve">ye dönmek için </w:t>
      </w:r>
      <w:r w:rsidRPr="00557107">
        <w:rPr>
          <w:rFonts w:ascii="Times New Roman" w:hAnsi="Times New Roman" w:cs="Times New Roman"/>
          <w:color w:val="000000" w:themeColor="text1"/>
          <w:sz w:val="24"/>
          <w:szCs w:val="24"/>
        </w:rPr>
        <w:t>gereken önlem</w:t>
      </w:r>
      <w:r w:rsidR="00770033" w:rsidRPr="00557107">
        <w:rPr>
          <w:rFonts w:ascii="Times New Roman" w:hAnsi="Times New Roman" w:cs="Times New Roman"/>
          <w:color w:val="000000" w:themeColor="text1"/>
          <w:sz w:val="24"/>
          <w:szCs w:val="24"/>
        </w:rPr>
        <w:t>lerin</w:t>
      </w:r>
      <w:r w:rsidRPr="00557107">
        <w:rPr>
          <w:rFonts w:ascii="Times New Roman" w:hAnsi="Times New Roman" w:cs="Times New Roman"/>
          <w:color w:val="000000" w:themeColor="text1"/>
          <w:sz w:val="24"/>
          <w:szCs w:val="24"/>
        </w:rPr>
        <w:t xml:space="preserve"> </w:t>
      </w:r>
      <w:r w:rsidR="004705B5" w:rsidRPr="00557107">
        <w:rPr>
          <w:rFonts w:ascii="Times New Roman" w:hAnsi="Times New Roman" w:cs="Times New Roman"/>
          <w:color w:val="000000" w:themeColor="text1"/>
          <w:sz w:val="24"/>
          <w:szCs w:val="24"/>
        </w:rPr>
        <w:t>alın</w:t>
      </w:r>
      <w:r w:rsidR="00473507" w:rsidRPr="00557107">
        <w:rPr>
          <w:rFonts w:ascii="Times New Roman" w:hAnsi="Times New Roman" w:cs="Times New Roman"/>
          <w:color w:val="000000" w:themeColor="text1"/>
          <w:sz w:val="24"/>
          <w:szCs w:val="24"/>
        </w:rPr>
        <w:t>makta olduğu</w:t>
      </w:r>
      <w:r w:rsidR="00770033" w:rsidRPr="00557107">
        <w:rPr>
          <w:rFonts w:ascii="Times New Roman" w:hAnsi="Times New Roman" w:cs="Times New Roman"/>
          <w:color w:val="000000" w:themeColor="text1"/>
          <w:sz w:val="24"/>
          <w:szCs w:val="24"/>
        </w:rPr>
        <w:t>,</w:t>
      </w:r>
      <w:r w:rsidRPr="00557107">
        <w:rPr>
          <w:rFonts w:ascii="Times New Roman" w:hAnsi="Times New Roman" w:cs="Times New Roman"/>
          <w:color w:val="000000" w:themeColor="text1"/>
          <w:sz w:val="24"/>
          <w:szCs w:val="24"/>
        </w:rPr>
        <w:t xml:space="preserve"> düzeltici </w:t>
      </w:r>
      <w:r w:rsidR="00C2676E" w:rsidRPr="00557107">
        <w:rPr>
          <w:rFonts w:ascii="Times New Roman" w:hAnsi="Times New Roman" w:cs="Times New Roman"/>
          <w:color w:val="000000" w:themeColor="text1"/>
          <w:sz w:val="24"/>
          <w:szCs w:val="24"/>
        </w:rPr>
        <w:t xml:space="preserve">ve önleyici </w:t>
      </w:r>
      <w:r w:rsidRPr="00557107">
        <w:rPr>
          <w:rFonts w:ascii="Times New Roman" w:hAnsi="Times New Roman" w:cs="Times New Roman"/>
          <w:color w:val="000000" w:themeColor="text1"/>
          <w:sz w:val="24"/>
          <w:szCs w:val="24"/>
        </w:rPr>
        <w:t xml:space="preserve">faaliyetlerin </w:t>
      </w:r>
      <w:r w:rsidR="00C2676E" w:rsidRPr="00557107">
        <w:rPr>
          <w:rFonts w:ascii="Times New Roman" w:hAnsi="Times New Roman" w:cs="Times New Roman"/>
          <w:color w:val="000000" w:themeColor="text1"/>
          <w:sz w:val="24"/>
          <w:szCs w:val="24"/>
        </w:rPr>
        <w:t>gerçekleştiril</w:t>
      </w:r>
      <w:r w:rsidR="00473507" w:rsidRPr="00557107">
        <w:rPr>
          <w:rFonts w:ascii="Times New Roman" w:hAnsi="Times New Roman" w:cs="Times New Roman"/>
          <w:color w:val="000000" w:themeColor="text1"/>
          <w:sz w:val="24"/>
          <w:szCs w:val="24"/>
        </w:rPr>
        <w:t>mekte olduğu</w:t>
      </w:r>
      <w:r w:rsidR="00C2676E"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ve bunların Kuruma uygun şekilde bildiril</w:t>
      </w:r>
      <w:r w:rsidR="00D90E51" w:rsidRPr="00557107">
        <w:rPr>
          <w:rFonts w:ascii="Times New Roman" w:hAnsi="Times New Roman" w:cs="Times New Roman"/>
          <w:color w:val="000000" w:themeColor="text1"/>
          <w:sz w:val="24"/>
          <w:szCs w:val="24"/>
        </w:rPr>
        <w:t>diği,</w:t>
      </w:r>
    </w:p>
    <w:p w14:paraId="46583F55" w14:textId="2C985544" w:rsidR="00DE3297" w:rsidRPr="00557107" w:rsidRDefault="004705B5" w:rsidP="000A7A93">
      <w:pPr>
        <w:pStyle w:val="ListeParagraf"/>
        <w:tabs>
          <w:tab w:val="left" w:pos="851"/>
          <w:tab w:val="left" w:pos="993"/>
        </w:tabs>
        <w:spacing w:after="0"/>
        <w:ind w:left="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öncelikl</w:t>
      </w:r>
      <w:r w:rsidR="00F343A1" w:rsidRPr="00557107">
        <w:rPr>
          <w:rFonts w:ascii="Times New Roman" w:hAnsi="Times New Roman" w:cs="Times New Roman"/>
          <w:color w:val="000000" w:themeColor="text1"/>
          <w:sz w:val="24"/>
          <w:szCs w:val="24"/>
        </w:rPr>
        <w:t>e</w:t>
      </w:r>
      <w:r w:rsidR="00DE3297" w:rsidRPr="00557107">
        <w:rPr>
          <w:rFonts w:ascii="Times New Roman" w:hAnsi="Times New Roman" w:cs="Times New Roman"/>
          <w:color w:val="000000" w:themeColor="text1"/>
          <w:sz w:val="24"/>
          <w:szCs w:val="24"/>
        </w:rPr>
        <w:t xml:space="preserve"> </w:t>
      </w:r>
      <w:r w:rsidR="00E27EE1" w:rsidRPr="00557107">
        <w:rPr>
          <w:rFonts w:ascii="Times New Roman" w:hAnsi="Times New Roman" w:cs="Times New Roman"/>
          <w:color w:val="000000" w:themeColor="text1"/>
          <w:sz w:val="24"/>
          <w:szCs w:val="24"/>
        </w:rPr>
        <w:t>incelenir</w:t>
      </w:r>
      <w:r w:rsidR="00DE3297" w:rsidRPr="00557107">
        <w:rPr>
          <w:rFonts w:ascii="Times New Roman" w:hAnsi="Times New Roman" w:cs="Times New Roman"/>
          <w:color w:val="000000" w:themeColor="text1"/>
          <w:sz w:val="24"/>
          <w:szCs w:val="24"/>
        </w:rPr>
        <w:t>.</w:t>
      </w:r>
    </w:p>
    <w:p w14:paraId="257577A2" w14:textId="5B252BCF"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lang w:eastAsia="ar-SA"/>
        </w:rPr>
      </w:pPr>
      <w:r w:rsidRPr="00557107">
        <w:rPr>
          <w:rFonts w:ascii="Times New Roman" w:hAnsi="Times New Roman" w:cs="Times New Roman"/>
          <w:color w:val="000000" w:themeColor="text1"/>
          <w:sz w:val="24"/>
          <w:szCs w:val="24"/>
        </w:rPr>
        <w:t>(</w:t>
      </w:r>
      <w:r w:rsidR="00856B03" w:rsidRPr="00557107">
        <w:rPr>
          <w:rFonts w:ascii="Times New Roman" w:hAnsi="Times New Roman" w:cs="Times New Roman"/>
          <w:color w:val="000000" w:themeColor="text1"/>
          <w:sz w:val="24"/>
          <w:szCs w:val="24"/>
        </w:rPr>
        <w:t>2</w:t>
      </w:r>
      <w:r w:rsidRPr="00557107">
        <w:rPr>
          <w:rFonts w:ascii="Times New Roman" w:hAnsi="Times New Roman" w:cs="Times New Roman"/>
          <w:color w:val="000000" w:themeColor="text1"/>
          <w:sz w:val="24"/>
          <w:szCs w:val="24"/>
        </w:rPr>
        <w:t>)</w:t>
      </w:r>
      <w:r w:rsidR="00CC3070"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Denetim ve yerinde inceleme</w:t>
      </w:r>
      <w:r w:rsidR="00D90E51" w:rsidRPr="00557107">
        <w:rPr>
          <w:rFonts w:ascii="Times New Roman" w:hAnsi="Times New Roman" w:cs="Times New Roman"/>
          <w:color w:val="000000" w:themeColor="text1"/>
          <w:sz w:val="24"/>
          <w:szCs w:val="24"/>
        </w:rPr>
        <w:t>ler</w:t>
      </w:r>
      <w:r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lang w:eastAsia="ar-SA"/>
        </w:rPr>
        <w:t>resmî tatil günleri de dâhil olmak üzere yılın herhangi bir günü ve günün herhangi bir saatinde gerçekleştirilebilir.</w:t>
      </w:r>
    </w:p>
    <w:p w14:paraId="267B55B3" w14:textId="2667EC6A"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856B03" w:rsidRPr="00557107">
        <w:rPr>
          <w:rFonts w:ascii="Times New Roman" w:hAnsi="Times New Roman" w:cs="Times New Roman"/>
          <w:color w:val="000000" w:themeColor="text1"/>
          <w:sz w:val="24"/>
          <w:szCs w:val="24"/>
        </w:rPr>
        <w:t>3</w:t>
      </w:r>
      <w:r w:rsidR="009841DF" w:rsidRPr="00557107">
        <w:rPr>
          <w:rFonts w:ascii="Times New Roman" w:hAnsi="Times New Roman" w:cs="Times New Roman"/>
          <w:color w:val="000000" w:themeColor="text1"/>
          <w:sz w:val="24"/>
          <w:szCs w:val="24"/>
        </w:rPr>
        <w:t>) D</w:t>
      </w:r>
      <w:r w:rsidRPr="00557107">
        <w:rPr>
          <w:rFonts w:ascii="Times New Roman" w:hAnsi="Times New Roman" w:cs="Times New Roman"/>
          <w:color w:val="000000" w:themeColor="text1"/>
          <w:sz w:val="24"/>
          <w:szCs w:val="24"/>
        </w:rPr>
        <w:t>enetim görevlileri, denetim</w:t>
      </w:r>
      <w:r w:rsidR="0040288D" w:rsidRPr="00557107">
        <w:rPr>
          <w:rFonts w:ascii="Times New Roman" w:hAnsi="Times New Roman" w:cs="Times New Roman"/>
          <w:color w:val="000000" w:themeColor="text1"/>
          <w:sz w:val="24"/>
          <w:szCs w:val="24"/>
        </w:rPr>
        <w:t xml:space="preserve"> ve yerinde inceleme</w:t>
      </w:r>
      <w:r w:rsidR="009841DF"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boyunca kurumsal kimlik kartlarını görünür şekilde taşır.</w:t>
      </w:r>
    </w:p>
    <w:p w14:paraId="64937151" w14:textId="1FC19AA5" w:rsidR="0040288D" w:rsidRPr="00557107" w:rsidRDefault="00522121" w:rsidP="00237FDF">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856B03" w:rsidRPr="00557107">
        <w:rPr>
          <w:rFonts w:ascii="Times New Roman" w:hAnsi="Times New Roman" w:cs="Times New Roman"/>
          <w:color w:val="000000" w:themeColor="text1"/>
          <w:sz w:val="24"/>
          <w:szCs w:val="24"/>
        </w:rPr>
        <w:t>4</w:t>
      </w:r>
      <w:r w:rsidRPr="00557107">
        <w:rPr>
          <w:rFonts w:ascii="Times New Roman" w:hAnsi="Times New Roman" w:cs="Times New Roman"/>
          <w:color w:val="000000" w:themeColor="text1"/>
          <w:sz w:val="24"/>
          <w:szCs w:val="24"/>
        </w:rPr>
        <w:t xml:space="preserve">) Denetim </w:t>
      </w:r>
      <w:r w:rsidR="0040288D" w:rsidRPr="00557107">
        <w:rPr>
          <w:rFonts w:ascii="Times New Roman" w:hAnsi="Times New Roman" w:cs="Times New Roman"/>
          <w:color w:val="000000" w:themeColor="text1"/>
          <w:sz w:val="24"/>
          <w:szCs w:val="24"/>
        </w:rPr>
        <w:t xml:space="preserve">veya yerinde inceleme </w:t>
      </w:r>
      <w:r w:rsidRPr="00557107">
        <w:rPr>
          <w:rFonts w:ascii="Times New Roman" w:hAnsi="Times New Roman" w:cs="Times New Roman"/>
          <w:color w:val="000000" w:themeColor="text1"/>
          <w:sz w:val="24"/>
          <w:szCs w:val="24"/>
        </w:rPr>
        <w:t>sırasında denetim görevlileri tarafından görsel veya işitsel kayıt alınması h</w:t>
      </w:r>
      <w:r w:rsidR="008B2EC4"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 xml:space="preserve">linde bu durum denetlenene </w:t>
      </w:r>
      <w:r w:rsidR="00C67D6B" w:rsidRPr="00557107">
        <w:rPr>
          <w:rFonts w:ascii="Times New Roman" w:hAnsi="Times New Roman" w:cs="Times New Roman"/>
          <w:color w:val="000000" w:themeColor="text1"/>
          <w:sz w:val="24"/>
          <w:szCs w:val="24"/>
        </w:rPr>
        <w:t xml:space="preserve">veya yerinde incelenene </w:t>
      </w:r>
      <w:r w:rsidRPr="00557107">
        <w:rPr>
          <w:rFonts w:ascii="Times New Roman" w:hAnsi="Times New Roman" w:cs="Times New Roman"/>
          <w:color w:val="000000" w:themeColor="text1"/>
          <w:sz w:val="24"/>
          <w:szCs w:val="24"/>
        </w:rPr>
        <w:t>bildirilir.</w:t>
      </w:r>
    </w:p>
    <w:p w14:paraId="7129D4A0" w14:textId="0A66CEFC" w:rsidR="00501BD3" w:rsidRPr="00557107" w:rsidRDefault="00616130" w:rsidP="00501BD3">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w:t>
      </w:r>
      <w:r w:rsidR="00956B3B" w:rsidRPr="00557107">
        <w:rPr>
          <w:rFonts w:ascii="Times New Roman" w:hAnsi="Times New Roman" w:cs="Times New Roman"/>
          <w:b/>
          <w:bCs/>
          <w:color w:val="000000" w:themeColor="text1"/>
        </w:rPr>
        <w:t>in g</w:t>
      </w:r>
      <w:r w:rsidR="00501BD3" w:rsidRPr="00557107">
        <w:rPr>
          <w:rFonts w:ascii="Times New Roman" w:hAnsi="Times New Roman" w:cs="Times New Roman"/>
          <w:b/>
          <w:bCs/>
          <w:color w:val="000000" w:themeColor="text1"/>
        </w:rPr>
        <w:t>erçekleştirilmesi</w:t>
      </w:r>
    </w:p>
    <w:p w14:paraId="4D423DD6" w14:textId="02F31351" w:rsidR="00642D8A" w:rsidRPr="00557107" w:rsidRDefault="005227BF" w:rsidP="00681FDC">
      <w:pPr>
        <w:tabs>
          <w:tab w:val="left" w:pos="993"/>
        </w:tabs>
        <w:spacing w:after="0"/>
        <w:ind w:firstLine="709"/>
        <w:jc w:val="both"/>
        <w:rPr>
          <w:rFonts w:ascii="Times New Roman" w:hAnsi="Times New Roman" w:cs="Times New Roman"/>
          <w:color w:val="000000" w:themeColor="text1"/>
          <w:sz w:val="24"/>
          <w:szCs w:val="24"/>
          <w:lang w:eastAsia="ar-SA"/>
        </w:rPr>
      </w:pPr>
      <w:r w:rsidRPr="00557107">
        <w:rPr>
          <w:rFonts w:ascii="Times New Roman" w:hAnsi="Times New Roman" w:cs="Times New Roman"/>
          <w:b/>
          <w:bCs/>
          <w:color w:val="000000" w:themeColor="text1"/>
          <w:sz w:val="24"/>
          <w:szCs w:val="24"/>
        </w:rPr>
        <w:t>MADDE 13</w:t>
      </w:r>
      <w:r w:rsidR="00616130"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00616130" w:rsidRPr="00557107">
        <w:rPr>
          <w:rFonts w:ascii="Times New Roman" w:hAnsi="Times New Roman" w:cs="Times New Roman"/>
          <w:color w:val="000000" w:themeColor="text1"/>
          <w:sz w:val="24"/>
          <w:szCs w:val="24"/>
          <w:lang w:eastAsia="ar-SA"/>
        </w:rPr>
        <w:t>(</w:t>
      </w:r>
      <w:r w:rsidR="0002229F" w:rsidRPr="00557107">
        <w:rPr>
          <w:rFonts w:ascii="Times New Roman" w:hAnsi="Times New Roman" w:cs="Times New Roman"/>
          <w:color w:val="000000" w:themeColor="text1"/>
          <w:sz w:val="24"/>
          <w:szCs w:val="24"/>
          <w:lang w:eastAsia="ar-SA"/>
        </w:rPr>
        <w:t>1</w:t>
      </w:r>
      <w:r w:rsidR="00616130" w:rsidRPr="00557107">
        <w:rPr>
          <w:rFonts w:ascii="Times New Roman" w:hAnsi="Times New Roman" w:cs="Times New Roman"/>
          <w:color w:val="000000" w:themeColor="text1"/>
          <w:sz w:val="24"/>
          <w:szCs w:val="24"/>
          <w:lang w:eastAsia="ar-SA"/>
        </w:rPr>
        <w:t>)</w:t>
      </w:r>
      <w:r w:rsidR="008B2EC4" w:rsidRPr="00557107">
        <w:rPr>
          <w:rFonts w:ascii="Times New Roman" w:hAnsi="Times New Roman" w:cs="Times New Roman"/>
          <w:color w:val="000000" w:themeColor="text1"/>
          <w:sz w:val="24"/>
          <w:szCs w:val="24"/>
        </w:rPr>
        <w:t> </w:t>
      </w:r>
      <w:r w:rsidR="00616130" w:rsidRPr="00557107">
        <w:rPr>
          <w:rFonts w:ascii="Times New Roman" w:hAnsi="Times New Roman" w:cs="Times New Roman"/>
          <w:color w:val="000000" w:themeColor="text1"/>
          <w:sz w:val="24"/>
          <w:szCs w:val="24"/>
          <w:lang w:eastAsia="ar-SA"/>
        </w:rPr>
        <w:t xml:space="preserve">Denetim, denetim ekibi </w:t>
      </w:r>
      <w:r w:rsidR="001156AF" w:rsidRPr="00557107">
        <w:rPr>
          <w:rFonts w:ascii="Times New Roman" w:hAnsi="Times New Roman" w:cs="Times New Roman"/>
          <w:color w:val="000000" w:themeColor="text1"/>
          <w:sz w:val="24"/>
          <w:szCs w:val="24"/>
          <w:lang w:eastAsia="ar-SA"/>
        </w:rPr>
        <w:t xml:space="preserve">sorumlusunun yürüttüğü </w:t>
      </w:r>
      <w:r w:rsidR="00616130" w:rsidRPr="00557107">
        <w:rPr>
          <w:rFonts w:ascii="Times New Roman" w:hAnsi="Times New Roman" w:cs="Times New Roman"/>
          <w:color w:val="000000" w:themeColor="text1"/>
          <w:sz w:val="24"/>
          <w:szCs w:val="24"/>
          <w:lang w:eastAsia="ar-SA"/>
        </w:rPr>
        <w:t xml:space="preserve">ve </w:t>
      </w:r>
      <w:r w:rsidR="001156AF" w:rsidRPr="00557107">
        <w:rPr>
          <w:rFonts w:ascii="Times New Roman" w:hAnsi="Times New Roman" w:cs="Times New Roman"/>
          <w:color w:val="000000" w:themeColor="text1"/>
          <w:sz w:val="24"/>
          <w:szCs w:val="24"/>
          <w:lang w:eastAsia="ar-SA"/>
        </w:rPr>
        <w:t xml:space="preserve">denetim </w:t>
      </w:r>
      <w:r w:rsidR="00616130" w:rsidRPr="00557107">
        <w:rPr>
          <w:rFonts w:ascii="Times New Roman" w:hAnsi="Times New Roman" w:cs="Times New Roman"/>
          <w:color w:val="000000" w:themeColor="text1"/>
          <w:sz w:val="24"/>
          <w:szCs w:val="24"/>
          <w:lang w:eastAsia="ar-SA"/>
        </w:rPr>
        <w:t xml:space="preserve">kapsamının </w:t>
      </w:r>
      <w:r w:rsidR="00D90E51" w:rsidRPr="00557107">
        <w:rPr>
          <w:rFonts w:ascii="Times New Roman" w:hAnsi="Times New Roman" w:cs="Times New Roman"/>
          <w:color w:val="000000" w:themeColor="text1"/>
          <w:sz w:val="24"/>
          <w:szCs w:val="24"/>
          <w:lang w:eastAsia="ar-SA"/>
        </w:rPr>
        <w:t>açıklandığı</w:t>
      </w:r>
      <w:r w:rsidR="00616130" w:rsidRPr="00557107">
        <w:rPr>
          <w:rFonts w:ascii="Times New Roman" w:hAnsi="Times New Roman" w:cs="Times New Roman"/>
          <w:color w:val="000000" w:themeColor="text1"/>
          <w:sz w:val="24"/>
          <w:szCs w:val="24"/>
          <w:lang w:eastAsia="ar-SA"/>
        </w:rPr>
        <w:t xml:space="preserve"> açılış toplantısı</w:t>
      </w:r>
      <w:r w:rsidR="005264BF">
        <w:rPr>
          <w:rFonts w:ascii="Times New Roman" w:hAnsi="Times New Roman" w:cs="Times New Roman"/>
          <w:color w:val="000000" w:themeColor="text1"/>
          <w:sz w:val="24"/>
          <w:szCs w:val="24"/>
          <w:lang w:eastAsia="ar-SA"/>
        </w:rPr>
        <w:t>yla</w:t>
      </w:r>
      <w:r w:rsidR="00616130" w:rsidRPr="00557107">
        <w:rPr>
          <w:rFonts w:ascii="Times New Roman" w:hAnsi="Times New Roman" w:cs="Times New Roman"/>
          <w:color w:val="000000" w:themeColor="text1"/>
          <w:sz w:val="24"/>
          <w:szCs w:val="24"/>
          <w:lang w:eastAsia="ar-SA"/>
        </w:rPr>
        <w:t xml:space="preserve"> başlar</w:t>
      </w:r>
      <w:r w:rsidR="00501BD3" w:rsidRPr="00557107">
        <w:rPr>
          <w:rFonts w:ascii="Times New Roman" w:hAnsi="Times New Roman" w:cs="Times New Roman"/>
          <w:color w:val="000000" w:themeColor="text1"/>
          <w:sz w:val="24"/>
          <w:szCs w:val="24"/>
          <w:lang w:eastAsia="ar-SA"/>
        </w:rPr>
        <w:t>.</w:t>
      </w:r>
      <w:r w:rsidR="00616130" w:rsidRPr="00557107">
        <w:rPr>
          <w:rFonts w:ascii="Times New Roman" w:hAnsi="Times New Roman" w:cs="Times New Roman"/>
          <w:color w:val="000000" w:themeColor="text1"/>
          <w:sz w:val="24"/>
          <w:szCs w:val="24"/>
          <w:lang w:eastAsia="ar-SA"/>
        </w:rPr>
        <w:t xml:space="preserve"> </w:t>
      </w:r>
      <w:r w:rsidR="00501BD3" w:rsidRPr="00557107">
        <w:rPr>
          <w:rStyle w:val="Vurgu"/>
          <w:color w:val="000000" w:themeColor="text1"/>
          <w:szCs w:val="24"/>
          <w:u w:val="none"/>
          <w:lang w:eastAsia="ar-SA"/>
        </w:rPr>
        <w:t>Açılış toplantısında, toplantı katılımcı listesi denetim ekibi</w:t>
      </w:r>
      <w:r w:rsidR="003F6038" w:rsidRPr="00557107">
        <w:rPr>
          <w:rStyle w:val="Vurgu"/>
          <w:color w:val="000000" w:themeColor="text1"/>
          <w:szCs w:val="24"/>
          <w:u w:val="none"/>
          <w:lang w:eastAsia="ar-SA"/>
        </w:rPr>
        <w:t>,</w:t>
      </w:r>
      <w:r w:rsidR="00501BD3" w:rsidRPr="00557107">
        <w:rPr>
          <w:rStyle w:val="Vurgu"/>
          <w:color w:val="000000" w:themeColor="text1"/>
          <w:szCs w:val="24"/>
          <w:u w:val="none"/>
          <w:lang w:eastAsia="ar-SA"/>
        </w:rPr>
        <w:t xml:space="preserve"> </w:t>
      </w:r>
      <w:r w:rsidR="003F6038" w:rsidRPr="00557107">
        <w:rPr>
          <w:rStyle w:val="Vurgu"/>
          <w:color w:val="000000" w:themeColor="text1"/>
          <w:szCs w:val="24"/>
          <w:u w:val="none"/>
          <w:lang w:eastAsia="ar-SA"/>
        </w:rPr>
        <w:t xml:space="preserve">katılımcılar ve </w:t>
      </w:r>
      <w:r w:rsidR="00501BD3" w:rsidRPr="00557107">
        <w:rPr>
          <w:rStyle w:val="Vurgu"/>
          <w:color w:val="000000" w:themeColor="text1"/>
          <w:szCs w:val="24"/>
          <w:u w:val="none"/>
          <w:lang w:eastAsia="ar-SA"/>
        </w:rPr>
        <w:t>denetlenenin sorumlu personeli tarafından imzalan</w:t>
      </w:r>
      <w:r w:rsidR="003F6038" w:rsidRPr="00557107">
        <w:rPr>
          <w:rStyle w:val="Vurgu"/>
          <w:color w:val="000000" w:themeColor="text1"/>
          <w:szCs w:val="24"/>
          <w:u w:val="none"/>
          <w:lang w:eastAsia="ar-SA"/>
        </w:rPr>
        <w:t>arak kayıt altına alınır</w:t>
      </w:r>
      <w:r w:rsidR="00616130" w:rsidRPr="00557107">
        <w:rPr>
          <w:rFonts w:ascii="Times New Roman" w:hAnsi="Times New Roman" w:cs="Times New Roman"/>
          <w:color w:val="000000" w:themeColor="text1"/>
          <w:sz w:val="24"/>
          <w:szCs w:val="24"/>
          <w:lang w:eastAsia="ar-SA"/>
        </w:rPr>
        <w:t xml:space="preserve">. </w:t>
      </w:r>
      <w:r w:rsidR="008B2EC4" w:rsidRPr="00557107">
        <w:rPr>
          <w:rFonts w:ascii="Times New Roman" w:hAnsi="Times New Roman" w:cs="Times New Roman"/>
          <w:color w:val="000000" w:themeColor="text1"/>
          <w:sz w:val="24"/>
          <w:szCs w:val="24"/>
          <w:lang w:eastAsia="ar-SA"/>
        </w:rPr>
        <w:t xml:space="preserve">Açılış toplantısının, denetlenen tarafından </w:t>
      </w:r>
      <w:r w:rsidR="008A06F8" w:rsidRPr="00557107">
        <w:rPr>
          <w:rFonts w:ascii="Times New Roman" w:hAnsi="Times New Roman" w:cs="Times New Roman"/>
          <w:color w:val="000000" w:themeColor="text1"/>
          <w:sz w:val="24"/>
          <w:szCs w:val="24"/>
          <w:lang w:eastAsia="ar-SA"/>
        </w:rPr>
        <w:t xml:space="preserve">sadece </w:t>
      </w:r>
      <w:r w:rsidR="008B2EC4" w:rsidRPr="00557107">
        <w:rPr>
          <w:rFonts w:ascii="Times New Roman" w:hAnsi="Times New Roman" w:cs="Times New Roman"/>
          <w:color w:val="000000" w:themeColor="text1"/>
          <w:sz w:val="24"/>
          <w:szCs w:val="24"/>
          <w:lang w:eastAsia="ar-SA"/>
        </w:rPr>
        <w:t>denetim görevlilerinin kullanımına tahsis edilmiş çalışma ofisinde gerçekleştirilmesi esastır. Denetim süresince gerçekleştirilecek tüm görüşmeler denetim ekibi sorumlusu</w:t>
      </w:r>
      <w:r w:rsidR="00B42139">
        <w:rPr>
          <w:rFonts w:ascii="Times New Roman" w:hAnsi="Times New Roman" w:cs="Times New Roman"/>
          <w:color w:val="000000" w:themeColor="text1"/>
          <w:sz w:val="24"/>
          <w:szCs w:val="24"/>
          <w:lang w:eastAsia="ar-SA"/>
        </w:rPr>
        <w:t xml:space="preserve"> tarafından</w:t>
      </w:r>
      <w:r w:rsidR="008B2EC4" w:rsidRPr="00557107">
        <w:rPr>
          <w:rFonts w:ascii="Times New Roman" w:hAnsi="Times New Roman" w:cs="Times New Roman"/>
          <w:color w:val="000000" w:themeColor="text1"/>
          <w:sz w:val="24"/>
          <w:szCs w:val="24"/>
          <w:lang w:eastAsia="ar-SA"/>
        </w:rPr>
        <w:t xml:space="preserve"> aksi bir karar alınmadıkça denetim ekibine tahsis edilen çalışma ofisinde gerçekleştirilir.</w:t>
      </w:r>
    </w:p>
    <w:p w14:paraId="014B13B0" w14:textId="1F0877C5" w:rsidR="00E6567D" w:rsidRDefault="00E6567D"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02229F" w:rsidRPr="00557107">
        <w:rPr>
          <w:rFonts w:ascii="Times New Roman" w:hAnsi="Times New Roman" w:cs="Times New Roman"/>
          <w:color w:val="000000" w:themeColor="text1"/>
          <w:sz w:val="24"/>
          <w:szCs w:val="24"/>
        </w:rPr>
        <w:t>2</w:t>
      </w:r>
      <w:r w:rsidRPr="00557107">
        <w:rPr>
          <w:rFonts w:ascii="Times New Roman" w:hAnsi="Times New Roman" w:cs="Times New Roman"/>
          <w:color w:val="000000" w:themeColor="text1"/>
          <w:sz w:val="24"/>
          <w:szCs w:val="24"/>
        </w:rPr>
        <w:t>) Denetim sırasında, denetime konu herhangi bir faaliye</w:t>
      </w:r>
      <w:r w:rsidR="00F91192" w:rsidRPr="00557107">
        <w:rPr>
          <w:rFonts w:ascii="Times New Roman" w:hAnsi="Times New Roman" w:cs="Times New Roman"/>
          <w:color w:val="000000" w:themeColor="text1"/>
          <w:sz w:val="24"/>
          <w:szCs w:val="24"/>
        </w:rPr>
        <w:t xml:space="preserve">t alanına erişimin kısıtlandığı, herhangi bir nedenle denetim görevlilerinin görevlerini yapmalarının veya </w:t>
      </w:r>
      <w:r w:rsidR="00F91192" w:rsidRPr="00557107">
        <w:rPr>
          <w:rFonts w:ascii="Times New Roman" w:hAnsi="Times New Roman" w:cs="Times New Roman"/>
          <w:color w:val="000000" w:themeColor="text1"/>
          <w:sz w:val="24"/>
          <w:szCs w:val="24"/>
          <w:lang w:val="en-US"/>
        </w:rPr>
        <w:t>5/3</w:t>
      </w:r>
      <w:r w:rsidR="00F91192" w:rsidRPr="00557107">
        <w:rPr>
          <w:rFonts w:ascii="Times New Roman" w:hAnsi="Times New Roman" w:cs="Times New Roman"/>
          <w:color w:val="000000" w:themeColor="text1"/>
          <w:sz w:val="24"/>
          <w:szCs w:val="24"/>
        </w:rPr>
        <w:t>/2022 tarihli ve 7381 sayılı Nükleer Düzenleme Kanunuyla verilen yetkilerini kullanmalarının engellendiği durumlar tutanak ile kayıt altına alınır. Bu gibi durumlarda denetim sonlandırılarak idari yaptırım süreci başlatılır.</w:t>
      </w:r>
    </w:p>
    <w:p w14:paraId="22E782CE" w14:textId="2691E231" w:rsidR="00A1669F" w:rsidRDefault="00A1669F" w:rsidP="00305F86">
      <w:pPr>
        <w:tabs>
          <w:tab w:val="left" w:pos="993"/>
        </w:tabs>
        <w:spacing w:after="0"/>
        <w:ind w:firstLine="709"/>
        <w:jc w:val="both"/>
        <w:rPr>
          <w:rFonts w:ascii="Times New Roman" w:hAnsi="Times New Roman" w:cs="Times New Roman"/>
          <w:color w:val="000000" w:themeColor="text1"/>
          <w:sz w:val="24"/>
          <w:szCs w:val="24"/>
        </w:rPr>
      </w:pPr>
    </w:p>
    <w:p w14:paraId="459F44F9" w14:textId="0A25CFC3" w:rsidR="00A1669F" w:rsidRDefault="00A1669F" w:rsidP="00305F86">
      <w:pPr>
        <w:tabs>
          <w:tab w:val="left" w:pos="993"/>
        </w:tabs>
        <w:spacing w:after="0"/>
        <w:ind w:firstLine="709"/>
        <w:jc w:val="both"/>
        <w:rPr>
          <w:rFonts w:ascii="Times New Roman" w:hAnsi="Times New Roman" w:cs="Times New Roman"/>
          <w:color w:val="000000" w:themeColor="text1"/>
          <w:sz w:val="24"/>
          <w:szCs w:val="24"/>
        </w:rPr>
      </w:pPr>
    </w:p>
    <w:p w14:paraId="67A0345E" w14:textId="77777777" w:rsidR="00A1669F" w:rsidRPr="00557107" w:rsidRDefault="00A1669F" w:rsidP="00305F86">
      <w:pPr>
        <w:tabs>
          <w:tab w:val="left" w:pos="993"/>
        </w:tabs>
        <w:spacing w:after="0"/>
        <w:ind w:firstLine="709"/>
        <w:jc w:val="both"/>
        <w:rPr>
          <w:rFonts w:ascii="Times New Roman" w:hAnsi="Times New Roman" w:cs="Times New Roman"/>
          <w:color w:val="000000" w:themeColor="text1"/>
          <w:sz w:val="24"/>
          <w:szCs w:val="24"/>
        </w:rPr>
      </w:pPr>
    </w:p>
    <w:p w14:paraId="383EEB5A" w14:textId="21ACC11F" w:rsidR="001156AF" w:rsidRPr="00557107" w:rsidRDefault="00642D8A"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lastRenderedPageBreak/>
        <w:t>(</w:t>
      </w:r>
      <w:r w:rsidR="0002229F" w:rsidRPr="00557107">
        <w:rPr>
          <w:rFonts w:ascii="Times New Roman" w:hAnsi="Times New Roman" w:cs="Times New Roman"/>
          <w:color w:val="000000" w:themeColor="text1"/>
          <w:sz w:val="24"/>
          <w:szCs w:val="24"/>
        </w:rPr>
        <w:t>3</w:t>
      </w:r>
      <w:r w:rsidRPr="00557107">
        <w:rPr>
          <w:rFonts w:ascii="Times New Roman" w:hAnsi="Times New Roman" w:cs="Times New Roman"/>
          <w:color w:val="000000" w:themeColor="text1"/>
          <w:sz w:val="24"/>
          <w:szCs w:val="24"/>
        </w:rPr>
        <w:t xml:space="preserve">) </w:t>
      </w:r>
      <w:r w:rsidR="00501BD3" w:rsidRPr="00557107">
        <w:rPr>
          <w:rStyle w:val="Vurgu"/>
          <w:rFonts w:cs="Times New Roman"/>
          <w:color w:val="000000" w:themeColor="text1"/>
          <w:szCs w:val="24"/>
          <w:u w:val="none"/>
        </w:rPr>
        <w:t xml:space="preserve">Denetim sonrasında denetim ekibinin ve denetlenenin sorumlu personelinin hazır bulunduğu bir kapanış toplantısı yapılır. Toplantıda denetim ekibi tarafından denetimde tespit edilen hususlar belirtilir. Açıkta kalan veya net olmayan konular denetlenenle görüşülerek açıklığa kavuşturulur. </w:t>
      </w:r>
      <w:r w:rsidR="00501BD3" w:rsidRPr="00557107">
        <w:rPr>
          <w:rFonts w:ascii="Times New Roman" w:hAnsi="Times New Roman" w:cs="Times New Roman"/>
          <w:color w:val="000000" w:themeColor="text1"/>
          <w:sz w:val="24"/>
          <w:szCs w:val="24"/>
        </w:rPr>
        <w:t xml:space="preserve">Ek değerlendirme ihtiyacı duyulan konular ve bu kapsamda denetim faaliyetinin tamamlanması için ihtiyaç duyulan ek bilgi ve belgeler denetlenene bildirilir. </w:t>
      </w:r>
      <w:r w:rsidR="00501BD3" w:rsidRPr="00557107">
        <w:rPr>
          <w:rStyle w:val="Vurgu"/>
          <w:rFonts w:cs="Times New Roman"/>
          <w:color w:val="000000" w:themeColor="text1"/>
          <w:szCs w:val="24"/>
          <w:u w:val="none"/>
        </w:rPr>
        <w:t>Kapanış</w:t>
      </w:r>
      <w:r w:rsidR="0071708A" w:rsidRPr="00557107">
        <w:rPr>
          <w:rStyle w:val="Vurgu"/>
          <w:rFonts w:cs="Times New Roman"/>
          <w:color w:val="000000" w:themeColor="text1"/>
          <w:szCs w:val="24"/>
          <w:u w:val="none"/>
        </w:rPr>
        <w:t xml:space="preserve"> </w:t>
      </w:r>
      <w:r w:rsidR="0071708A" w:rsidRPr="00557107">
        <w:rPr>
          <w:rStyle w:val="Vurgu"/>
          <w:color w:val="000000" w:themeColor="text1"/>
          <w:szCs w:val="24"/>
          <w:u w:val="none"/>
          <w:lang w:eastAsia="ar-SA"/>
        </w:rPr>
        <w:t xml:space="preserve">toplantısında, </w:t>
      </w:r>
      <w:r w:rsidR="003F6038" w:rsidRPr="00557107">
        <w:rPr>
          <w:rStyle w:val="Vurgu"/>
          <w:color w:val="000000" w:themeColor="text1"/>
          <w:szCs w:val="24"/>
          <w:u w:val="none"/>
          <w:lang w:eastAsia="ar-SA"/>
        </w:rPr>
        <w:t>toplantısı katılımcı listesi denetim ekibi, katılımcılar ve denetlenenin sorumlu personeli tarafından imzalanarak kayıt altına alınır</w:t>
      </w:r>
      <w:r w:rsidR="00501BD3" w:rsidRPr="00557107">
        <w:rPr>
          <w:rStyle w:val="Vurgu"/>
          <w:rFonts w:cs="Times New Roman"/>
          <w:color w:val="000000" w:themeColor="text1"/>
          <w:szCs w:val="24"/>
          <w:u w:val="none"/>
        </w:rPr>
        <w:t>.</w:t>
      </w:r>
    </w:p>
    <w:p w14:paraId="424DF675" w14:textId="77777777" w:rsidR="00DC5615" w:rsidRPr="00557107" w:rsidRDefault="00DC5615"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Denetimin raporlanması ve sonucunun bildirilmesi</w:t>
      </w:r>
    </w:p>
    <w:p w14:paraId="1358267D" w14:textId="4238AF97" w:rsidR="00AA32F8" w:rsidRPr="00557107" w:rsidRDefault="005227BF" w:rsidP="004F080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14</w:t>
      </w:r>
      <w:r w:rsidR="00DC5615" w:rsidRPr="00557107">
        <w:rPr>
          <w:rFonts w:ascii="Times New Roman" w:hAnsi="Times New Roman" w:cs="Times New Roman"/>
          <w:color w:val="000000" w:themeColor="text1"/>
          <w:sz w:val="24"/>
          <w:szCs w:val="24"/>
        </w:rPr>
        <w:t>-</w:t>
      </w:r>
      <w:r w:rsidR="008B2EC4" w:rsidRPr="00557107">
        <w:rPr>
          <w:rFonts w:ascii="Times New Roman" w:hAnsi="Times New Roman" w:cs="Times New Roman"/>
          <w:color w:val="000000" w:themeColor="text1"/>
          <w:sz w:val="24"/>
          <w:szCs w:val="24"/>
        </w:rPr>
        <w:t> </w:t>
      </w:r>
      <w:r w:rsidR="00DC5615" w:rsidRPr="00557107">
        <w:rPr>
          <w:rFonts w:ascii="Times New Roman" w:hAnsi="Times New Roman" w:cs="Times New Roman"/>
          <w:color w:val="000000" w:themeColor="text1"/>
          <w:sz w:val="24"/>
          <w:szCs w:val="24"/>
        </w:rPr>
        <w:t>(1)</w:t>
      </w:r>
      <w:r w:rsidR="008B2EC4" w:rsidRPr="00557107">
        <w:rPr>
          <w:rFonts w:ascii="Times New Roman" w:hAnsi="Times New Roman" w:cs="Times New Roman"/>
          <w:color w:val="000000" w:themeColor="text1"/>
          <w:sz w:val="24"/>
          <w:szCs w:val="24"/>
        </w:rPr>
        <w:t> </w:t>
      </w:r>
      <w:r w:rsidR="00DC5615" w:rsidRPr="00557107">
        <w:rPr>
          <w:rFonts w:ascii="Times New Roman" w:hAnsi="Times New Roman" w:cs="Times New Roman"/>
          <w:color w:val="000000" w:themeColor="text1"/>
          <w:sz w:val="24"/>
          <w:szCs w:val="24"/>
        </w:rPr>
        <w:t xml:space="preserve">Denetimin sonuçları ve </w:t>
      </w:r>
      <w:r w:rsidR="004B1EFE" w:rsidRPr="00557107">
        <w:rPr>
          <w:rFonts w:ascii="Times New Roman" w:hAnsi="Times New Roman" w:cs="Times New Roman"/>
          <w:color w:val="000000" w:themeColor="text1"/>
          <w:sz w:val="24"/>
          <w:szCs w:val="24"/>
        </w:rPr>
        <w:t xml:space="preserve">varsa </w:t>
      </w:r>
      <w:r w:rsidR="00DC5615" w:rsidRPr="00557107">
        <w:rPr>
          <w:rFonts w:ascii="Times New Roman" w:hAnsi="Times New Roman" w:cs="Times New Roman"/>
          <w:color w:val="000000" w:themeColor="text1"/>
          <w:sz w:val="24"/>
          <w:szCs w:val="24"/>
        </w:rPr>
        <w:t>denetimde tespit edilen bulgular</w:t>
      </w:r>
      <w:r w:rsidR="00AA32F8" w:rsidRPr="00557107">
        <w:rPr>
          <w:rFonts w:ascii="Times New Roman" w:hAnsi="Times New Roman" w:cs="Times New Roman"/>
          <w:color w:val="000000" w:themeColor="text1"/>
          <w:sz w:val="24"/>
          <w:szCs w:val="24"/>
        </w:rPr>
        <w:t>, denetlenene</w:t>
      </w:r>
      <w:r w:rsidR="004B1EFE" w:rsidRPr="00557107">
        <w:rPr>
          <w:rFonts w:ascii="Times New Roman" w:hAnsi="Times New Roman" w:cs="Times New Roman"/>
          <w:color w:val="000000" w:themeColor="text1"/>
          <w:sz w:val="24"/>
          <w:szCs w:val="24"/>
        </w:rPr>
        <w:t xml:space="preserve"> denetim raporu</w:t>
      </w:r>
      <w:r w:rsidR="00726A46" w:rsidRPr="00557107">
        <w:rPr>
          <w:rFonts w:ascii="Times New Roman" w:hAnsi="Times New Roman" w:cs="Times New Roman"/>
          <w:color w:val="000000" w:themeColor="text1"/>
          <w:sz w:val="24"/>
          <w:szCs w:val="24"/>
        </w:rPr>
        <w:t>nun bir örneği</w:t>
      </w:r>
      <w:r w:rsidR="005264BF">
        <w:rPr>
          <w:rFonts w:ascii="Times New Roman" w:hAnsi="Times New Roman" w:cs="Times New Roman"/>
          <w:color w:val="000000" w:themeColor="text1"/>
          <w:sz w:val="24"/>
          <w:szCs w:val="24"/>
        </w:rPr>
        <w:t>yle</w:t>
      </w:r>
      <w:r w:rsidR="00AA32F8" w:rsidRPr="00557107">
        <w:rPr>
          <w:rFonts w:ascii="Times New Roman" w:hAnsi="Times New Roman" w:cs="Times New Roman"/>
          <w:color w:val="000000" w:themeColor="text1"/>
          <w:sz w:val="24"/>
          <w:szCs w:val="24"/>
        </w:rPr>
        <w:t xml:space="preserve"> bildirilir.</w:t>
      </w:r>
    </w:p>
    <w:p w14:paraId="217DAAE2" w14:textId="77777777" w:rsidR="00570326" w:rsidRPr="00557107" w:rsidRDefault="00570326"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Uzaktan denetim</w:t>
      </w:r>
    </w:p>
    <w:p w14:paraId="6D1156B9" w14:textId="1C42C2E4" w:rsidR="00570326"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15</w:t>
      </w:r>
      <w:r w:rsidR="00570326" w:rsidRPr="00557107">
        <w:rPr>
          <w:rFonts w:ascii="Times New Roman" w:hAnsi="Times New Roman" w:cs="Times New Roman"/>
          <w:color w:val="000000" w:themeColor="text1"/>
          <w:sz w:val="24"/>
          <w:szCs w:val="24"/>
        </w:rPr>
        <w:t xml:space="preserve">- (1) </w:t>
      </w:r>
      <w:r w:rsidR="00956B3B" w:rsidRPr="00557107">
        <w:rPr>
          <w:rStyle w:val="Vurgu"/>
          <w:color w:val="000000" w:themeColor="text1"/>
          <w:szCs w:val="24"/>
          <w:u w:val="none"/>
        </w:rPr>
        <w:t>Kurum; yerinde inceleme kapsamında veya Kurum tarafından alınan hizmetler vasıtasıyla elde edilen bilgi, belge ve tespitlerin incelenmesi sonucunda, mücbir sebepler nedeniyle denetimin yerinde gerçekleştirilememesi hâlinde veya denetime tabi olanlardan talep edilen bilgi ve belgelerin incelenmesi sonucunda haberli veya habersiz uzaktan denetim gerçekleştirebilir.</w:t>
      </w:r>
      <w:r w:rsidR="00570326" w:rsidRPr="00557107">
        <w:rPr>
          <w:rFonts w:ascii="Times New Roman" w:hAnsi="Times New Roman" w:cs="Times New Roman"/>
          <w:color w:val="000000" w:themeColor="text1"/>
          <w:sz w:val="24"/>
          <w:szCs w:val="24"/>
        </w:rPr>
        <w:t xml:space="preserve"> </w:t>
      </w:r>
    </w:p>
    <w:p w14:paraId="4D38E101" w14:textId="179BB82B" w:rsidR="00570326" w:rsidRPr="00557107" w:rsidRDefault="00570326"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(2)</w:t>
      </w:r>
      <w:r w:rsidR="008B2EC4"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Haberli uzaktan denetimler her türlü çevrim içi iletişim aracı kullanılarak gerçekleştirilebilir. Haberli uzaktan denetimlerde;</w:t>
      </w:r>
    </w:p>
    <w:p w14:paraId="128590F2" w14:textId="24CE393F" w:rsidR="00644C15" w:rsidRPr="00557107" w:rsidRDefault="00644C15" w:rsidP="00644C15">
      <w:pPr>
        <w:tabs>
          <w:tab w:val="left" w:pos="993"/>
        </w:tabs>
        <w:spacing w:after="0"/>
        <w:ind w:firstLine="709"/>
        <w:jc w:val="both"/>
        <w:rPr>
          <w:rStyle w:val="Vurgu"/>
          <w:color w:val="000000" w:themeColor="text1"/>
          <w:szCs w:val="24"/>
          <w:u w:val="none"/>
        </w:rPr>
      </w:pPr>
      <w:r w:rsidRPr="00557107">
        <w:rPr>
          <w:rFonts w:ascii="Times New Roman" w:hAnsi="Times New Roman" w:cs="Times New Roman"/>
          <w:color w:val="000000" w:themeColor="text1"/>
          <w:sz w:val="24"/>
          <w:szCs w:val="24"/>
        </w:rPr>
        <w:t xml:space="preserve">a) </w:t>
      </w:r>
      <w:r w:rsidRPr="00557107">
        <w:rPr>
          <w:rStyle w:val="Vurgu"/>
          <w:color w:val="000000" w:themeColor="text1"/>
          <w:szCs w:val="24"/>
          <w:u w:val="none"/>
        </w:rPr>
        <w:t xml:space="preserve">Denetlenen, ihtiyaç duyulan dokümanlara ve kayıtlara yönelik olarak denetimden en az </w:t>
      </w:r>
      <w:r w:rsidR="003A47BD">
        <w:rPr>
          <w:rStyle w:val="Vurgu"/>
          <w:color w:val="000000" w:themeColor="text1"/>
          <w:szCs w:val="24"/>
          <w:u w:val="none"/>
        </w:rPr>
        <w:t>on</w:t>
      </w:r>
      <w:r w:rsidR="00AC43F1">
        <w:rPr>
          <w:rStyle w:val="Vurgu"/>
          <w:color w:val="000000" w:themeColor="text1"/>
          <w:szCs w:val="24"/>
          <w:u w:val="none"/>
        </w:rPr>
        <w:t xml:space="preserve"> </w:t>
      </w:r>
      <w:r w:rsidRPr="00557107">
        <w:rPr>
          <w:rStyle w:val="Vurgu"/>
          <w:color w:val="000000" w:themeColor="text1"/>
          <w:szCs w:val="24"/>
          <w:u w:val="none"/>
        </w:rPr>
        <w:t xml:space="preserve">beş iş günü öncesinde bilgilendirilir. </w:t>
      </w:r>
    </w:p>
    <w:p w14:paraId="342950F0" w14:textId="3750CAFA" w:rsidR="00644C15" w:rsidRPr="00557107" w:rsidRDefault="00644C15" w:rsidP="00644C15">
      <w:pPr>
        <w:tabs>
          <w:tab w:val="left" w:pos="993"/>
        </w:tabs>
        <w:spacing w:after="0"/>
        <w:ind w:firstLine="709"/>
        <w:jc w:val="both"/>
        <w:rPr>
          <w:rStyle w:val="Vurgu"/>
          <w:color w:val="000000" w:themeColor="text1"/>
          <w:szCs w:val="24"/>
          <w:u w:val="none"/>
        </w:rPr>
      </w:pPr>
      <w:r w:rsidRPr="00557107">
        <w:rPr>
          <w:rStyle w:val="Vurgu"/>
          <w:color w:val="000000" w:themeColor="text1"/>
          <w:szCs w:val="24"/>
          <w:u w:val="none"/>
        </w:rPr>
        <w:t>b) Denetlenen, denetime esas dokümanları ve kayıtları hazır bulundurarak elektronik ortamda paylaşılabilir şekilde elektronik kopyalarını saklar, denetimde kullanılacak altyapıyı hazır hâle getirir ve gerekli bilişim personelini denetimde hazır bulundurur.</w:t>
      </w:r>
    </w:p>
    <w:p w14:paraId="56FD6C06" w14:textId="6415E81F" w:rsidR="00570326" w:rsidRPr="00557107" w:rsidRDefault="00644C15" w:rsidP="00644C15">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c</w:t>
      </w:r>
      <w:r w:rsidR="00614E75" w:rsidRPr="00557107">
        <w:rPr>
          <w:rFonts w:ascii="Times New Roman" w:hAnsi="Times New Roman" w:cs="Times New Roman"/>
          <w:color w:val="000000" w:themeColor="text1"/>
          <w:sz w:val="24"/>
          <w:szCs w:val="24"/>
        </w:rPr>
        <w:t xml:space="preserve">) </w:t>
      </w:r>
      <w:r w:rsidR="00570326" w:rsidRPr="00557107">
        <w:rPr>
          <w:rFonts w:ascii="Times New Roman" w:hAnsi="Times New Roman" w:cs="Times New Roman"/>
          <w:color w:val="000000" w:themeColor="text1"/>
          <w:sz w:val="24"/>
          <w:szCs w:val="24"/>
        </w:rPr>
        <w:t>De</w:t>
      </w:r>
      <w:r w:rsidRPr="00557107">
        <w:rPr>
          <w:rFonts w:ascii="Times New Roman" w:hAnsi="Times New Roman" w:cs="Times New Roman"/>
          <w:color w:val="000000" w:themeColor="text1"/>
          <w:sz w:val="24"/>
          <w:szCs w:val="24"/>
        </w:rPr>
        <w:t>netim ekibi tarafından denetimden</w:t>
      </w:r>
      <w:r w:rsidR="00570326" w:rsidRPr="00557107">
        <w:rPr>
          <w:rFonts w:ascii="Times New Roman" w:hAnsi="Times New Roman" w:cs="Times New Roman"/>
          <w:color w:val="000000" w:themeColor="text1"/>
          <w:sz w:val="24"/>
          <w:szCs w:val="24"/>
        </w:rPr>
        <w:t xml:space="preserve"> en geç bir iş günü öncesinde denetlenen ile birlikte</w:t>
      </w:r>
      <w:r w:rsidR="00635623"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test</w:t>
      </w:r>
      <w:r w:rsidR="00635623" w:rsidRPr="00557107">
        <w:rPr>
          <w:rFonts w:ascii="Times New Roman" w:hAnsi="Times New Roman" w:cs="Times New Roman"/>
          <w:color w:val="000000" w:themeColor="text1"/>
          <w:sz w:val="24"/>
          <w:szCs w:val="24"/>
        </w:rPr>
        <w:t xml:space="preserve"> bağlantısı </w:t>
      </w:r>
      <w:r w:rsidR="00570326" w:rsidRPr="00557107">
        <w:rPr>
          <w:rFonts w:ascii="Times New Roman" w:hAnsi="Times New Roman" w:cs="Times New Roman"/>
          <w:color w:val="000000" w:themeColor="text1"/>
          <w:sz w:val="24"/>
          <w:szCs w:val="24"/>
        </w:rPr>
        <w:t xml:space="preserve">gerçekleştirilebilir. Bu test </w:t>
      </w:r>
      <w:r w:rsidR="00B42139">
        <w:rPr>
          <w:rFonts w:ascii="Times New Roman" w:hAnsi="Times New Roman" w:cs="Times New Roman"/>
          <w:color w:val="000000" w:themeColor="text1"/>
          <w:sz w:val="24"/>
          <w:szCs w:val="24"/>
        </w:rPr>
        <w:t xml:space="preserve">bağlantısı </w:t>
      </w:r>
      <w:r w:rsidR="00570326" w:rsidRPr="00557107">
        <w:rPr>
          <w:rFonts w:ascii="Times New Roman" w:hAnsi="Times New Roman" w:cs="Times New Roman"/>
          <w:color w:val="000000" w:themeColor="text1"/>
          <w:sz w:val="24"/>
          <w:szCs w:val="24"/>
        </w:rPr>
        <w:t xml:space="preserve">esnasında denetimin aksamadan yürütülmesi için gereken teknik altyapının uygunluğu </w:t>
      </w:r>
      <w:r w:rsidR="00AA32F8" w:rsidRPr="00557107">
        <w:rPr>
          <w:rFonts w:ascii="Times New Roman" w:hAnsi="Times New Roman" w:cs="Times New Roman"/>
          <w:color w:val="000000" w:themeColor="text1"/>
          <w:sz w:val="24"/>
          <w:szCs w:val="24"/>
        </w:rPr>
        <w:t>kontrol edilir</w:t>
      </w:r>
      <w:r w:rsidR="00570326" w:rsidRPr="00557107">
        <w:rPr>
          <w:rFonts w:ascii="Times New Roman" w:hAnsi="Times New Roman" w:cs="Times New Roman"/>
          <w:color w:val="000000" w:themeColor="text1"/>
          <w:sz w:val="24"/>
          <w:szCs w:val="24"/>
        </w:rPr>
        <w:t>.</w:t>
      </w:r>
    </w:p>
    <w:p w14:paraId="73B7F82F" w14:textId="4BF4FD79" w:rsidR="00570326" w:rsidRPr="00557107" w:rsidRDefault="00644C15" w:rsidP="00EA3DE5">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ç</w:t>
      </w:r>
      <w:r w:rsidR="00570326" w:rsidRPr="00557107">
        <w:rPr>
          <w:rFonts w:ascii="Times New Roman" w:hAnsi="Times New Roman" w:cs="Times New Roman"/>
          <w:color w:val="000000" w:themeColor="text1"/>
          <w:sz w:val="24"/>
          <w:szCs w:val="24"/>
        </w:rPr>
        <w:t>) Denetim ekibi, ihtiyaç duyması h</w:t>
      </w:r>
      <w:r w:rsidR="00F214FB" w:rsidRPr="00557107">
        <w:rPr>
          <w:rFonts w:ascii="Times New Roman" w:hAnsi="Times New Roman" w:cs="Times New Roman"/>
          <w:bCs/>
          <w:color w:val="000000" w:themeColor="text1"/>
          <w:sz w:val="24"/>
          <w:szCs w:val="24"/>
        </w:rPr>
        <w:t>â</w:t>
      </w:r>
      <w:r w:rsidR="00570326" w:rsidRPr="00557107">
        <w:rPr>
          <w:rFonts w:ascii="Times New Roman" w:hAnsi="Times New Roman" w:cs="Times New Roman"/>
          <w:color w:val="000000" w:themeColor="text1"/>
          <w:sz w:val="24"/>
          <w:szCs w:val="24"/>
        </w:rPr>
        <w:t>linde uzaktan denetimin bir kısmı veya tamamı</w:t>
      </w:r>
      <w:r w:rsidR="0002229F" w:rsidRPr="00557107">
        <w:rPr>
          <w:rFonts w:ascii="Times New Roman" w:hAnsi="Times New Roman" w:cs="Times New Roman"/>
          <w:color w:val="000000" w:themeColor="text1"/>
          <w:sz w:val="24"/>
          <w:szCs w:val="24"/>
        </w:rPr>
        <w:t xml:space="preserve"> için</w:t>
      </w:r>
      <w:r w:rsidR="00570326" w:rsidRPr="00557107">
        <w:rPr>
          <w:rFonts w:ascii="Times New Roman" w:hAnsi="Times New Roman" w:cs="Times New Roman"/>
          <w:color w:val="000000" w:themeColor="text1"/>
          <w:sz w:val="24"/>
          <w:szCs w:val="24"/>
        </w:rPr>
        <w:t xml:space="preserve"> elektronik vasıta</w:t>
      </w:r>
      <w:r w:rsidR="0002229F" w:rsidRPr="00557107">
        <w:rPr>
          <w:rFonts w:ascii="Times New Roman" w:hAnsi="Times New Roman" w:cs="Times New Roman"/>
          <w:color w:val="000000" w:themeColor="text1"/>
          <w:sz w:val="24"/>
          <w:szCs w:val="24"/>
        </w:rPr>
        <w:t xml:space="preserve">lar ile </w:t>
      </w:r>
      <w:r w:rsidR="00570326" w:rsidRPr="00557107">
        <w:rPr>
          <w:rFonts w:ascii="Times New Roman" w:hAnsi="Times New Roman" w:cs="Times New Roman"/>
          <w:color w:val="000000" w:themeColor="text1"/>
          <w:sz w:val="24"/>
          <w:szCs w:val="24"/>
        </w:rPr>
        <w:t>ses ve görüntü</w:t>
      </w:r>
      <w:r w:rsidR="0002229F" w:rsidRPr="00557107">
        <w:rPr>
          <w:rFonts w:ascii="Times New Roman" w:hAnsi="Times New Roman" w:cs="Times New Roman"/>
          <w:color w:val="000000" w:themeColor="text1"/>
          <w:sz w:val="24"/>
          <w:szCs w:val="24"/>
        </w:rPr>
        <w:t xml:space="preserve"> kaydı</w:t>
      </w:r>
      <w:r w:rsidR="00570326" w:rsidRPr="00557107">
        <w:rPr>
          <w:rFonts w:ascii="Times New Roman" w:hAnsi="Times New Roman" w:cs="Times New Roman"/>
          <w:color w:val="000000" w:themeColor="text1"/>
          <w:sz w:val="24"/>
          <w:szCs w:val="24"/>
        </w:rPr>
        <w:t xml:space="preserve"> alabilir</w:t>
      </w:r>
      <w:r w:rsidR="00355F8C" w:rsidRPr="00557107">
        <w:rPr>
          <w:rFonts w:ascii="Times New Roman" w:hAnsi="Times New Roman" w:cs="Times New Roman"/>
          <w:color w:val="000000" w:themeColor="text1"/>
          <w:sz w:val="24"/>
          <w:szCs w:val="24"/>
        </w:rPr>
        <w:t xml:space="preserve">, </w:t>
      </w:r>
      <w:r w:rsidR="00570326" w:rsidRPr="00557107">
        <w:rPr>
          <w:rFonts w:ascii="Times New Roman" w:hAnsi="Times New Roman" w:cs="Times New Roman"/>
          <w:color w:val="000000" w:themeColor="text1"/>
          <w:sz w:val="24"/>
          <w:szCs w:val="24"/>
        </w:rPr>
        <w:t>denetim raporunda yer verilmek istenen belgelerin ekran görüntüsü</w:t>
      </w:r>
      <w:r w:rsidR="00355F8C" w:rsidRPr="00557107">
        <w:rPr>
          <w:rFonts w:ascii="Times New Roman" w:hAnsi="Times New Roman" w:cs="Times New Roman"/>
          <w:color w:val="000000" w:themeColor="text1"/>
          <w:sz w:val="24"/>
          <w:szCs w:val="24"/>
        </w:rPr>
        <w:t>nü</w:t>
      </w:r>
      <w:r w:rsidR="00570326" w:rsidRPr="00557107">
        <w:rPr>
          <w:rFonts w:ascii="Times New Roman" w:hAnsi="Times New Roman" w:cs="Times New Roman"/>
          <w:color w:val="000000" w:themeColor="text1"/>
          <w:sz w:val="24"/>
          <w:szCs w:val="24"/>
        </w:rPr>
        <w:t xml:space="preserve"> </w:t>
      </w:r>
      <w:r w:rsidR="00854DE4" w:rsidRPr="00557107">
        <w:rPr>
          <w:rFonts w:ascii="Times New Roman" w:hAnsi="Times New Roman" w:cs="Times New Roman"/>
          <w:color w:val="000000" w:themeColor="text1"/>
          <w:sz w:val="24"/>
          <w:szCs w:val="24"/>
        </w:rPr>
        <w:t>kayded</w:t>
      </w:r>
      <w:r w:rsidR="00355F8C" w:rsidRPr="00557107">
        <w:rPr>
          <w:rFonts w:ascii="Times New Roman" w:hAnsi="Times New Roman" w:cs="Times New Roman"/>
          <w:color w:val="000000" w:themeColor="text1"/>
          <w:sz w:val="24"/>
          <w:szCs w:val="24"/>
        </w:rPr>
        <w:t>e</w:t>
      </w:r>
      <w:r w:rsidR="00854DE4" w:rsidRPr="00557107">
        <w:rPr>
          <w:rFonts w:ascii="Times New Roman" w:hAnsi="Times New Roman" w:cs="Times New Roman"/>
          <w:color w:val="000000" w:themeColor="text1"/>
          <w:sz w:val="24"/>
          <w:szCs w:val="24"/>
        </w:rPr>
        <w:t>bilir</w:t>
      </w:r>
      <w:r w:rsidR="00570326" w:rsidRPr="00557107">
        <w:rPr>
          <w:rFonts w:ascii="Times New Roman" w:hAnsi="Times New Roman" w:cs="Times New Roman"/>
          <w:color w:val="000000" w:themeColor="text1"/>
          <w:sz w:val="24"/>
          <w:szCs w:val="24"/>
        </w:rPr>
        <w:t xml:space="preserve">. </w:t>
      </w:r>
    </w:p>
    <w:p w14:paraId="1E26E82A" w14:textId="6F89C7C3" w:rsidR="00522121" w:rsidRPr="00557107" w:rsidRDefault="00522121" w:rsidP="00522121">
      <w:pPr>
        <w:pStyle w:val="Balk3"/>
        <w:tabs>
          <w:tab w:val="left" w:pos="993"/>
        </w:tabs>
        <w:spacing w:before="0"/>
        <w:ind w:firstLine="709"/>
        <w:jc w:val="both"/>
        <w:rPr>
          <w:rFonts w:ascii="Times New Roman" w:hAnsi="Times New Roman" w:cs="Times New Roman"/>
          <w:b/>
          <w:bCs/>
          <w:color w:val="000000" w:themeColor="text1"/>
        </w:rPr>
      </w:pPr>
      <w:r w:rsidRPr="00557107">
        <w:rPr>
          <w:rFonts w:ascii="Times New Roman" w:hAnsi="Times New Roman" w:cs="Times New Roman"/>
          <w:b/>
          <w:bCs/>
          <w:color w:val="000000" w:themeColor="text1"/>
        </w:rPr>
        <w:t>Yerinde inceleme</w:t>
      </w:r>
      <w:r w:rsidR="00956B3B" w:rsidRPr="00557107">
        <w:rPr>
          <w:rFonts w:ascii="Times New Roman" w:hAnsi="Times New Roman" w:cs="Times New Roman"/>
          <w:b/>
          <w:bCs/>
          <w:color w:val="000000" w:themeColor="text1"/>
        </w:rPr>
        <w:t>nin gerçekleştirilmesi</w:t>
      </w:r>
    </w:p>
    <w:p w14:paraId="55A54FB9" w14:textId="24654822" w:rsidR="00522121" w:rsidRPr="00557107" w:rsidRDefault="00522121" w:rsidP="0002229F">
      <w:pPr>
        <w:tabs>
          <w:tab w:val="left" w:pos="993"/>
        </w:tabs>
        <w:spacing w:after="0"/>
        <w:ind w:firstLine="709"/>
        <w:jc w:val="both"/>
        <w:rPr>
          <w:rFonts w:ascii="Times New Roman" w:hAnsi="Times New Roman" w:cs="Times New Roman"/>
          <w:color w:val="000000" w:themeColor="text1"/>
          <w:sz w:val="24"/>
          <w:szCs w:val="24"/>
          <w:lang w:eastAsia="ar-SA"/>
        </w:rPr>
      </w:pPr>
      <w:r w:rsidRPr="00557107">
        <w:rPr>
          <w:rFonts w:ascii="Times New Roman" w:hAnsi="Times New Roman" w:cs="Times New Roman"/>
          <w:b/>
          <w:bCs/>
          <w:color w:val="000000" w:themeColor="text1"/>
          <w:sz w:val="24"/>
          <w:szCs w:val="24"/>
        </w:rPr>
        <w:t>MADDE 1</w:t>
      </w:r>
      <w:r w:rsidR="008124FA" w:rsidRPr="00557107">
        <w:rPr>
          <w:rFonts w:ascii="Times New Roman" w:hAnsi="Times New Roman" w:cs="Times New Roman"/>
          <w:b/>
          <w:bCs/>
          <w:color w:val="000000" w:themeColor="text1"/>
          <w:sz w:val="24"/>
          <w:szCs w:val="24"/>
        </w:rPr>
        <w:t>6</w:t>
      </w:r>
      <w:r w:rsidRPr="00557107">
        <w:rPr>
          <w:rFonts w:ascii="Times New Roman" w:hAnsi="Times New Roman" w:cs="Times New Roman"/>
          <w:color w:val="000000" w:themeColor="text1"/>
          <w:sz w:val="24"/>
          <w:szCs w:val="24"/>
        </w:rPr>
        <w:t>-</w:t>
      </w:r>
      <w:r w:rsidRPr="00557107">
        <w:rPr>
          <w:rFonts w:ascii="Times New Roman" w:hAnsi="Times New Roman" w:cs="Times New Roman"/>
          <w:color w:val="000000" w:themeColor="text1"/>
          <w:sz w:val="24"/>
          <w:szCs w:val="24"/>
          <w:lang w:eastAsia="ar-SA"/>
        </w:rPr>
        <w:t>(</w:t>
      </w:r>
      <w:r w:rsidR="0002229F" w:rsidRPr="00557107">
        <w:rPr>
          <w:rFonts w:ascii="Times New Roman" w:hAnsi="Times New Roman" w:cs="Times New Roman"/>
          <w:color w:val="000000" w:themeColor="text1"/>
          <w:sz w:val="24"/>
          <w:szCs w:val="24"/>
          <w:lang w:eastAsia="ar-SA"/>
        </w:rPr>
        <w:t>1</w:t>
      </w:r>
      <w:r w:rsidRPr="00557107">
        <w:rPr>
          <w:rFonts w:ascii="Times New Roman" w:hAnsi="Times New Roman" w:cs="Times New Roman"/>
          <w:color w:val="000000" w:themeColor="text1"/>
          <w:sz w:val="24"/>
          <w:szCs w:val="24"/>
          <w:lang w:eastAsia="ar-SA"/>
        </w:rPr>
        <w:t>)</w:t>
      </w:r>
      <w:r w:rsidR="00F214FB" w:rsidRPr="00557107">
        <w:rPr>
          <w:rFonts w:ascii="Times New Roman" w:hAnsi="Times New Roman" w:cs="Times New Roman"/>
          <w:color w:val="000000" w:themeColor="text1"/>
          <w:sz w:val="24"/>
          <w:szCs w:val="24"/>
          <w:lang w:eastAsia="ar-SA"/>
        </w:rPr>
        <w:t> </w:t>
      </w:r>
      <w:r w:rsidRPr="00557107">
        <w:rPr>
          <w:rFonts w:ascii="Times New Roman" w:hAnsi="Times New Roman" w:cs="Times New Roman"/>
          <w:color w:val="000000" w:themeColor="text1"/>
          <w:sz w:val="24"/>
          <w:szCs w:val="24"/>
        </w:rPr>
        <w:t>Yerinde inceleme, denetim görevlilerinin tesise</w:t>
      </w:r>
      <w:r w:rsidR="00D51A5B" w:rsidRPr="00557107">
        <w:rPr>
          <w:rFonts w:ascii="Times New Roman" w:hAnsi="Times New Roman" w:cs="Times New Roman"/>
          <w:color w:val="000000" w:themeColor="text1"/>
          <w:sz w:val="24"/>
          <w:szCs w:val="24"/>
        </w:rPr>
        <w:t xml:space="preserve"> veya ilgili </w:t>
      </w:r>
      <w:proofErr w:type="spellStart"/>
      <w:r w:rsidR="00D51A5B" w:rsidRPr="00557107">
        <w:rPr>
          <w:rFonts w:ascii="Times New Roman" w:hAnsi="Times New Roman" w:cs="Times New Roman"/>
          <w:color w:val="000000" w:themeColor="text1"/>
          <w:sz w:val="24"/>
          <w:szCs w:val="24"/>
        </w:rPr>
        <w:t>BGŞ’nin</w:t>
      </w:r>
      <w:proofErr w:type="spellEnd"/>
      <w:r w:rsidR="00D51A5B" w:rsidRPr="00557107">
        <w:rPr>
          <w:rFonts w:ascii="Times New Roman" w:hAnsi="Times New Roman" w:cs="Times New Roman"/>
          <w:color w:val="000000" w:themeColor="text1"/>
          <w:sz w:val="24"/>
          <w:szCs w:val="24"/>
        </w:rPr>
        <w:t>, tedarikçinin ofisi ve benzeri yetkilendirildiği adrese</w:t>
      </w:r>
      <w:r w:rsidRPr="00557107">
        <w:rPr>
          <w:rFonts w:ascii="Times New Roman" w:hAnsi="Times New Roman" w:cs="Times New Roman"/>
          <w:color w:val="000000" w:themeColor="text1"/>
          <w:sz w:val="24"/>
          <w:szCs w:val="24"/>
        </w:rPr>
        <w:t xml:space="preserve"> erişimi</w:t>
      </w:r>
      <w:r w:rsidR="005264BF">
        <w:rPr>
          <w:rFonts w:ascii="Times New Roman" w:hAnsi="Times New Roman" w:cs="Times New Roman"/>
          <w:color w:val="000000" w:themeColor="text1"/>
          <w:sz w:val="24"/>
          <w:szCs w:val="24"/>
        </w:rPr>
        <w:t>yle</w:t>
      </w:r>
      <w:r w:rsidRPr="00557107">
        <w:rPr>
          <w:rFonts w:ascii="Times New Roman" w:hAnsi="Times New Roman" w:cs="Times New Roman"/>
          <w:color w:val="000000" w:themeColor="text1"/>
          <w:sz w:val="24"/>
          <w:szCs w:val="24"/>
        </w:rPr>
        <w:t xml:space="preserve"> başlar ve yerinde inceleme raporunun yazımı</w:t>
      </w:r>
      <w:r w:rsidR="005264BF">
        <w:rPr>
          <w:rFonts w:ascii="Times New Roman" w:hAnsi="Times New Roman" w:cs="Times New Roman"/>
          <w:color w:val="000000" w:themeColor="text1"/>
          <w:sz w:val="24"/>
          <w:szCs w:val="24"/>
        </w:rPr>
        <w:t>yla</w:t>
      </w:r>
      <w:r w:rsidRPr="00557107">
        <w:rPr>
          <w:rFonts w:ascii="Times New Roman" w:hAnsi="Times New Roman" w:cs="Times New Roman"/>
          <w:color w:val="000000" w:themeColor="text1"/>
          <w:sz w:val="24"/>
          <w:szCs w:val="24"/>
        </w:rPr>
        <w:t xml:space="preserve"> tamamlanır. </w:t>
      </w:r>
    </w:p>
    <w:p w14:paraId="41F05C73" w14:textId="7CB52BF5"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02229F" w:rsidRPr="00557107">
        <w:rPr>
          <w:rFonts w:ascii="Times New Roman" w:hAnsi="Times New Roman" w:cs="Times New Roman"/>
          <w:color w:val="000000" w:themeColor="text1"/>
          <w:sz w:val="24"/>
          <w:szCs w:val="24"/>
        </w:rPr>
        <w:t>2</w:t>
      </w:r>
      <w:r w:rsidRPr="00557107">
        <w:rPr>
          <w:rFonts w:ascii="Times New Roman" w:hAnsi="Times New Roman" w:cs="Times New Roman"/>
          <w:color w:val="000000" w:themeColor="text1"/>
          <w:sz w:val="24"/>
          <w:szCs w:val="24"/>
        </w:rPr>
        <w:t xml:space="preserve">) </w:t>
      </w:r>
      <w:r w:rsidR="00AA32F8" w:rsidRPr="00557107">
        <w:rPr>
          <w:rFonts w:ascii="Times New Roman" w:hAnsi="Times New Roman" w:cs="Times New Roman"/>
          <w:color w:val="000000" w:themeColor="text1"/>
          <w:sz w:val="24"/>
          <w:szCs w:val="24"/>
        </w:rPr>
        <w:t>Yerinde inceleme sırasında, yerinde incelemeye konu herhangi bir faaliyet alanına erişimin kısıtlandığı, herhangi bir nedenle denetim görevlilerini</w:t>
      </w:r>
      <w:r w:rsidR="00F91192" w:rsidRPr="00557107">
        <w:rPr>
          <w:rFonts w:ascii="Times New Roman" w:hAnsi="Times New Roman" w:cs="Times New Roman"/>
          <w:color w:val="000000" w:themeColor="text1"/>
          <w:sz w:val="24"/>
          <w:szCs w:val="24"/>
        </w:rPr>
        <w:t xml:space="preserve">n görevlerini yapmalarının veya </w:t>
      </w:r>
      <w:r w:rsidR="008741B8" w:rsidRPr="00557107">
        <w:rPr>
          <w:rFonts w:ascii="Times New Roman" w:hAnsi="Times New Roman" w:cs="Times New Roman"/>
          <w:color w:val="000000" w:themeColor="text1"/>
          <w:sz w:val="24"/>
          <w:szCs w:val="24"/>
        </w:rPr>
        <w:t>7381 sayılı</w:t>
      </w:r>
      <w:r w:rsidR="00F91192" w:rsidRPr="00557107">
        <w:rPr>
          <w:rFonts w:ascii="Times New Roman" w:hAnsi="Times New Roman" w:cs="Times New Roman"/>
          <w:color w:val="000000" w:themeColor="text1"/>
          <w:sz w:val="24"/>
          <w:szCs w:val="24"/>
        </w:rPr>
        <w:t xml:space="preserve"> Kanun</w:t>
      </w:r>
      <w:r w:rsidR="008741B8" w:rsidRPr="00557107">
        <w:rPr>
          <w:rFonts w:ascii="Times New Roman" w:hAnsi="Times New Roman" w:cs="Times New Roman"/>
          <w:color w:val="000000" w:themeColor="text1"/>
          <w:sz w:val="24"/>
          <w:szCs w:val="24"/>
        </w:rPr>
        <w:t xml:space="preserve">la </w:t>
      </w:r>
      <w:r w:rsidR="00AA32F8" w:rsidRPr="00557107">
        <w:rPr>
          <w:rFonts w:ascii="Times New Roman" w:hAnsi="Times New Roman" w:cs="Times New Roman"/>
          <w:color w:val="000000" w:themeColor="text1"/>
          <w:sz w:val="24"/>
          <w:szCs w:val="24"/>
        </w:rPr>
        <w:t xml:space="preserve">verilen yetkilerini kullanmalarının engellendiği durumlar tutanak ile kayıt altına alınır. </w:t>
      </w:r>
      <w:r w:rsidR="00D56668" w:rsidRPr="00557107">
        <w:rPr>
          <w:rFonts w:ascii="Times New Roman" w:hAnsi="Times New Roman" w:cs="Times New Roman"/>
          <w:color w:val="000000" w:themeColor="text1"/>
          <w:sz w:val="24"/>
          <w:szCs w:val="24"/>
        </w:rPr>
        <w:t>Bu gibi durumlarda yerinde inceleme</w:t>
      </w:r>
      <w:r w:rsidRPr="00557107">
        <w:rPr>
          <w:rFonts w:ascii="Times New Roman" w:hAnsi="Times New Roman" w:cs="Times New Roman"/>
          <w:color w:val="000000" w:themeColor="text1"/>
          <w:sz w:val="24"/>
          <w:szCs w:val="24"/>
        </w:rPr>
        <w:t xml:space="preserve"> sonlandırılarak idari yaptırım süreci başlatılır.</w:t>
      </w:r>
    </w:p>
    <w:p w14:paraId="3D17855D" w14:textId="0207B2E6" w:rsidR="00522121" w:rsidRPr="0055710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02229F" w:rsidRPr="00557107">
        <w:rPr>
          <w:rFonts w:ascii="Times New Roman" w:hAnsi="Times New Roman" w:cs="Times New Roman"/>
          <w:color w:val="000000" w:themeColor="text1"/>
          <w:sz w:val="24"/>
          <w:szCs w:val="24"/>
        </w:rPr>
        <w:t>3</w:t>
      </w:r>
      <w:r w:rsidRPr="00557107">
        <w:rPr>
          <w:rFonts w:ascii="Times New Roman" w:hAnsi="Times New Roman" w:cs="Times New Roman"/>
          <w:color w:val="000000" w:themeColor="text1"/>
          <w:sz w:val="24"/>
          <w:szCs w:val="24"/>
        </w:rPr>
        <w:t>) Yerinde inceleme sonu</w:t>
      </w:r>
      <w:r w:rsidR="00D51A5B" w:rsidRPr="00557107">
        <w:rPr>
          <w:rFonts w:ascii="Times New Roman" w:hAnsi="Times New Roman" w:cs="Times New Roman"/>
          <w:color w:val="000000" w:themeColor="text1"/>
          <w:sz w:val="24"/>
          <w:szCs w:val="24"/>
        </w:rPr>
        <w:t>cunda tespit edilenler</w:t>
      </w:r>
      <w:r w:rsidRPr="00557107">
        <w:rPr>
          <w:rFonts w:ascii="Times New Roman" w:hAnsi="Times New Roman" w:cs="Times New Roman"/>
          <w:color w:val="000000" w:themeColor="text1"/>
          <w:sz w:val="24"/>
          <w:szCs w:val="24"/>
        </w:rPr>
        <w:t xml:space="preserve">, </w:t>
      </w:r>
      <w:r w:rsidR="00EA3DE5" w:rsidRPr="00557107">
        <w:rPr>
          <w:rFonts w:ascii="Times New Roman" w:hAnsi="Times New Roman" w:cs="Times New Roman"/>
          <w:color w:val="000000" w:themeColor="text1"/>
          <w:sz w:val="24"/>
          <w:szCs w:val="24"/>
        </w:rPr>
        <w:t>Kurumun gerek gör</w:t>
      </w:r>
      <w:r w:rsidRPr="00557107">
        <w:rPr>
          <w:rFonts w:ascii="Times New Roman" w:hAnsi="Times New Roman" w:cs="Times New Roman"/>
          <w:color w:val="000000" w:themeColor="text1"/>
          <w:sz w:val="24"/>
          <w:szCs w:val="24"/>
        </w:rPr>
        <w:t>mesi h</w:t>
      </w:r>
      <w:r w:rsidR="00F214FB"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 xml:space="preserve">linde </w:t>
      </w:r>
      <w:r w:rsidR="00EA3DE5" w:rsidRPr="00557107">
        <w:rPr>
          <w:rFonts w:ascii="Times New Roman" w:hAnsi="Times New Roman" w:cs="Times New Roman"/>
          <w:color w:val="000000" w:themeColor="text1"/>
          <w:sz w:val="24"/>
          <w:szCs w:val="24"/>
        </w:rPr>
        <w:t xml:space="preserve">yerince inceleme tamamlandıktan sonra </w:t>
      </w:r>
      <w:r w:rsidRPr="00557107">
        <w:rPr>
          <w:rFonts w:ascii="Times New Roman" w:hAnsi="Times New Roman" w:cs="Times New Roman"/>
          <w:color w:val="000000" w:themeColor="text1"/>
          <w:sz w:val="24"/>
          <w:szCs w:val="24"/>
        </w:rPr>
        <w:t xml:space="preserve">on beş iş günü içerisinde yerinde incelenene bildirilir. </w:t>
      </w:r>
    </w:p>
    <w:p w14:paraId="4A64159B" w14:textId="0805F3C3" w:rsidR="00A249E8" w:rsidRDefault="00522121" w:rsidP="00D56668">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02229F" w:rsidRPr="00557107">
        <w:rPr>
          <w:rFonts w:ascii="Times New Roman" w:hAnsi="Times New Roman" w:cs="Times New Roman"/>
          <w:color w:val="000000" w:themeColor="text1"/>
          <w:sz w:val="24"/>
          <w:szCs w:val="24"/>
        </w:rPr>
        <w:t>4</w:t>
      </w:r>
      <w:r w:rsidRPr="00557107">
        <w:rPr>
          <w:rFonts w:ascii="Times New Roman" w:hAnsi="Times New Roman" w:cs="Times New Roman"/>
          <w:color w:val="000000" w:themeColor="text1"/>
          <w:sz w:val="24"/>
          <w:szCs w:val="24"/>
        </w:rPr>
        <w:t>) Yerinde inceleme faaliyetinde ulaşılan tespitlerin bulgu h</w:t>
      </w:r>
      <w:r w:rsidR="00F214FB"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line getirilmesinin gerekli olduğu h</w:t>
      </w:r>
      <w:r w:rsidR="00F214FB"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llerde yerinde inceleme faaliyeti denetime çevrilir. Bu denetim, habersiz denetimler kapsamında uzaktan denetim yön</w:t>
      </w:r>
      <w:r w:rsidR="00EA6350" w:rsidRPr="00557107">
        <w:rPr>
          <w:rFonts w:ascii="Times New Roman" w:hAnsi="Times New Roman" w:cs="Times New Roman"/>
          <w:color w:val="000000" w:themeColor="text1"/>
          <w:sz w:val="24"/>
          <w:szCs w:val="24"/>
        </w:rPr>
        <w:t>temi</w:t>
      </w:r>
      <w:r w:rsidR="005264BF">
        <w:rPr>
          <w:rFonts w:ascii="Times New Roman" w:hAnsi="Times New Roman" w:cs="Times New Roman"/>
          <w:color w:val="000000" w:themeColor="text1"/>
          <w:sz w:val="24"/>
          <w:szCs w:val="24"/>
        </w:rPr>
        <w:t>yle</w:t>
      </w:r>
      <w:r w:rsidR="00EA6350" w:rsidRPr="00557107">
        <w:rPr>
          <w:rFonts w:ascii="Times New Roman" w:hAnsi="Times New Roman" w:cs="Times New Roman"/>
          <w:color w:val="000000" w:themeColor="text1"/>
          <w:sz w:val="24"/>
          <w:szCs w:val="24"/>
        </w:rPr>
        <w:t xml:space="preserve"> gerçekleştirilebilir.</w:t>
      </w:r>
    </w:p>
    <w:p w14:paraId="67652BBF" w14:textId="2F4C2929" w:rsidR="00A1669F" w:rsidRDefault="00A1669F" w:rsidP="00D56668">
      <w:pPr>
        <w:tabs>
          <w:tab w:val="left" w:pos="993"/>
        </w:tabs>
        <w:spacing w:after="0"/>
        <w:ind w:firstLine="709"/>
        <w:jc w:val="both"/>
        <w:rPr>
          <w:rFonts w:ascii="Times New Roman" w:hAnsi="Times New Roman" w:cs="Times New Roman"/>
          <w:color w:val="000000" w:themeColor="text1"/>
          <w:sz w:val="24"/>
          <w:szCs w:val="24"/>
        </w:rPr>
      </w:pPr>
    </w:p>
    <w:p w14:paraId="17D3DD84" w14:textId="77777777" w:rsidR="00A1669F" w:rsidRPr="00557107" w:rsidRDefault="00A1669F" w:rsidP="00D56668">
      <w:pPr>
        <w:tabs>
          <w:tab w:val="left" w:pos="993"/>
        </w:tabs>
        <w:spacing w:after="0"/>
        <w:ind w:firstLine="709"/>
        <w:jc w:val="both"/>
        <w:rPr>
          <w:rFonts w:ascii="Times New Roman" w:hAnsi="Times New Roman" w:cs="Times New Roman"/>
          <w:color w:val="000000" w:themeColor="text1"/>
          <w:sz w:val="24"/>
          <w:szCs w:val="24"/>
        </w:rPr>
      </w:pPr>
    </w:p>
    <w:p w14:paraId="0C7C3E01" w14:textId="5B834468" w:rsidR="00EA6350" w:rsidRPr="00557107" w:rsidRDefault="00EA6350" w:rsidP="00EA6350">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lastRenderedPageBreak/>
        <w:t>Denetim ve yerinde inceleme sırasında numune alınması veya aldırılması</w:t>
      </w:r>
    </w:p>
    <w:p w14:paraId="040B1265" w14:textId="486B0CBD" w:rsidR="00EA6350" w:rsidRPr="00557107" w:rsidRDefault="00EA6350" w:rsidP="00EA6350">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17</w:t>
      </w:r>
      <w:r w:rsidRPr="00557107">
        <w:rPr>
          <w:rFonts w:ascii="Times New Roman" w:hAnsi="Times New Roman" w:cs="Times New Roman"/>
          <w:color w:val="000000" w:themeColor="text1"/>
          <w:sz w:val="24"/>
          <w:szCs w:val="24"/>
        </w:rPr>
        <w:t>-</w:t>
      </w:r>
      <w:r w:rsidR="00F214FB"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(1)</w:t>
      </w:r>
      <w:r w:rsidR="00F214FB"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 xml:space="preserve">Denetim ve yerinde inceleme sırasında numune alınması veya aldırılmasının gerektiği </w:t>
      </w:r>
      <w:r w:rsidRPr="00557107">
        <w:rPr>
          <w:rFonts w:ascii="Times New Roman" w:hAnsi="Times New Roman"/>
          <w:color w:val="000000" w:themeColor="text1"/>
          <w:sz w:val="24"/>
          <w:szCs w:val="24"/>
        </w:rPr>
        <w:t>h</w:t>
      </w:r>
      <w:r w:rsidRPr="00557107">
        <w:rPr>
          <w:rStyle w:val="Vurgu"/>
          <w:color w:val="000000" w:themeColor="text1"/>
          <w:szCs w:val="24"/>
          <w:u w:val="none"/>
        </w:rPr>
        <w:t>â</w:t>
      </w:r>
      <w:r w:rsidRPr="00557107">
        <w:rPr>
          <w:rFonts w:ascii="Times New Roman" w:hAnsi="Times New Roman"/>
          <w:color w:val="000000" w:themeColor="text1"/>
          <w:sz w:val="24"/>
          <w:szCs w:val="24"/>
        </w:rPr>
        <w:t>llerde</w:t>
      </w:r>
      <w:r w:rsidRPr="00557107">
        <w:rPr>
          <w:rFonts w:ascii="Times New Roman" w:hAnsi="Times New Roman" w:cs="Times New Roman"/>
          <w:color w:val="000000" w:themeColor="text1"/>
          <w:sz w:val="24"/>
          <w:szCs w:val="24"/>
        </w:rPr>
        <w:t>;</w:t>
      </w:r>
    </w:p>
    <w:p w14:paraId="37CD52FB" w14:textId="77777777" w:rsidR="00EA6350" w:rsidRPr="00557107" w:rsidRDefault="00EA6350"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Numune alındığı anda yapılacak ölçümler, numunenin tâbi tutulacağı testleri etkilemeyecek şekilde gerçekleştirilir. </w:t>
      </w:r>
    </w:p>
    <w:p w14:paraId="5AF53A0E" w14:textId="7F5FC9BA" w:rsidR="00EA6350" w:rsidRPr="00557107" w:rsidRDefault="00EA6350"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Numunelerin analizi, alanında sertifikalı gerçek kişiler ya da alanında akredite edilmiş laboratuvarlar tarafından gerçekleştirilir.</w:t>
      </w:r>
      <w:r w:rsidR="00390397" w:rsidRPr="00557107">
        <w:rPr>
          <w:rFonts w:ascii="Times New Roman" w:hAnsi="Times New Roman" w:cs="Times New Roman"/>
          <w:color w:val="000000" w:themeColor="text1"/>
          <w:sz w:val="24"/>
          <w:szCs w:val="24"/>
        </w:rPr>
        <w:t xml:space="preserve"> </w:t>
      </w:r>
    </w:p>
    <w:p w14:paraId="0CC100E2" w14:textId="77777777" w:rsidR="00EA6350" w:rsidRPr="00557107" w:rsidRDefault="00EA6350"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Numunelerin akredite laboratuvarlara iletilmesi, Kurum tarafından uygun görülen yöntemle gerçekleştirilir.</w:t>
      </w:r>
    </w:p>
    <w:p w14:paraId="634B90C0" w14:textId="77777777" w:rsidR="00EA6350" w:rsidRPr="00557107" w:rsidRDefault="00EA6350"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Numune üzerinde yapılan analizlerde ihtilafa düşüldüğünde şahit numuneler teste tabi tutulur.</w:t>
      </w:r>
    </w:p>
    <w:p w14:paraId="2910C966" w14:textId="7293FB72" w:rsidR="00EA6350" w:rsidRPr="00557107" w:rsidRDefault="00EA6350" w:rsidP="00F214FB">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Style w:val="Gl"/>
          <w:rFonts w:ascii="Times New Roman" w:hAnsi="Times New Roman" w:cs="Times New Roman"/>
          <w:b w:val="0"/>
          <w:color w:val="000000" w:themeColor="text1"/>
          <w:sz w:val="24"/>
          <w:szCs w:val="24"/>
        </w:rPr>
        <w:t>Numunelerin alınması ve denetlenene iade edilmesi</w:t>
      </w:r>
      <w:r w:rsidRPr="00557107">
        <w:rPr>
          <w:rStyle w:val="Vurgu"/>
          <w:rFonts w:cs="Times New Roman"/>
          <w:color w:val="000000" w:themeColor="text1"/>
          <w:szCs w:val="24"/>
          <w:u w:val="none"/>
        </w:rPr>
        <w:t>ne ilişkin iş ve işlemler denetlenen ile numuneyi alan ve iade eden denetim görevlisi tarafından imzalanan</w:t>
      </w:r>
      <w:r w:rsidRPr="00557107">
        <w:rPr>
          <w:rStyle w:val="Gl"/>
          <w:rFonts w:ascii="Times New Roman" w:hAnsi="Times New Roman" w:cs="Times New Roman"/>
          <w:color w:val="000000" w:themeColor="text1"/>
          <w:sz w:val="24"/>
          <w:szCs w:val="24"/>
        </w:rPr>
        <w:t xml:space="preserve"> </w:t>
      </w:r>
      <w:r w:rsidRPr="00557107">
        <w:rPr>
          <w:rStyle w:val="Vurgu"/>
          <w:rFonts w:cs="Times New Roman"/>
          <w:color w:val="000000" w:themeColor="text1"/>
          <w:szCs w:val="24"/>
          <w:u w:val="none"/>
        </w:rPr>
        <w:t>tutanakla kayıt altına alınır.</w:t>
      </w:r>
    </w:p>
    <w:p w14:paraId="7C9DA675" w14:textId="77777777" w:rsidR="005227BF" w:rsidRPr="00557107" w:rsidRDefault="005227BF"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Müdahale gerektiren hâller</w:t>
      </w:r>
    </w:p>
    <w:p w14:paraId="4707DDD3" w14:textId="099450EF" w:rsidR="005227BF" w:rsidRPr="00557107" w:rsidRDefault="00853932"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w:t>
      </w:r>
      <w:r w:rsidR="00941EC4" w:rsidRPr="00557107">
        <w:rPr>
          <w:rFonts w:ascii="Times New Roman" w:hAnsi="Times New Roman" w:cs="Times New Roman"/>
          <w:b/>
          <w:bCs/>
          <w:color w:val="000000" w:themeColor="text1"/>
          <w:sz w:val="24"/>
          <w:szCs w:val="24"/>
        </w:rPr>
        <w:t>8</w:t>
      </w:r>
      <w:r w:rsidR="005227BF" w:rsidRPr="00557107">
        <w:rPr>
          <w:rFonts w:ascii="Times New Roman" w:hAnsi="Times New Roman" w:cs="Times New Roman"/>
          <w:color w:val="000000" w:themeColor="text1"/>
          <w:sz w:val="24"/>
          <w:szCs w:val="24"/>
        </w:rPr>
        <w:t>- (1)</w:t>
      </w:r>
      <w:r w:rsidR="00F214FB" w:rsidRPr="00557107">
        <w:rPr>
          <w:rFonts w:ascii="Times New Roman" w:hAnsi="Times New Roman" w:cs="Times New Roman"/>
          <w:color w:val="000000" w:themeColor="text1"/>
          <w:sz w:val="24"/>
          <w:szCs w:val="24"/>
        </w:rPr>
        <w:t> </w:t>
      </w:r>
      <w:r w:rsidR="0093389A" w:rsidRPr="00557107">
        <w:rPr>
          <w:rFonts w:ascii="Times New Roman" w:hAnsi="Times New Roman" w:cs="Times New Roman"/>
          <w:color w:val="000000" w:themeColor="text1"/>
          <w:sz w:val="24"/>
          <w:szCs w:val="24"/>
        </w:rPr>
        <w:t>Nükleer Enerji ve İyonlaştırıcı Radyasyona İlişkin Denetim ve Yerinde İncelemeler Yönetmeliğini</w:t>
      </w:r>
      <w:r w:rsidR="0093389A">
        <w:rPr>
          <w:rFonts w:ascii="Times New Roman" w:hAnsi="Times New Roman" w:cs="Times New Roman"/>
          <w:color w:val="000000" w:themeColor="text1"/>
          <w:sz w:val="24"/>
          <w:szCs w:val="24"/>
        </w:rPr>
        <w:t>n</w:t>
      </w:r>
      <w:r w:rsidR="005227BF" w:rsidRPr="00557107">
        <w:rPr>
          <w:rFonts w:ascii="Times New Roman" w:hAnsi="Times New Roman" w:cs="Times New Roman"/>
          <w:color w:val="000000" w:themeColor="text1"/>
          <w:sz w:val="24"/>
          <w:szCs w:val="24"/>
        </w:rPr>
        <w:t xml:space="preserve"> 18 inci maddesinin birinci fıkrası uyarınca </w:t>
      </w:r>
      <w:r w:rsidR="00184616" w:rsidRPr="00557107">
        <w:rPr>
          <w:rStyle w:val="Vurgu"/>
          <w:color w:val="000000" w:themeColor="text1"/>
          <w:szCs w:val="24"/>
          <w:u w:val="none"/>
        </w:rPr>
        <w:t xml:space="preserve">güvenliğin tehlikeye düştüğü veya düşebileceği </w:t>
      </w:r>
      <w:r w:rsidR="00184616" w:rsidRPr="00557107">
        <w:rPr>
          <w:rFonts w:ascii="Times New Roman" w:hAnsi="Times New Roman"/>
          <w:color w:val="000000" w:themeColor="text1"/>
          <w:sz w:val="24"/>
          <w:szCs w:val="24"/>
        </w:rPr>
        <w:t xml:space="preserve">ve müdahalenin gecikmesinde sakınca </w:t>
      </w:r>
      <w:r w:rsidR="00390397" w:rsidRPr="00557107">
        <w:rPr>
          <w:rFonts w:ascii="Times New Roman" w:hAnsi="Times New Roman"/>
          <w:color w:val="000000" w:themeColor="text1"/>
          <w:sz w:val="24"/>
          <w:szCs w:val="24"/>
        </w:rPr>
        <w:t xml:space="preserve">bulunduğunun tespit edildiği hâllerde durum, Kurum denetçisi </w:t>
      </w:r>
      <w:r w:rsidR="00C96DFA" w:rsidRPr="00557107">
        <w:rPr>
          <w:rFonts w:ascii="Times New Roman" w:hAnsi="Times New Roman" w:cs="Times New Roman"/>
          <w:color w:val="000000" w:themeColor="text1"/>
          <w:sz w:val="24"/>
          <w:szCs w:val="24"/>
        </w:rPr>
        <w:t xml:space="preserve">tarafından </w:t>
      </w:r>
      <w:r w:rsidR="005227BF" w:rsidRPr="00557107">
        <w:rPr>
          <w:rFonts w:ascii="Times New Roman" w:hAnsi="Times New Roman" w:cs="Times New Roman"/>
          <w:color w:val="000000" w:themeColor="text1"/>
          <w:sz w:val="24"/>
          <w:szCs w:val="24"/>
        </w:rPr>
        <w:t>Kuruma ve denetlenene sö</w:t>
      </w:r>
      <w:r w:rsidR="00390397" w:rsidRPr="00557107">
        <w:rPr>
          <w:rFonts w:ascii="Times New Roman" w:hAnsi="Times New Roman" w:cs="Times New Roman"/>
          <w:color w:val="000000" w:themeColor="text1"/>
          <w:sz w:val="24"/>
          <w:szCs w:val="24"/>
        </w:rPr>
        <w:t xml:space="preserve">zlü veya yazılı olarak bildirilir. </w:t>
      </w:r>
      <w:r w:rsidR="005227BF" w:rsidRPr="00557107">
        <w:rPr>
          <w:rFonts w:ascii="Times New Roman" w:hAnsi="Times New Roman" w:cs="Times New Roman"/>
          <w:color w:val="000000" w:themeColor="text1"/>
          <w:sz w:val="24"/>
          <w:szCs w:val="24"/>
        </w:rPr>
        <w:t xml:space="preserve">Sözlü bildirimlerden sonra </w:t>
      </w:r>
      <w:r w:rsidR="00726A46" w:rsidRPr="00557107">
        <w:rPr>
          <w:rFonts w:ascii="Times New Roman" w:hAnsi="Times New Roman" w:cs="Times New Roman"/>
          <w:color w:val="000000" w:themeColor="text1"/>
          <w:sz w:val="24"/>
          <w:szCs w:val="24"/>
        </w:rPr>
        <w:t xml:space="preserve">gecikmeksizin </w:t>
      </w:r>
      <w:r w:rsidR="005227BF" w:rsidRPr="00557107">
        <w:rPr>
          <w:rFonts w:ascii="Times New Roman" w:hAnsi="Times New Roman" w:cs="Times New Roman"/>
          <w:color w:val="000000" w:themeColor="text1"/>
          <w:sz w:val="24"/>
          <w:szCs w:val="24"/>
        </w:rPr>
        <w:t xml:space="preserve">e-posta ve </w:t>
      </w:r>
      <w:r w:rsidR="00435EA3" w:rsidRPr="00557107">
        <w:rPr>
          <w:rFonts w:ascii="Times New Roman" w:hAnsi="Times New Roman" w:cs="Times New Roman"/>
          <w:color w:val="000000" w:themeColor="text1"/>
          <w:sz w:val="24"/>
          <w:szCs w:val="24"/>
        </w:rPr>
        <w:t xml:space="preserve">resmî </w:t>
      </w:r>
      <w:r w:rsidR="005227BF" w:rsidRPr="00557107">
        <w:rPr>
          <w:rFonts w:ascii="Times New Roman" w:hAnsi="Times New Roman" w:cs="Times New Roman"/>
          <w:color w:val="000000" w:themeColor="text1"/>
          <w:sz w:val="24"/>
          <w:szCs w:val="24"/>
        </w:rPr>
        <w:t>yazı yolu</w:t>
      </w:r>
      <w:r w:rsidR="005264BF">
        <w:rPr>
          <w:rFonts w:ascii="Times New Roman" w:hAnsi="Times New Roman" w:cs="Times New Roman"/>
          <w:color w:val="000000" w:themeColor="text1"/>
          <w:sz w:val="24"/>
          <w:szCs w:val="24"/>
        </w:rPr>
        <w:t>yla</w:t>
      </w:r>
      <w:r w:rsidR="005227BF" w:rsidRPr="00557107">
        <w:rPr>
          <w:rFonts w:ascii="Times New Roman" w:hAnsi="Times New Roman" w:cs="Times New Roman"/>
          <w:color w:val="000000" w:themeColor="text1"/>
          <w:sz w:val="24"/>
          <w:szCs w:val="24"/>
        </w:rPr>
        <w:t xml:space="preserve"> bildirim tekrarlanır.</w:t>
      </w:r>
    </w:p>
    <w:p w14:paraId="13D5C34B" w14:textId="3DA0AA56"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(2) </w:t>
      </w:r>
      <w:r w:rsidR="00184616" w:rsidRPr="00557107">
        <w:rPr>
          <w:rFonts w:ascii="Times New Roman" w:hAnsi="Times New Roman" w:cs="Times New Roman"/>
          <w:color w:val="000000" w:themeColor="text1"/>
          <w:sz w:val="24"/>
          <w:szCs w:val="24"/>
        </w:rPr>
        <w:t>Güvenliğin tehlikeye düştüğü veya düşebileceği ve müdahalenin gecikmesinde sakınca bulunan h</w:t>
      </w:r>
      <w:r w:rsidR="00184616" w:rsidRPr="00557107">
        <w:rPr>
          <w:rFonts w:ascii="Times New Roman" w:hAnsi="Times New Roman" w:cs="Times New Roman"/>
          <w:bCs/>
          <w:color w:val="000000" w:themeColor="text1"/>
          <w:sz w:val="24"/>
          <w:szCs w:val="24"/>
        </w:rPr>
        <w:t>â</w:t>
      </w:r>
      <w:r w:rsidR="00184616" w:rsidRPr="00557107">
        <w:rPr>
          <w:rFonts w:ascii="Times New Roman" w:hAnsi="Times New Roman" w:cs="Times New Roman"/>
          <w:color w:val="000000" w:themeColor="text1"/>
          <w:sz w:val="24"/>
          <w:szCs w:val="24"/>
        </w:rPr>
        <w:t>llerde yetki verilen faaliyetin tamamının veya bir kısmının durdurulması veya sınırlanması da dâhil olmak üzere gerekli tedbirler Kurum tarafından aldırılır</w:t>
      </w:r>
      <w:r w:rsidR="00037F99" w:rsidRPr="00557107">
        <w:rPr>
          <w:rFonts w:ascii="Times New Roman" w:hAnsi="Times New Roman" w:cs="Times New Roman"/>
          <w:color w:val="000000" w:themeColor="text1"/>
          <w:sz w:val="24"/>
          <w:szCs w:val="24"/>
        </w:rPr>
        <w:t xml:space="preserve">. </w:t>
      </w:r>
      <w:r w:rsidR="00184616" w:rsidRPr="00557107">
        <w:rPr>
          <w:rFonts w:ascii="Times New Roman" w:hAnsi="Times New Roman" w:cs="Times New Roman"/>
          <w:color w:val="000000" w:themeColor="text1"/>
          <w:sz w:val="24"/>
          <w:szCs w:val="24"/>
        </w:rPr>
        <w:t>Kurum tarafından aldırılan tedbirler</w:t>
      </w:r>
      <w:r w:rsidR="008F06DE" w:rsidRPr="00557107">
        <w:rPr>
          <w:rFonts w:ascii="Times New Roman" w:hAnsi="Times New Roman" w:cs="Times New Roman"/>
          <w:color w:val="000000" w:themeColor="text1"/>
          <w:sz w:val="24"/>
          <w:szCs w:val="24"/>
        </w:rPr>
        <w:t>e aykırı</w:t>
      </w:r>
      <w:r w:rsidR="00184616" w:rsidRPr="00557107">
        <w:rPr>
          <w:rFonts w:ascii="Times New Roman" w:hAnsi="Times New Roman" w:cs="Times New Roman"/>
          <w:color w:val="000000" w:themeColor="text1"/>
          <w:sz w:val="24"/>
          <w:szCs w:val="24"/>
        </w:rPr>
        <w:t xml:space="preserve"> hareket</w:t>
      </w:r>
      <w:r w:rsidR="003D4311" w:rsidRPr="00557107">
        <w:rPr>
          <w:rFonts w:ascii="Times New Roman" w:hAnsi="Times New Roman" w:cs="Times New Roman"/>
          <w:color w:val="000000" w:themeColor="text1"/>
          <w:sz w:val="24"/>
          <w:szCs w:val="24"/>
        </w:rPr>
        <w:t xml:space="preserve"> edilmesi </w:t>
      </w:r>
      <w:r w:rsidR="008F06DE" w:rsidRPr="00557107">
        <w:rPr>
          <w:rFonts w:ascii="Times New Roman" w:hAnsi="Times New Roman" w:cs="Times New Roman"/>
          <w:color w:val="000000" w:themeColor="text1"/>
          <w:sz w:val="24"/>
          <w:szCs w:val="24"/>
        </w:rPr>
        <w:t>durumunda</w:t>
      </w:r>
      <w:r w:rsidR="00184616" w:rsidRPr="00557107">
        <w:rPr>
          <w:rFonts w:ascii="Times New Roman" w:hAnsi="Times New Roman" w:cs="Times New Roman"/>
          <w:color w:val="000000" w:themeColor="text1"/>
          <w:sz w:val="24"/>
          <w:szCs w:val="24"/>
        </w:rPr>
        <w:t xml:space="preserve"> idari yaptırım süreci başlatılır. </w:t>
      </w:r>
    </w:p>
    <w:p w14:paraId="6A85F7ED" w14:textId="5ED7223C" w:rsidR="00A249E8" w:rsidRPr="00557107" w:rsidRDefault="00037F99">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w:t>
      </w:r>
      <w:r w:rsidR="005227BF" w:rsidRPr="00557107">
        <w:rPr>
          <w:rFonts w:ascii="Times New Roman" w:hAnsi="Times New Roman" w:cs="Times New Roman"/>
          <w:color w:val="000000" w:themeColor="text1"/>
          <w:sz w:val="24"/>
          <w:szCs w:val="24"/>
        </w:rPr>
        <w:t>) Kurum denetçi</w:t>
      </w:r>
      <w:r w:rsidR="000E17E0" w:rsidRPr="00557107">
        <w:rPr>
          <w:rFonts w:ascii="Times New Roman" w:hAnsi="Times New Roman" w:cs="Times New Roman"/>
          <w:color w:val="000000" w:themeColor="text1"/>
          <w:sz w:val="24"/>
          <w:szCs w:val="24"/>
        </w:rPr>
        <w:t>leri</w:t>
      </w:r>
      <w:r w:rsidR="005227BF" w:rsidRPr="00557107">
        <w:rPr>
          <w:rFonts w:ascii="Times New Roman" w:hAnsi="Times New Roman" w:cs="Times New Roman"/>
          <w:color w:val="000000" w:themeColor="text1"/>
          <w:sz w:val="24"/>
          <w:szCs w:val="24"/>
        </w:rPr>
        <w:t>,</w:t>
      </w:r>
      <w:r w:rsidR="00A20357" w:rsidRPr="00557107">
        <w:rPr>
          <w:rFonts w:ascii="Times New Roman" w:hAnsi="Times New Roman" w:cs="Times New Roman"/>
          <w:color w:val="000000" w:themeColor="text1"/>
          <w:sz w:val="24"/>
          <w:szCs w:val="24"/>
        </w:rPr>
        <w:t xml:space="preserve"> </w:t>
      </w:r>
      <w:r w:rsidR="00F214FB" w:rsidRPr="00557107">
        <w:rPr>
          <w:rStyle w:val="Vurgu"/>
          <w:color w:val="000000" w:themeColor="text1"/>
          <w:szCs w:val="24"/>
          <w:u w:val="none"/>
        </w:rPr>
        <w:t>7381 sayılı Kanunun</w:t>
      </w:r>
      <w:r w:rsidR="00F214FB" w:rsidRPr="00557107" w:rsidDel="00955142">
        <w:rPr>
          <w:rFonts w:ascii="Times New Roman" w:hAnsi="Times New Roman" w:cs="Times New Roman"/>
          <w:color w:val="000000" w:themeColor="text1"/>
          <w:sz w:val="24"/>
          <w:szCs w:val="24"/>
        </w:rPr>
        <w:t xml:space="preserve"> </w:t>
      </w:r>
      <w:r w:rsidR="005227BF" w:rsidRPr="00557107">
        <w:rPr>
          <w:rFonts w:ascii="Times New Roman" w:hAnsi="Times New Roman" w:cs="Times New Roman"/>
          <w:color w:val="000000" w:themeColor="text1"/>
          <w:sz w:val="24"/>
          <w:szCs w:val="24"/>
        </w:rPr>
        <w:t xml:space="preserve">8 inci maddesinin dördüncü fıkrası uyarınca denetim sırasında gerekli hâllerde mülki idare amirlerinden kolluk kuvveti talebinde bulunabilir. </w:t>
      </w:r>
      <w:r w:rsidR="00B42139">
        <w:rPr>
          <w:rFonts w:ascii="Times New Roman" w:hAnsi="Times New Roman" w:cs="Times New Roman"/>
          <w:color w:val="000000" w:themeColor="text1"/>
          <w:sz w:val="24"/>
          <w:szCs w:val="24"/>
        </w:rPr>
        <w:t xml:space="preserve"> </w:t>
      </w:r>
    </w:p>
    <w:p w14:paraId="3085296C" w14:textId="77777777" w:rsidR="005227BF" w:rsidRPr="0055710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DÖRDÜNCÜ BÖLÜM</w:t>
      </w:r>
    </w:p>
    <w:p w14:paraId="7F92E467" w14:textId="77777777" w:rsidR="00A249E8" w:rsidRPr="00557107" w:rsidRDefault="005227BF" w:rsidP="00D56668">
      <w:pPr>
        <w:pStyle w:val="Balk2"/>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 xml:space="preserve">Denetim ve Yerinde İncelemeye Tabi </w:t>
      </w:r>
      <w:r w:rsidR="00A20357" w:rsidRPr="00557107">
        <w:rPr>
          <w:rFonts w:ascii="Times New Roman" w:hAnsi="Times New Roman" w:cs="Times New Roman"/>
          <w:b/>
          <w:bCs/>
          <w:color w:val="000000" w:themeColor="text1"/>
          <w:sz w:val="24"/>
          <w:szCs w:val="24"/>
        </w:rPr>
        <w:t>Olanların</w:t>
      </w:r>
      <w:r w:rsidRPr="00557107">
        <w:rPr>
          <w:rFonts w:ascii="Times New Roman" w:hAnsi="Times New Roman" w:cs="Times New Roman"/>
          <w:b/>
          <w:bCs/>
          <w:color w:val="000000" w:themeColor="text1"/>
          <w:sz w:val="24"/>
          <w:szCs w:val="24"/>
        </w:rPr>
        <w:t xml:space="preserve"> Yükümlülükleri</w:t>
      </w:r>
    </w:p>
    <w:p w14:paraId="41515142" w14:textId="77777777" w:rsidR="005227BF" w:rsidRPr="00557107" w:rsidRDefault="00A20357" w:rsidP="00A20357">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Denetim ve yerinde incelemeye hazırlık aşamasında yükümlülükler</w:t>
      </w:r>
    </w:p>
    <w:p w14:paraId="67A724F8" w14:textId="71438211"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1</w:t>
      </w:r>
      <w:r w:rsidR="00941EC4" w:rsidRPr="00557107">
        <w:rPr>
          <w:rFonts w:ascii="Times New Roman" w:hAnsi="Times New Roman" w:cs="Times New Roman"/>
          <w:b/>
          <w:bCs/>
          <w:color w:val="000000" w:themeColor="text1"/>
          <w:sz w:val="24"/>
          <w:szCs w:val="24"/>
        </w:rPr>
        <w:t>9</w:t>
      </w:r>
      <w:r w:rsidRPr="00557107">
        <w:rPr>
          <w:rFonts w:ascii="Times New Roman" w:hAnsi="Times New Roman" w:cs="Times New Roman"/>
          <w:color w:val="000000" w:themeColor="text1"/>
          <w:sz w:val="24"/>
          <w:szCs w:val="24"/>
        </w:rPr>
        <w:t>-</w:t>
      </w:r>
      <w:r w:rsidR="00C4684A"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(1) Kurum tarafından denetime hazırlık kapsamında talep edilen bilgi ve belgeler on iş günü içinde Kuruma sunulur. </w:t>
      </w:r>
    </w:p>
    <w:p w14:paraId="12422FB0" w14:textId="2FAE8C5C" w:rsidR="005227BF" w:rsidRPr="00557107" w:rsidRDefault="005227BF" w:rsidP="00305F86">
      <w:pPr>
        <w:tabs>
          <w:tab w:val="left" w:pos="851"/>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(2) Doküman üzerinden kontrol </w:t>
      </w:r>
      <w:r w:rsidR="00DE6345" w:rsidRPr="00557107">
        <w:rPr>
          <w:rFonts w:ascii="Times New Roman" w:hAnsi="Times New Roman" w:cs="Times New Roman"/>
          <w:color w:val="000000" w:themeColor="text1"/>
          <w:sz w:val="24"/>
          <w:szCs w:val="24"/>
        </w:rPr>
        <w:t xml:space="preserve">noktası olarak belirlenen </w:t>
      </w:r>
      <w:r w:rsidRPr="00557107">
        <w:rPr>
          <w:rFonts w:ascii="Times New Roman" w:hAnsi="Times New Roman" w:cs="Times New Roman"/>
          <w:color w:val="000000" w:themeColor="text1"/>
          <w:sz w:val="24"/>
          <w:szCs w:val="24"/>
        </w:rPr>
        <w:t>iş adımlarında</w:t>
      </w:r>
      <w:r w:rsidR="00EA419F" w:rsidRPr="00557107">
        <w:rPr>
          <w:rFonts w:ascii="Times New Roman" w:hAnsi="Times New Roman" w:cs="Times New Roman"/>
          <w:color w:val="000000" w:themeColor="text1"/>
          <w:sz w:val="24"/>
          <w:szCs w:val="24"/>
        </w:rPr>
        <w:t xml:space="preserve"> </w:t>
      </w:r>
      <w:r w:rsidR="004F43D0" w:rsidRPr="00557107">
        <w:rPr>
          <w:rFonts w:ascii="Times New Roman" w:hAnsi="Times New Roman" w:cs="Times New Roman"/>
          <w:color w:val="000000" w:themeColor="text1"/>
          <w:sz w:val="24"/>
          <w:szCs w:val="24"/>
        </w:rPr>
        <w:t>denetlenen veya yerinde incelenen tarafından gerçekleştirilen faaliyetlere ilişkin olarak ü</w:t>
      </w:r>
      <w:r w:rsidRPr="00557107">
        <w:rPr>
          <w:rFonts w:ascii="Times New Roman" w:hAnsi="Times New Roman" w:cs="Times New Roman"/>
          <w:color w:val="000000" w:themeColor="text1"/>
          <w:sz w:val="24"/>
          <w:szCs w:val="24"/>
        </w:rPr>
        <w:t>retilen doküman, rapor ve tutulan</w:t>
      </w:r>
      <w:r w:rsidR="002E4E6C" w:rsidRPr="00557107">
        <w:rPr>
          <w:rFonts w:ascii="Times New Roman" w:hAnsi="Times New Roman" w:cs="Times New Roman"/>
          <w:color w:val="000000" w:themeColor="text1"/>
          <w:sz w:val="24"/>
          <w:szCs w:val="24"/>
        </w:rPr>
        <w:t xml:space="preserve"> kayıt defterlerinin </w:t>
      </w:r>
      <w:r w:rsidRPr="00557107">
        <w:rPr>
          <w:rFonts w:ascii="Times New Roman" w:hAnsi="Times New Roman" w:cs="Times New Roman"/>
          <w:color w:val="000000" w:themeColor="text1"/>
          <w:sz w:val="24"/>
          <w:szCs w:val="24"/>
        </w:rPr>
        <w:t xml:space="preserve">bir kopyası, ilgili iş adımının tamamlanmasını takip eden on iş günü içerisinde Kuruma sunulur. </w:t>
      </w:r>
    </w:p>
    <w:p w14:paraId="102C3481" w14:textId="7A48FB49"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 Denetim veya yerinde inceleme yapmak üzere Kurum tarafından bildiril</w:t>
      </w:r>
      <w:r w:rsidR="004F43D0" w:rsidRPr="00557107">
        <w:rPr>
          <w:rFonts w:ascii="Times New Roman" w:hAnsi="Times New Roman" w:cs="Times New Roman"/>
          <w:color w:val="000000" w:themeColor="text1"/>
          <w:sz w:val="24"/>
          <w:szCs w:val="24"/>
        </w:rPr>
        <w:t>en durma ve şahitlik noktalarında gerçekleştirilecek iş adımlarının tarihlerine</w:t>
      </w:r>
      <w:r w:rsidRPr="00557107">
        <w:rPr>
          <w:rFonts w:ascii="Times New Roman" w:hAnsi="Times New Roman" w:cs="Times New Roman"/>
          <w:color w:val="000000" w:themeColor="text1"/>
          <w:sz w:val="24"/>
          <w:szCs w:val="24"/>
        </w:rPr>
        <w:t xml:space="preserve"> ilişkin denetlenen veya yerinde incelenen kişi tarafından;</w:t>
      </w:r>
    </w:p>
    <w:p w14:paraId="0AE6E9DF" w14:textId="737C505F" w:rsidR="005227BF" w:rsidRPr="00557107" w:rsidRDefault="005227BF" w:rsidP="00305F86">
      <w:pPr>
        <w:pStyle w:val="ListeParagraf"/>
        <w:numPr>
          <w:ilvl w:val="0"/>
          <w:numId w:val="4"/>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Yurt dışında gerçekleştirilecekler için</w:t>
      </w:r>
      <w:r w:rsidR="00AF5699" w:rsidRPr="00557107">
        <w:rPr>
          <w:rFonts w:ascii="Times New Roman" w:hAnsi="Times New Roman" w:cs="Times New Roman"/>
          <w:color w:val="000000" w:themeColor="text1"/>
          <w:sz w:val="24"/>
          <w:szCs w:val="24"/>
        </w:rPr>
        <w:t xml:space="preserve"> yerleşik denetim görevlilerinin bulunduğu tesislerde ilgili iş adımına başlanmadan en az beş iş günü, diğerlerinde ise</w:t>
      </w:r>
      <w:r w:rsidRPr="00557107">
        <w:rPr>
          <w:rFonts w:ascii="Times New Roman" w:hAnsi="Times New Roman" w:cs="Times New Roman"/>
          <w:color w:val="000000" w:themeColor="text1"/>
          <w:sz w:val="24"/>
          <w:szCs w:val="24"/>
        </w:rPr>
        <w:t xml:space="preserve"> </w:t>
      </w:r>
      <w:r w:rsidR="00673EDE" w:rsidRPr="00557107">
        <w:rPr>
          <w:rFonts w:ascii="Times New Roman" w:hAnsi="Times New Roman" w:cs="Times New Roman"/>
          <w:color w:val="000000" w:themeColor="text1"/>
          <w:sz w:val="24"/>
          <w:szCs w:val="24"/>
        </w:rPr>
        <w:t xml:space="preserve">en az on beş </w:t>
      </w:r>
      <w:r w:rsidRPr="00557107">
        <w:rPr>
          <w:rFonts w:ascii="Times New Roman" w:hAnsi="Times New Roman" w:cs="Times New Roman"/>
          <w:color w:val="000000" w:themeColor="text1"/>
          <w:sz w:val="24"/>
          <w:szCs w:val="24"/>
        </w:rPr>
        <w:t xml:space="preserve">iş günü, </w:t>
      </w:r>
    </w:p>
    <w:p w14:paraId="57A6BB8B" w14:textId="0DEF20C0" w:rsidR="00A20357" w:rsidRPr="00557107" w:rsidRDefault="005227BF" w:rsidP="00305F86">
      <w:pPr>
        <w:pStyle w:val="ListeParagraf"/>
        <w:numPr>
          <w:ilvl w:val="0"/>
          <w:numId w:val="4"/>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Yurt içinde gerçekleştirilecekler için</w:t>
      </w:r>
      <w:r w:rsidR="00AF5699" w:rsidRPr="00557107">
        <w:rPr>
          <w:rFonts w:ascii="Times New Roman" w:hAnsi="Times New Roman" w:cs="Times New Roman"/>
          <w:color w:val="000000" w:themeColor="text1"/>
          <w:sz w:val="24"/>
          <w:szCs w:val="24"/>
        </w:rPr>
        <w:t xml:space="preserve"> en az</w:t>
      </w:r>
      <w:r w:rsidRPr="00557107">
        <w:rPr>
          <w:rFonts w:ascii="Times New Roman" w:hAnsi="Times New Roman" w:cs="Times New Roman"/>
          <w:color w:val="000000" w:themeColor="text1"/>
          <w:sz w:val="24"/>
          <w:szCs w:val="24"/>
        </w:rPr>
        <w:t xml:space="preserve"> beş iş günü </w:t>
      </w:r>
    </w:p>
    <w:p w14:paraId="3275B1CB" w14:textId="35E5DFB4" w:rsidR="005227BF" w:rsidRDefault="005227BF" w:rsidP="00A20357">
      <w:pPr>
        <w:pStyle w:val="ListeParagraf"/>
        <w:tabs>
          <w:tab w:val="left" w:pos="851"/>
          <w:tab w:val="left" w:pos="993"/>
        </w:tabs>
        <w:spacing w:after="0"/>
        <w:ind w:left="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öncesinde Kuruma resm</w:t>
      </w:r>
      <w:r w:rsidR="00F214FB" w:rsidRPr="00557107">
        <w:rPr>
          <w:rStyle w:val="Vurgu"/>
          <w:color w:val="000000" w:themeColor="text1"/>
          <w:szCs w:val="24"/>
          <w:u w:val="none"/>
        </w:rPr>
        <w:t>î</w:t>
      </w:r>
      <w:r w:rsidRPr="00557107">
        <w:rPr>
          <w:rFonts w:ascii="Times New Roman" w:hAnsi="Times New Roman" w:cs="Times New Roman"/>
          <w:color w:val="000000" w:themeColor="text1"/>
          <w:sz w:val="24"/>
          <w:szCs w:val="24"/>
        </w:rPr>
        <w:t xml:space="preserve"> olarak bildirim yapılır.</w:t>
      </w:r>
    </w:p>
    <w:p w14:paraId="4EC3D28F" w14:textId="49718D71" w:rsidR="00A1669F" w:rsidRDefault="00A1669F" w:rsidP="00A20357">
      <w:pPr>
        <w:pStyle w:val="ListeParagraf"/>
        <w:tabs>
          <w:tab w:val="left" w:pos="851"/>
          <w:tab w:val="left" w:pos="993"/>
        </w:tabs>
        <w:spacing w:after="0"/>
        <w:ind w:left="709"/>
        <w:jc w:val="both"/>
        <w:rPr>
          <w:rFonts w:ascii="Times New Roman" w:hAnsi="Times New Roman" w:cs="Times New Roman"/>
          <w:color w:val="000000" w:themeColor="text1"/>
          <w:sz w:val="24"/>
          <w:szCs w:val="24"/>
        </w:rPr>
      </w:pPr>
    </w:p>
    <w:p w14:paraId="244C0B8F" w14:textId="77777777" w:rsidR="00A1669F" w:rsidRPr="00557107" w:rsidRDefault="00A1669F" w:rsidP="00A20357">
      <w:pPr>
        <w:pStyle w:val="ListeParagraf"/>
        <w:tabs>
          <w:tab w:val="left" w:pos="851"/>
          <w:tab w:val="left" w:pos="993"/>
        </w:tabs>
        <w:spacing w:after="0"/>
        <w:ind w:left="709"/>
        <w:jc w:val="both"/>
        <w:rPr>
          <w:rFonts w:ascii="Times New Roman" w:hAnsi="Times New Roman" w:cs="Times New Roman"/>
          <w:color w:val="000000" w:themeColor="text1"/>
          <w:sz w:val="24"/>
          <w:szCs w:val="24"/>
        </w:rPr>
      </w:pPr>
    </w:p>
    <w:p w14:paraId="68327A9B" w14:textId="7E494334"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lastRenderedPageBreak/>
        <w:t xml:space="preserve">(4) </w:t>
      </w:r>
      <w:r w:rsidR="000E17E0" w:rsidRPr="00557107">
        <w:rPr>
          <w:rFonts w:ascii="Times New Roman" w:hAnsi="Times New Roman" w:cs="Times New Roman"/>
          <w:color w:val="000000" w:themeColor="text1"/>
          <w:sz w:val="24"/>
          <w:szCs w:val="24"/>
        </w:rPr>
        <w:t>Yerleşik denetçilerin bulunduğu n</w:t>
      </w:r>
      <w:r w:rsidRPr="00557107">
        <w:rPr>
          <w:rFonts w:ascii="Times New Roman" w:hAnsi="Times New Roman" w:cs="Times New Roman"/>
          <w:color w:val="000000" w:themeColor="text1"/>
          <w:sz w:val="24"/>
          <w:szCs w:val="24"/>
        </w:rPr>
        <w:t xml:space="preserve">ükleer tesis </w:t>
      </w:r>
      <w:r w:rsidR="0001149E" w:rsidRPr="00557107">
        <w:rPr>
          <w:rFonts w:ascii="Times New Roman" w:hAnsi="Times New Roman" w:cs="Times New Roman"/>
          <w:color w:val="000000" w:themeColor="text1"/>
          <w:sz w:val="24"/>
          <w:szCs w:val="24"/>
        </w:rPr>
        <w:t>ve radyoaktif atık tesisi</w:t>
      </w:r>
      <w:r w:rsidRPr="00557107">
        <w:rPr>
          <w:rFonts w:ascii="Times New Roman" w:hAnsi="Times New Roman" w:cs="Times New Roman"/>
          <w:color w:val="000000" w:themeColor="text1"/>
          <w:sz w:val="24"/>
          <w:szCs w:val="24"/>
        </w:rPr>
        <w:t xml:space="preserve"> sahalarında yürütülen inşaat ve iş</w:t>
      </w:r>
      <w:r w:rsidR="0001149E" w:rsidRPr="00557107">
        <w:rPr>
          <w:rFonts w:ascii="Times New Roman" w:hAnsi="Times New Roman" w:cs="Times New Roman"/>
          <w:color w:val="000000" w:themeColor="text1"/>
          <w:sz w:val="24"/>
          <w:szCs w:val="24"/>
        </w:rPr>
        <w:t>letmeye alma süreçlerine ilişkin olarak</w:t>
      </w:r>
      <w:r w:rsidRPr="00557107">
        <w:rPr>
          <w:rFonts w:ascii="Times New Roman" w:hAnsi="Times New Roman" w:cs="Times New Roman"/>
          <w:color w:val="000000" w:themeColor="text1"/>
          <w:sz w:val="24"/>
          <w:szCs w:val="24"/>
        </w:rPr>
        <w:t xml:space="preserve"> belirlenmiş durma ve şahitlik noktalarına dair Kuruma </w:t>
      </w:r>
      <w:r w:rsidR="0001149E" w:rsidRPr="00557107">
        <w:rPr>
          <w:rFonts w:ascii="Times New Roman" w:hAnsi="Times New Roman" w:cs="Times New Roman"/>
          <w:color w:val="000000" w:themeColor="text1"/>
          <w:sz w:val="24"/>
          <w:szCs w:val="24"/>
        </w:rPr>
        <w:t xml:space="preserve">yapılacak </w:t>
      </w:r>
      <w:r w:rsidRPr="00557107">
        <w:rPr>
          <w:rFonts w:ascii="Times New Roman" w:hAnsi="Times New Roman" w:cs="Times New Roman"/>
          <w:color w:val="000000" w:themeColor="text1"/>
          <w:sz w:val="24"/>
          <w:szCs w:val="24"/>
        </w:rPr>
        <w:t>bildirim</w:t>
      </w:r>
      <w:r w:rsidR="0001149E" w:rsidRPr="00557107">
        <w:rPr>
          <w:rFonts w:ascii="Times New Roman" w:hAnsi="Times New Roman" w:cs="Times New Roman"/>
          <w:color w:val="000000" w:themeColor="text1"/>
          <w:sz w:val="24"/>
          <w:szCs w:val="24"/>
        </w:rPr>
        <w:t>ler, gerekçesi</w:t>
      </w:r>
      <w:r w:rsidR="005264BF">
        <w:rPr>
          <w:rFonts w:ascii="Times New Roman" w:hAnsi="Times New Roman" w:cs="Times New Roman"/>
          <w:color w:val="000000" w:themeColor="text1"/>
          <w:sz w:val="24"/>
          <w:szCs w:val="24"/>
        </w:rPr>
        <w:t>yle</w:t>
      </w:r>
      <w:r w:rsidR="0001149E" w:rsidRPr="00557107">
        <w:rPr>
          <w:rFonts w:ascii="Times New Roman" w:hAnsi="Times New Roman" w:cs="Times New Roman"/>
          <w:color w:val="000000" w:themeColor="text1"/>
          <w:sz w:val="24"/>
          <w:szCs w:val="24"/>
        </w:rPr>
        <w:t xml:space="preserve"> birlikte ve söz konusu </w:t>
      </w:r>
      <w:r w:rsidR="00353D3B" w:rsidRPr="00557107">
        <w:rPr>
          <w:rFonts w:ascii="Times New Roman" w:hAnsi="Times New Roman" w:cs="Times New Roman"/>
          <w:color w:val="000000" w:themeColor="text1"/>
          <w:sz w:val="24"/>
          <w:szCs w:val="24"/>
        </w:rPr>
        <w:t>kontrol noktasından önceki faaliyetle</w:t>
      </w:r>
      <w:r w:rsidR="0001149E" w:rsidRPr="00557107">
        <w:rPr>
          <w:rFonts w:ascii="Times New Roman" w:hAnsi="Times New Roman" w:cs="Times New Roman"/>
          <w:color w:val="000000" w:themeColor="text1"/>
          <w:sz w:val="24"/>
          <w:szCs w:val="24"/>
        </w:rPr>
        <w:t xml:space="preserve">rin tamamlandığını gösteren kontrol listesi eklenmek suretiyle, </w:t>
      </w:r>
      <w:r w:rsidRPr="00557107">
        <w:rPr>
          <w:rFonts w:ascii="Times New Roman" w:hAnsi="Times New Roman" w:cs="Times New Roman"/>
          <w:color w:val="000000" w:themeColor="text1"/>
          <w:sz w:val="24"/>
          <w:szCs w:val="24"/>
        </w:rPr>
        <w:t xml:space="preserve">ilgili iş adımına başlanmadan bir </w:t>
      </w:r>
      <w:r w:rsidR="00435EA3" w:rsidRPr="00557107">
        <w:rPr>
          <w:rFonts w:ascii="Times New Roman" w:hAnsi="Times New Roman" w:cs="Times New Roman"/>
          <w:color w:val="000000" w:themeColor="text1"/>
          <w:sz w:val="24"/>
          <w:szCs w:val="24"/>
        </w:rPr>
        <w:t xml:space="preserve">iş </w:t>
      </w:r>
      <w:r w:rsidRPr="00557107">
        <w:rPr>
          <w:rFonts w:ascii="Times New Roman" w:hAnsi="Times New Roman" w:cs="Times New Roman"/>
          <w:color w:val="000000" w:themeColor="text1"/>
          <w:sz w:val="24"/>
          <w:szCs w:val="24"/>
        </w:rPr>
        <w:t>gün</w:t>
      </w:r>
      <w:r w:rsidR="00435EA3" w:rsidRPr="00557107">
        <w:rPr>
          <w:rFonts w:ascii="Times New Roman" w:hAnsi="Times New Roman" w:cs="Times New Roman"/>
          <w:color w:val="000000" w:themeColor="text1"/>
          <w:sz w:val="24"/>
          <w:szCs w:val="24"/>
        </w:rPr>
        <w:t>ü</w:t>
      </w:r>
      <w:r w:rsidRPr="00557107">
        <w:rPr>
          <w:rFonts w:ascii="Times New Roman" w:hAnsi="Times New Roman" w:cs="Times New Roman"/>
          <w:color w:val="000000" w:themeColor="text1"/>
          <w:sz w:val="24"/>
          <w:szCs w:val="24"/>
        </w:rPr>
        <w:t xml:space="preserve"> önce yapılabilir.</w:t>
      </w:r>
      <w:r w:rsidR="00353D3B" w:rsidRPr="00557107">
        <w:rPr>
          <w:rFonts w:ascii="Times New Roman" w:hAnsi="Times New Roman" w:cs="Times New Roman"/>
          <w:color w:val="000000" w:themeColor="text1"/>
          <w:sz w:val="24"/>
          <w:szCs w:val="24"/>
        </w:rPr>
        <w:t xml:space="preserve"> </w:t>
      </w:r>
    </w:p>
    <w:p w14:paraId="73967F8C" w14:textId="7584AF12"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(5) Durma ve şahitlik noktalarına dair Kuruma yapılacak bildirimde asgari olarak; ilgili iş adım</w:t>
      </w:r>
      <w:r w:rsidR="00952B9D">
        <w:rPr>
          <w:rFonts w:ascii="Times New Roman" w:hAnsi="Times New Roman" w:cs="Times New Roman"/>
          <w:color w:val="000000" w:themeColor="text1"/>
          <w:sz w:val="24"/>
          <w:szCs w:val="24"/>
        </w:rPr>
        <w:t>ın</w:t>
      </w:r>
      <w:r w:rsidRPr="00557107">
        <w:rPr>
          <w:rFonts w:ascii="Times New Roman" w:hAnsi="Times New Roman" w:cs="Times New Roman"/>
          <w:color w:val="000000" w:themeColor="text1"/>
          <w:sz w:val="24"/>
          <w:szCs w:val="24"/>
        </w:rPr>
        <w:t xml:space="preserve">daki faaliyetin başlangıç tarihi ve saati, gerçekleştirileceği yer ve iş adımında yapılacakların açıklandığı doküman adı ve kodu bilgilerine yer verilir. </w:t>
      </w:r>
    </w:p>
    <w:p w14:paraId="6FA805A2" w14:textId="698A5431"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(6) Durma ve şahitlik noktalarına dair Kuruma yapılmış bildirimde yer alan iş adımının gerçekleştirilme tarihi ve yerinde değişiklik olması h</w:t>
      </w:r>
      <w:r w:rsidR="00F214FB"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 xml:space="preserve">linde bu durum; </w:t>
      </w:r>
    </w:p>
    <w:p w14:paraId="1BED07B9" w14:textId="77777777" w:rsidR="005227BF" w:rsidRPr="00557107" w:rsidRDefault="005227BF" w:rsidP="00305F86">
      <w:pPr>
        <w:pStyle w:val="ListeParagraf"/>
        <w:numPr>
          <w:ilvl w:val="0"/>
          <w:numId w:val="5"/>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Yurt dışında gerçekleştirilecek işler için en az beş iş günü, </w:t>
      </w:r>
    </w:p>
    <w:p w14:paraId="6F4DFF06" w14:textId="29C80D04" w:rsidR="005227BF" w:rsidRPr="00557107" w:rsidRDefault="005227BF" w:rsidP="00305F86">
      <w:pPr>
        <w:pStyle w:val="ListeParagraf"/>
        <w:numPr>
          <w:ilvl w:val="0"/>
          <w:numId w:val="5"/>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Yurt içinde gerçekleştirilecek işler içinse en az iki iş günü içerisinde Kuruma bildirilir.</w:t>
      </w:r>
    </w:p>
    <w:p w14:paraId="7AA80CD2" w14:textId="0ADEEB58" w:rsidR="00AF5699" w:rsidRPr="00557107" w:rsidRDefault="00AF5699" w:rsidP="00AF5699">
      <w:pPr>
        <w:pStyle w:val="ListeParagraf"/>
        <w:numPr>
          <w:ilvl w:val="0"/>
          <w:numId w:val="5"/>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Dördüncü fıkra uyarınca yapılan bildirim sonrasında meydana gelebilecek değişikliklerde, Kurum tarafından aksi belirtilmedikçe ilgili iş adımının başlangıcı, yirmi dört saatlik hazırlık sürecinin tamamlanmasına izin verecek şekilde ötelenir.   </w:t>
      </w:r>
    </w:p>
    <w:p w14:paraId="1E3D7993" w14:textId="5BA41D85"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(7) Denetim veya yerinde inceleme faaliyeti kapsamında Kuruma sunulacak bilgi ve belgeler ile durma ve şahitlik noktaları için Kuruma yapılan bildirimlerde Kurum tarafından b</w:t>
      </w:r>
      <w:r w:rsidR="0001149E" w:rsidRPr="00557107">
        <w:rPr>
          <w:rFonts w:ascii="Times New Roman" w:hAnsi="Times New Roman" w:cs="Times New Roman"/>
          <w:color w:val="000000" w:themeColor="text1"/>
          <w:sz w:val="24"/>
          <w:szCs w:val="24"/>
        </w:rPr>
        <w:t>elirlenebilecek</w:t>
      </w:r>
      <w:r w:rsidRPr="00557107">
        <w:rPr>
          <w:rFonts w:ascii="Times New Roman" w:hAnsi="Times New Roman" w:cs="Times New Roman"/>
          <w:color w:val="000000" w:themeColor="text1"/>
          <w:sz w:val="24"/>
          <w:szCs w:val="24"/>
        </w:rPr>
        <w:t xml:space="preserve"> e-posta adresleri ve Kurum tarafından uygun görülen diğer yöntem ve araçlar </w:t>
      </w:r>
      <w:r w:rsidR="000E17E0" w:rsidRPr="00557107">
        <w:rPr>
          <w:rFonts w:ascii="Times New Roman" w:hAnsi="Times New Roman" w:cs="Times New Roman"/>
          <w:color w:val="000000" w:themeColor="text1"/>
          <w:sz w:val="24"/>
          <w:szCs w:val="24"/>
        </w:rPr>
        <w:t>resmî</w:t>
      </w:r>
      <w:r w:rsidR="0001149E" w:rsidRPr="00557107">
        <w:rPr>
          <w:rFonts w:ascii="Times New Roman" w:hAnsi="Times New Roman" w:cs="Times New Roman"/>
          <w:color w:val="000000" w:themeColor="text1"/>
          <w:sz w:val="24"/>
          <w:szCs w:val="24"/>
        </w:rPr>
        <w:t xml:space="preserve"> bildirim yerine geçer. Kurum bu durumlarda ilgili e-posta adreslerini ve diğer kuralları bir resm</w:t>
      </w:r>
      <w:r w:rsidR="00F214FB" w:rsidRPr="00557107">
        <w:rPr>
          <w:rStyle w:val="Vurgu"/>
          <w:color w:val="000000" w:themeColor="text1"/>
          <w:szCs w:val="24"/>
          <w:u w:val="none"/>
        </w:rPr>
        <w:t xml:space="preserve">î </w:t>
      </w:r>
      <w:r w:rsidR="0001149E" w:rsidRPr="00557107">
        <w:rPr>
          <w:rFonts w:ascii="Times New Roman" w:hAnsi="Times New Roman" w:cs="Times New Roman"/>
          <w:color w:val="000000" w:themeColor="text1"/>
          <w:sz w:val="24"/>
          <w:szCs w:val="24"/>
        </w:rPr>
        <w:t>yazı</w:t>
      </w:r>
      <w:r w:rsidR="005264BF">
        <w:rPr>
          <w:rFonts w:ascii="Times New Roman" w:hAnsi="Times New Roman" w:cs="Times New Roman"/>
          <w:color w:val="000000" w:themeColor="text1"/>
          <w:sz w:val="24"/>
          <w:szCs w:val="24"/>
        </w:rPr>
        <w:t>yla</w:t>
      </w:r>
      <w:r w:rsidR="0001149E" w:rsidRPr="00557107">
        <w:rPr>
          <w:rFonts w:ascii="Times New Roman" w:hAnsi="Times New Roman" w:cs="Times New Roman"/>
          <w:color w:val="000000" w:themeColor="text1"/>
          <w:sz w:val="24"/>
          <w:szCs w:val="24"/>
        </w:rPr>
        <w:t xml:space="preserve"> Kuruluşa bildirir.</w:t>
      </w:r>
    </w:p>
    <w:p w14:paraId="376DC190" w14:textId="420D6C6E"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(8) Denetim veya yerinde incelemeye tabi olanlar, Kurumun </w:t>
      </w:r>
      <w:r w:rsidR="000E17E0" w:rsidRPr="00557107">
        <w:rPr>
          <w:rFonts w:ascii="Times New Roman" w:hAnsi="Times New Roman" w:cs="Times New Roman"/>
          <w:color w:val="000000" w:themeColor="text1"/>
          <w:sz w:val="24"/>
          <w:szCs w:val="24"/>
        </w:rPr>
        <w:t xml:space="preserve">denetim veya yerinde inceleme </w:t>
      </w:r>
      <w:r w:rsidRPr="00557107">
        <w:rPr>
          <w:rFonts w:ascii="Times New Roman" w:hAnsi="Times New Roman" w:cs="Times New Roman"/>
          <w:color w:val="000000" w:themeColor="text1"/>
          <w:sz w:val="24"/>
          <w:szCs w:val="24"/>
        </w:rPr>
        <w:t>faaliyetinin başlangıç tarihinden önce, denetim görevlilerinin ilgili tesis</w:t>
      </w:r>
      <w:r w:rsidR="007A51EC"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faaliyet alanı</w:t>
      </w:r>
      <w:r w:rsidR="007A51EC" w:rsidRPr="00557107">
        <w:rPr>
          <w:rFonts w:ascii="Times New Roman" w:hAnsi="Times New Roman" w:cs="Times New Roman"/>
          <w:color w:val="000000" w:themeColor="text1"/>
          <w:sz w:val="24"/>
          <w:szCs w:val="24"/>
        </w:rPr>
        <w:t xml:space="preserve"> ve tedarikçiye</w:t>
      </w:r>
      <w:r w:rsidRPr="00557107">
        <w:rPr>
          <w:rFonts w:ascii="Times New Roman" w:hAnsi="Times New Roman" w:cs="Times New Roman"/>
          <w:color w:val="000000" w:themeColor="text1"/>
          <w:sz w:val="24"/>
          <w:szCs w:val="24"/>
        </w:rPr>
        <w:t xml:space="preserve"> erişimi için gerekli tüm izinlerin alınmasını sağlar ve ilgili tüm birimlerini Kurum faaliyetine yönelik bilgilendirir.</w:t>
      </w:r>
    </w:p>
    <w:p w14:paraId="08A77DE5" w14:textId="34E32D06"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(9)  Denetim veya yerinde incelemeye konu faaliyet alanı ve ihtiyaç duyulacak personel</w:t>
      </w:r>
      <w:r w:rsidR="00635623" w:rsidRPr="00557107">
        <w:rPr>
          <w:rFonts w:ascii="Times New Roman" w:hAnsi="Times New Roman" w:cs="Times New Roman"/>
          <w:color w:val="000000" w:themeColor="text1"/>
          <w:sz w:val="24"/>
          <w:szCs w:val="24"/>
        </w:rPr>
        <w:t>,</w:t>
      </w:r>
      <w:r w:rsidRPr="00557107">
        <w:rPr>
          <w:rFonts w:ascii="Times New Roman" w:hAnsi="Times New Roman" w:cs="Times New Roman"/>
          <w:color w:val="000000" w:themeColor="text1"/>
          <w:sz w:val="24"/>
          <w:szCs w:val="24"/>
        </w:rPr>
        <w:t xml:space="preserve"> denetim ve yerinde inceleme saatinde hazır </w:t>
      </w:r>
      <w:r w:rsidR="000E17E0" w:rsidRPr="00557107">
        <w:rPr>
          <w:rFonts w:ascii="Times New Roman" w:hAnsi="Times New Roman" w:cs="Times New Roman"/>
          <w:color w:val="000000" w:themeColor="text1"/>
          <w:sz w:val="24"/>
          <w:szCs w:val="24"/>
        </w:rPr>
        <w:t>bulundurulur</w:t>
      </w:r>
      <w:r w:rsidRPr="00557107">
        <w:rPr>
          <w:rFonts w:ascii="Times New Roman" w:hAnsi="Times New Roman" w:cs="Times New Roman"/>
          <w:color w:val="000000" w:themeColor="text1"/>
          <w:sz w:val="24"/>
          <w:szCs w:val="24"/>
        </w:rPr>
        <w:t>. İlgili personelin, Türkçe veya İngilizce dillerinden herhangi birisine hâkim olmaması durumunda Kurumun tüm faaliyeti boyunca yetkin bir çevirmenin denetim görevlilerine eşlik etmesi sağlanır.</w:t>
      </w:r>
    </w:p>
    <w:p w14:paraId="1C955FBC" w14:textId="021CB9FD"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(10) Nükleer tesis</w:t>
      </w:r>
      <w:r w:rsidR="0001149E" w:rsidRPr="00557107">
        <w:rPr>
          <w:rFonts w:ascii="Times New Roman" w:hAnsi="Times New Roman" w:cs="Times New Roman"/>
          <w:color w:val="000000" w:themeColor="text1"/>
          <w:sz w:val="24"/>
          <w:szCs w:val="24"/>
        </w:rPr>
        <w:t>ler ve radyoaktif atık tesisleri</w:t>
      </w:r>
      <w:r w:rsidRPr="00557107">
        <w:rPr>
          <w:rFonts w:ascii="Times New Roman" w:hAnsi="Times New Roman" w:cs="Times New Roman"/>
          <w:color w:val="000000" w:themeColor="text1"/>
          <w:sz w:val="24"/>
          <w:szCs w:val="24"/>
        </w:rPr>
        <w:t xml:space="preserve"> ve bunlara ait sahalardaki tüm faaliyetler onaylı iş emirleri, iç prosedürler ve mevzuatın gerektirdiği diğer belgeler üzerinden yürütülür. İş emirleri</w:t>
      </w:r>
      <w:r w:rsidR="00D01C84"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iç prosedürler</w:t>
      </w:r>
      <w:r w:rsidR="00D01C84" w:rsidRPr="00557107">
        <w:rPr>
          <w:rFonts w:ascii="Times New Roman" w:hAnsi="Times New Roman" w:cs="Times New Roman"/>
          <w:color w:val="000000" w:themeColor="text1"/>
          <w:sz w:val="24"/>
          <w:szCs w:val="24"/>
        </w:rPr>
        <w:t xml:space="preserve"> ve bunlarla ilgili düze</w:t>
      </w:r>
      <w:r w:rsidR="0001149E" w:rsidRPr="00557107">
        <w:rPr>
          <w:rFonts w:ascii="Times New Roman" w:hAnsi="Times New Roman" w:cs="Times New Roman"/>
          <w:color w:val="000000" w:themeColor="text1"/>
          <w:sz w:val="24"/>
          <w:szCs w:val="24"/>
        </w:rPr>
        <w:t>nli tutulması gereken kayıtlar</w:t>
      </w:r>
      <w:r w:rsidRPr="00557107">
        <w:rPr>
          <w:rFonts w:ascii="Times New Roman" w:hAnsi="Times New Roman" w:cs="Times New Roman"/>
          <w:color w:val="000000" w:themeColor="text1"/>
          <w:sz w:val="24"/>
          <w:szCs w:val="24"/>
        </w:rPr>
        <w:t xml:space="preserve">, </w:t>
      </w:r>
      <w:r w:rsidR="0001149E" w:rsidRPr="00557107">
        <w:rPr>
          <w:rFonts w:ascii="Times New Roman" w:hAnsi="Times New Roman" w:cs="Times New Roman"/>
          <w:color w:val="000000" w:themeColor="text1"/>
          <w:sz w:val="24"/>
          <w:szCs w:val="24"/>
        </w:rPr>
        <w:t xml:space="preserve">her an denetim ve yerinde incelemenin yapılabilmesini sağlayacak şekilde </w:t>
      </w:r>
      <w:r w:rsidRPr="00557107">
        <w:rPr>
          <w:rFonts w:ascii="Times New Roman" w:hAnsi="Times New Roman" w:cs="Times New Roman"/>
          <w:color w:val="000000" w:themeColor="text1"/>
          <w:sz w:val="24"/>
          <w:szCs w:val="24"/>
        </w:rPr>
        <w:t>T</w:t>
      </w:r>
      <w:r w:rsidR="0001149E" w:rsidRPr="00557107">
        <w:rPr>
          <w:rFonts w:ascii="Times New Roman" w:hAnsi="Times New Roman" w:cs="Times New Roman"/>
          <w:color w:val="000000" w:themeColor="text1"/>
          <w:sz w:val="24"/>
          <w:szCs w:val="24"/>
        </w:rPr>
        <w:t>ürkçe veya İngilizc</w:t>
      </w:r>
      <w:r w:rsidR="00BD3D38" w:rsidRPr="00557107">
        <w:rPr>
          <w:rFonts w:ascii="Times New Roman" w:hAnsi="Times New Roman" w:cs="Times New Roman"/>
          <w:color w:val="000000" w:themeColor="text1"/>
          <w:sz w:val="24"/>
          <w:szCs w:val="24"/>
        </w:rPr>
        <w:t>e dillerinde</w:t>
      </w:r>
      <w:r w:rsidR="003147F3" w:rsidRPr="00557107">
        <w:rPr>
          <w:rFonts w:ascii="Times New Roman" w:hAnsi="Times New Roman" w:cs="Times New Roman"/>
          <w:color w:val="000000" w:themeColor="text1"/>
          <w:sz w:val="24"/>
          <w:szCs w:val="24"/>
        </w:rPr>
        <w:t xml:space="preserve"> </w:t>
      </w:r>
      <w:r w:rsidR="00BD3D38" w:rsidRPr="00557107">
        <w:rPr>
          <w:rFonts w:ascii="Times New Roman" w:hAnsi="Times New Roman" w:cs="Times New Roman"/>
          <w:color w:val="000000" w:themeColor="text1"/>
          <w:sz w:val="24"/>
          <w:szCs w:val="24"/>
        </w:rPr>
        <w:t>hazır bulundurulur</w:t>
      </w:r>
      <w:r w:rsidRPr="00557107">
        <w:rPr>
          <w:rFonts w:ascii="Times New Roman" w:hAnsi="Times New Roman" w:cs="Times New Roman"/>
          <w:color w:val="000000" w:themeColor="text1"/>
          <w:sz w:val="24"/>
          <w:szCs w:val="24"/>
        </w:rPr>
        <w:t xml:space="preserve">. </w:t>
      </w:r>
    </w:p>
    <w:p w14:paraId="298662D9" w14:textId="18058E22" w:rsidR="005227BF" w:rsidRPr="0055710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(11)</w:t>
      </w:r>
      <w:r w:rsidR="00F214FB" w:rsidRPr="00557107">
        <w:rPr>
          <w:rFonts w:ascii="Times New Roman" w:hAnsi="Times New Roman" w:cs="Times New Roman"/>
          <w:color w:val="000000" w:themeColor="text1"/>
          <w:sz w:val="24"/>
          <w:szCs w:val="24"/>
        </w:rPr>
        <w:t> </w:t>
      </w:r>
      <w:r w:rsidR="0093389A" w:rsidRPr="00557107">
        <w:rPr>
          <w:rFonts w:ascii="Times New Roman" w:hAnsi="Times New Roman" w:cs="Times New Roman"/>
          <w:color w:val="000000" w:themeColor="text1"/>
          <w:sz w:val="24"/>
          <w:szCs w:val="24"/>
        </w:rPr>
        <w:t>Nükleer Enerji ve İyonlaştırıcı Radyasyona İlişkin Denetim ve Yerinde İncelemeler Yönetmeliğini</w:t>
      </w:r>
      <w:r w:rsidR="0093389A">
        <w:rPr>
          <w:rFonts w:ascii="Times New Roman" w:hAnsi="Times New Roman" w:cs="Times New Roman"/>
          <w:color w:val="000000" w:themeColor="text1"/>
          <w:sz w:val="24"/>
          <w:szCs w:val="24"/>
        </w:rPr>
        <w:t>n</w:t>
      </w:r>
      <w:r w:rsidRPr="00557107">
        <w:rPr>
          <w:rFonts w:ascii="Times New Roman" w:hAnsi="Times New Roman" w:cs="Times New Roman"/>
          <w:color w:val="000000" w:themeColor="text1"/>
          <w:sz w:val="24"/>
          <w:szCs w:val="24"/>
        </w:rPr>
        <w:t xml:space="preserve"> 9 uncu maddesinde yer verilen </w:t>
      </w:r>
      <w:r w:rsidR="00BD3D38" w:rsidRPr="00557107">
        <w:rPr>
          <w:rFonts w:ascii="Times New Roman" w:hAnsi="Times New Roman" w:cs="Times New Roman"/>
          <w:color w:val="000000" w:themeColor="text1"/>
          <w:sz w:val="24"/>
          <w:szCs w:val="24"/>
        </w:rPr>
        <w:t>yükümlülükler</w:t>
      </w:r>
      <w:r w:rsidRPr="00557107">
        <w:rPr>
          <w:rFonts w:ascii="Times New Roman" w:hAnsi="Times New Roman" w:cs="Times New Roman"/>
          <w:color w:val="000000" w:themeColor="text1"/>
          <w:sz w:val="24"/>
          <w:szCs w:val="24"/>
        </w:rPr>
        <w:t xml:space="preserve"> kapsamında denetimlerin ve yerinde inceleme faaliyet</w:t>
      </w:r>
      <w:r w:rsidR="00635623" w:rsidRPr="00557107">
        <w:rPr>
          <w:rFonts w:ascii="Times New Roman" w:hAnsi="Times New Roman" w:cs="Times New Roman"/>
          <w:color w:val="000000" w:themeColor="text1"/>
          <w:sz w:val="24"/>
          <w:szCs w:val="24"/>
        </w:rPr>
        <w:t>ler</w:t>
      </w:r>
      <w:r w:rsidRPr="00557107">
        <w:rPr>
          <w:rFonts w:ascii="Times New Roman" w:hAnsi="Times New Roman" w:cs="Times New Roman"/>
          <w:color w:val="000000" w:themeColor="text1"/>
          <w:sz w:val="24"/>
          <w:szCs w:val="24"/>
        </w:rPr>
        <w:t>inin planlanması ve gerçekleştirilmesinde ihtiyaç duyulan bilgi ve belgelerden, aşağıda yer verilenler, belirtilen sürelerde Kuruma sunulur:</w:t>
      </w:r>
    </w:p>
    <w:p w14:paraId="238AF779" w14:textId="69C0A331" w:rsidR="005227BF" w:rsidRPr="00557107"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Kuruluş tarafından güvenlik açısından önemli ekipman veya hizmet sağlayan tedarikçilerine yönelik gerçekleştirilecek tetkiklerin takvimi, her yılın</w:t>
      </w:r>
      <w:r w:rsidR="00FB2ABA"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Ocak ayında Kuruma sunulur.</w:t>
      </w:r>
      <w:r w:rsidR="003147F3" w:rsidRPr="00557107">
        <w:rPr>
          <w:rFonts w:ascii="Times New Roman" w:hAnsi="Times New Roman" w:cs="Times New Roman"/>
          <w:color w:val="000000" w:themeColor="text1"/>
          <w:sz w:val="24"/>
          <w:szCs w:val="24"/>
        </w:rPr>
        <w:t xml:space="preserve"> Tetkiklerin tarihinde değişiklik olması durumunda Kurum</w:t>
      </w:r>
      <w:r w:rsidR="00FB2ABA" w:rsidRPr="00557107">
        <w:rPr>
          <w:rFonts w:ascii="Times New Roman" w:hAnsi="Times New Roman" w:cs="Times New Roman"/>
          <w:color w:val="000000" w:themeColor="text1"/>
          <w:sz w:val="24"/>
          <w:szCs w:val="24"/>
        </w:rPr>
        <w:t>,</w:t>
      </w:r>
      <w:r w:rsidR="003147F3" w:rsidRPr="00557107">
        <w:rPr>
          <w:rFonts w:ascii="Times New Roman" w:hAnsi="Times New Roman" w:cs="Times New Roman"/>
          <w:color w:val="000000" w:themeColor="text1"/>
          <w:sz w:val="24"/>
          <w:szCs w:val="24"/>
        </w:rPr>
        <w:t xml:space="preserve"> </w:t>
      </w:r>
      <w:r w:rsidR="00FB2ABA" w:rsidRPr="00557107">
        <w:rPr>
          <w:rFonts w:ascii="Times New Roman" w:hAnsi="Times New Roman" w:cs="Times New Roman"/>
          <w:color w:val="000000" w:themeColor="text1"/>
          <w:sz w:val="24"/>
          <w:szCs w:val="24"/>
        </w:rPr>
        <w:t>ilgili tetkikten yirmi iş günü önce bilgilendirilir.</w:t>
      </w:r>
    </w:p>
    <w:p w14:paraId="577629AB" w14:textId="146428D2" w:rsidR="005227BF"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Nükleer tesislerin saha sürecinde; saha araştırmalarına, sahadaki yol, su, elektrik gibi altyapının geliştirilmesine, saha araştırmalarında veya inşaat sürecinde kullanılacak olan geçici yapıların yapımına ilişkin faaliyetler, yirmi iş günü öncesinde Kuruma bildirilir.</w:t>
      </w:r>
    </w:p>
    <w:p w14:paraId="617EB8C9" w14:textId="77777777" w:rsidR="00A1669F" w:rsidRPr="00A1669F" w:rsidRDefault="00A1669F" w:rsidP="00A1669F">
      <w:pPr>
        <w:tabs>
          <w:tab w:val="left" w:pos="993"/>
        </w:tabs>
        <w:spacing w:after="0"/>
        <w:jc w:val="both"/>
        <w:rPr>
          <w:rFonts w:ascii="Times New Roman" w:hAnsi="Times New Roman" w:cs="Times New Roman"/>
          <w:color w:val="000000" w:themeColor="text1"/>
          <w:sz w:val="24"/>
          <w:szCs w:val="24"/>
        </w:rPr>
      </w:pPr>
    </w:p>
    <w:p w14:paraId="6B2973B7" w14:textId="77777777" w:rsidR="005227BF" w:rsidRPr="00557107"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lastRenderedPageBreak/>
        <w:t>Nükleer tesislerin ve radyoaktif atık tesislerinin işletmeye alma sürecinde; işletmeye alma faaliyetleri kapsamında gerçekleştirilecek testlere dair aylık güncel takvim ve tamamlanmış olan testlere dair liste, her ayın ilk iş günü Kuruma sunulur. Takvimde gerçekleştirilen değişiklikler beş iş günü içerisinde Kuruma bildirilir.</w:t>
      </w:r>
    </w:p>
    <w:p w14:paraId="30491138" w14:textId="77777777" w:rsidR="005227BF" w:rsidRPr="00557107"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Reaktör bulunduran nükleer tesislerde, nükleer yakıtın yüklenmeye başlanmasına ilişkin faaliyetler yirmi iş günü öncesinde Kuruma bildirilir.</w:t>
      </w:r>
    </w:p>
    <w:p w14:paraId="4ACFDC58" w14:textId="416C6154" w:rsidR="00CC3070" w:rsidRPr="00557107" w:rsidRDefault="005227BF" w:rsidP="00651091">
      <w:pPr>
        <w:pStyle w:val="ListeParagraf"/>
        <w:numPr>
          <w:ilvl w:val="0"/>
          <w:numId w:val="5"/>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İşletmenin herhangi bir aşamasında işletme prosedürlerinde belirlenmemiş bir durdurmanın planlanması h</w:t>
      </w:r>
      <w:r w:rsidR="00F214FB"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linde yapılacak işlere dair takvim beş iş günü öncesinde Kuruma bildirilir.</w:t>
      </w:r>
    </w:p>
    <w:p w14:paraId="243BDB81" w14:textId="53A41967" w:rsidR="006E7FE3" w:rsidRPr="00557107" w:rsidRDefault="006E7FE3" w:rsidP="00651091">
      <w:pPr>
        <w:pStyle w:val="ListeParagraf"/>
        <w:numPr>
          <w:ilvl w:val="0"/>
          <w:numId w:val="5"/>
        </w:numPr>
        <w:tabs>
          <w:tab w:val="left" w:pos="993"/>
        </w:tabs>
        <w:spacing w:after="0"/>
        <w:ind w:left="0"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Kuruluş imalat, inşaat ve montaj faaliyetlerine yönelik belirlediği katılım noktalarını </w:t>
      </w:r>
      <w:r w:rsidR="00AC298B" w:rsidRPr="00557107">
        <w:rPr>
          <w:rFonts w:ascii="Times New Roman" w:hAnsi="Times New Roman" w:cs="Times New Roman"/>
          <w:color w:val="000000" w:themeColor="text1"/>
          <w:sz w:val="24"/>
          <w:szCs w:val="24"/>
        </w:rPr>
        <w:t>ilgili faaliyet</w:t>
      </w:r>
      <w:r w:rsidRPr="00557107">
        <w:rPr>
          <w:rFonts w:ascii="Times New Roman" w:hAnsi="Times New Roman" w:cs="Times New Roman"/>
          <w:color w:val="000000" w:themeColor="text1"/>
          <w:sz w:val="24"/>
          <w:szCs w:val="24"/>
        </w:rPr>
        <w:t xml:space="preserve"> başlamadan önce Kuruma sunar.</w:t>
      </w:r>
    </w:p>
    <w:p w14:paraId="0C3FF727" w14:textId="282A5D7C" w:rsidR="00CC3070" w:rsidRPr="00557107" w:rsidRDefault="00CC3070" w:rsidP="00CC3070">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(12) </w:t>
      </w:r>
      <w:r w:rsidR="00984D44" w:rsidRPr="00557107">
        <w:rPr>
          <w:rFonts w:ascii="Times New Roman" w:hAnsi="Times New Roman" w:cs="Times New Roman"/>
          <w:color w:val="000000" w:themeColor="text1"/>
          <w:sz w:val="24"/>
          <w:szCs w:val="24"/>
        </w:rPr>
        <w:t>BGŞ, işe özel denetim programını ve ihtiyaç duyacağı insan kaynağını Kurumun denetim</w:t>
      </w:r>
      <w:r w:rsidR="00984D44" w:rsidRPr="00557107">
        <w:rPr>
          <w:rFonts w:ascii="Times New Roman" w:hAnsi="Times New Roman" w:cs="Times New Roman"/>
          <w:b/>
          <w:bCs/>
          <w:color w:val="000000" w:themeColor="text1"/>
          <w:sz w:val="24"/>
          <w:szCs w:val="24"/>
        </w:rPr>
        <w:t xml:space="preserve"> </w:t>
      </w:r>
      <w:r w:rsidR="00984D44" w:rsidRPr="00557107">
        <w:rPr>
          <w:rFonts w:ascii="Times New Roman" w:hAnsi="Times New Roman" w:cs="Times New Roman"/>
          <w:bCs/>
          <w:color w:val="000000" w:themeColor="text1"/>
          <w:sz w:val="24"/>
          <w:szCs w:val="24"/>
        </w:rPr>
        <w:t xml:space="preserve">ve yerinde incelemeye hazırlanmasına </w:t>
      </w:r>
      <w:r w:rsidR="00984D44" w:rsidRPr="00557107">
        <w:rPr>
          <w:rFonts w:ascii="Times New Roman" w:hAnsi="Times New Roman" w:cs="Times New Roman"/>
          <w:color w:val="000000" w:themeColor="text1"/>
          <w:sz w:val="24"/>
          <w:szCs w:val="24"/>
        </w:rPr>
        <w:t>imkân verecek şekilde</w:t>
      </w:r>
      <w:r w:rsidR="00984D44" w:rsidRPr="00557107">
        <w:rPr>
          <w:rStyle w:val="AklamaBavurusu"/>
          <w:sz w:val="24"/>
          <w:szCs w:val="24"/>
        </w:rPr>
        <w:t xml:space="preserve"> </w:t>
      </w:r>
      <w:r w:rsidR="00984D44" w:rsidRPr="00557107">
        <w:rPr>
          <w:rStyle w:val="AklamaBavurusu"/>
          <w:rFonts w:ascii="Times New Roman" w:hAnsi="Times New Roman" w:cs="Times New Roman"/>
          <w:sz w:val="24"/>
          <w:szCs w:val="24"/>
        </w:rPr>
        <w:t>f</w:t>
      </w:r>
      <w:r w:rsidR="00984D44" w:rsidRPr="00557107">
        <w:rPr>
          <w:rFonts w:ascii="Times New Roman" w:hAnsi="Times New Roman" w:cs="Times New Roman"/>
          <w:color w:val="000000" w:themeColor="text1"/>
          <w:sz w:val="24"/>
          <w:szCs w:val="24"/>
        </w:rPr>
        <w:t xml:space="preserve">aaliyete başlamadan önce </w:t>
      </w:r>
      <w:r w:rsidRPr="00557107">
        <w:rPr>
          <w:rFonts w:ascii="Times New Roman" w:hAnsi="Times New Roman" w:cs="Times New Roman"/>
          <w:color w:val="000000" w:themeColor="text1"/>
          <w:sz w:val="24"/>
          <w:szCs w:val="24"/>
        </w:rPr>
        <w:t>resmi yazı veya e-posta yolu</w:t>
      </w:r>
      <w:r w:rsidR="005264BF">
        <w:rPr>
          <w:rFonts w:ascii="Times New Roman" w:hAnsi="Times New Roman" w:cs="Times New Roman"/>
          <w:color w:val="000000" w:themeColor="text1"/>
          <w:sz w:val="24"/>
          <w:szCs w:val="24"/>
        </w:rPr>
        <w:t>yla</w:t>
      </w:r>
      <w:r w:rsidRPr="00557107">
        <w:rPr>
          <w:rFonts w:ascii="Times New Roman" w:hAnsi="Times New Roman" w:cs="Times New Roman"/>
          <w:color w:val="000000" w:themeColor="text1"/>
          <w:sz w:val="24"/>
          <w:szCs w:val="24"/>
        </w:rPr>
        <w:t xml:space="preserve"> Kuruma sunar.</w:t>
      </w:r>
    </w:p>
    <w:p w14:paraId="7E264DCF" w14:textId="7C511B2F" w:rsidR="005227BF" w:rsidRPr="00557107" w:rsidRDefault="00CC3070" w:rsidP="0065109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(13) BGŞ, uygunsuzluk yönetiminde Kuruluşa yönelik kayıt altına aldığı uygun olmayan hususları</w:t>
      </w:r>
      <w:r w:rsidR="002D6D99" w:rsidRPr="00557107">
        <w:rPr>
          <w:rFonts w:ascii="Times New Roman" w:hAnsi="Times New Roman" w:cs="Times New Roman"/>
          <w:color w:val="000000" w:themeColor="text1"/>
          <w:sz w:val="24"/>
          <w:szCs w:val="24"/>
        </w:rPr>
        <w:t>,</w:t>
      </w:r>
      <w:r w:rsidRPr="00557107">
        <w:rPr>
          <w:rFonts w:ascii="Times New Roman" w:hAnsi="Times New Roman" w:cs="Times New Roman"/>
          <w:color w:val="000000" w:themeColor="text1"/>
          <w:sz w:val="24"/>
          <w:szCs w:val="24"/>
        </w:rPr>
        <w:t xml:space="preserve"> </w:t>
      </w:r>
      <w:r w:rsidR="002D6D99" w:rsidRPr="00557107">
        <w:rPr>
          <w:rFonts w:ascii="Times New Roman" w:hAnsi="Times New Roman" w:cs="Times New Roman"/>
          <w:color w:val="000000" w:themeColor="text1"/>
          <w:sz w:val="24"/>
          <w:szCs w:val="24"/>
        </w:rPr>
        <w:t xml:space="preserve">tespitini takip eden </w:t>
      </w:r>
      <w:r w:rsidRPr="00557107">
        <w:rPr>
          <w:rFonts w:ascii="Times New Roman" w:hAnsi="Times New Roman" w:cs="Times New Roman"/>
          <w:color w:val="000000" w:themeColor="text1"/>
          <w:sz w:val="24"/>
          <w:szCs w:val="24"/>
        </w:rPr>
        <w:t xml:space="preserve">beş iş günü içerisinde </w:t>
      </w:r>
      <w:r w:rsidR="002D6D99" w:rsidRPr="00557107">
        <w:rPr>
          <w:rFonts w:ascii="Times New Roman" w:hAnsi="Times New Roman" w:cs="Times New Roman"/>
          <w:color w:val="000000" w:themeColor="text1"/>
          <w:sz w:val="24"/>
          <w:szCs w:val="24"/>
        </w:rPr>
        <w:t>resmi yazı veya e-posta yolu</w:t>
      </w:r>
      <w:r w:rsidR="005264BF">
        <w:rPr>
          <w:rFonts w:ascii="Times New Roman" w:hAnsi="Times New Roman" w:cs="Times New Roman"/>
          <w:color w:val="000000" w:themeColor="text1"/>
          <w:sz w:val="24"/>
          <w:szCs w:val="24"/>
        </w:rPr>
        <w:t>yla</w:t>
      </w:r>
      <w:r w:rsidR="002D6D99" w:rsidRPr="00557107">
        <w:rPr>
          <w:rFonts w:ascii="Times New Roman" w:hAnsi="Times New Roman" w:cs="Times New Roman"/>
          <w:color w:val="000000" w:themeColor="text1"/>
          <w:sz w:val="24"/>
          <w:szCs w:val="24"/>
        </w:rPr>
        <w:t xml:space="preserve"> Kuruma sunar</w:t>
      </w:r>
      <w:r w:rsidRPr="00557107">
        <w:rPr>
          <w:rFonts w:ascii="Times New Roman" w:hAnsi="Times New Roman" w:cs="Times New Roman"/>
          <w:color w:val="000000" w:themeColor="text1"/>
          <w:sz w:val="24"/>
          <w:szCs w:val="24"/>
        </w:rPr>
        <w:t>.</w:t>
      </w:r>
    </w:p>
    <w:p w14:paraId="1E83EE72" w14:textId="4E8CE2AB" w:rsidR="00B36B51" w:rsidRPr="00557107" w:rsidRDefault="005227BF" w:rsidP="00D56668">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(1</w:t>
      </w:r>
      <w:r w:rsidR="00CC3070" w:rsidRPr="00557107">
        <w:rPr>
          <w:rFonts w:ascii="Times New Roman" w:hAnsi="Times New Roman" w:cs="Times New Roman"/>
          <w:color w:val="000000" w:themeColor="text1"/>
          <w:sz w:val="24"/>
          <w:szCs w:val="24"/>
        </w:rPr>
        <w:t>4</w:t>
      </w:r>
      <w:r w:rsidRPr="00557107">
        <w:rPr>
          <w:rFonts w:ascii="Times New Roman" w:hAnsi="Times New Roman" w:cs="Times New Roman"/>
          <w:color w:val="000000" w:themeColor="text1"/>
          <w:sz w:val="24"/>
          <w:szCs w:val="24"/>
        </w:rPr>
        <w:t xml:space="preserve">) </w:t>
      </w:r>
      <w:r w:rsidR="005142B3" w:rsidRPr="00557107">
        <w:rPr>
          <w:rFonts w:ascii="Times New Roman" w:hAnsi="Times New Roman" w:cs="Times New Roman"/>
          <w:color w:val="000000" w:themeColor="text1"/>
          <w:sz w:val="24"/>
          <w:szCs w:val="24"/>
        </w:rPr>
        <w:t>Kuruluş</w:t>
      </w:r>
      <w:r w:rsidR="000E17E0" w:rsidRPr="00557107">
        <w:rPr>
          <w:rFonts w:ascii="Times New Roman" w:hAnsi="Times New Roman" w:cs="Times New Roman"/>
          <w:color w:val="000000" w:themeColor="text1"/>
          <w:sz w:val="24"/>
          <w:szCs w:val="24"/>
        </w:rPr>
        <w:t xml:space="preserve"> veya yetkilendirilen kişiler</w:t>
      </w:r>
      <w:r w:rsidRPr="00557107">
        <w:rPr>
          <w:rFonts w:ascii="Times New Roman" w:hAnsi="Times New Roman" w:cs="Times New Roman"/>
          <w:color w:val="000000" w:themeColor="text1"/>
          <w:sz w:val="24"/>
          <w:szCs w:val="24"/>
        </w:rPr>
        <w:t>,</w:t>
      </w:r>
      <w:r w:rsidR="005142B3" w:rsidRPr="00557107">
        <w:rPr>
          <w:rFonts w:ascii="Times New Roman" w:hAnsi="Times New Roman" w:cs="Times New Roman"/>
          <w:color w:val="000000" w:themeColor="text1"/>
          <w:sz w:val="24"/>
          <w:szCs w:val="24"/>
        </w:rPr>
        <w:t xml:space="preserve"> </w:t>
      </w:r>
      <w:r w:rsidR="00BC2159" w:rsidRPr="00557107">
        <w:rPr>
          <w:rStyle w:val="Vurgu"/>
          <w:color w:val="000000" w:themeColor="text1"/>
          <w:szCs w:val="24"/>
          <w:u w:val="none"/>
        </w:rPr>
        <w:t>7381 sayılı Kanun</w:t>
      </w:r>
      <w:r w:rsidRPr="00557107">
        <w:rPr>
          <w:rFonts w:ascii="Times New Roman" w:hAnsi="Times New Roman" w:cs="Times New Roman"/>
          <w:color w:val="000000" w:themeColor="text1"/>
          <w:sz w:val="24"/>
          <w:szCs w:val="24"/>
        </w:rPr>
        <w:t xml:space="preserve">, </w:t>
      </w:r>
      <w:r w:rsidR="0093389A" w:rsidRPr="00557107">
        <w:rPr>
          <w:rFonts w:ascii="Times New Roman" w:hAnsi="Times New Roman" w:cs="Times New Roman"/>
          <w:color w:val="000000" w:themeColor="text1"/>
          <w:sz w:val="24"/>
          <w:szCs w:val="24"/>
        </w:rPr>
        <w:t>Nükleer Enerji ve İyonlaştırıcı Radyasyona İlişkin Denetim ve Yerinde İncelemeler Yönetmeliği</w:t>
      </w:r>
      <w:r w:rsidR="005264BF">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ve bu Usul ve Esaslarda belirtilen yükümlülüklerin yerine getirilmesi amacıyla tüm personelini, yüklenici, alt yüklenici, tedarikçi ve alt tedarikçilerini düzenli olarak bilgilendirir; eğitir ve gerekli olan düzenlemeleri iç prosedürlerine yansıtır.  </w:t>
      </w:r>
    </w:p>
    <w:p w14:paraId="465F42C9" w14:textId="77777777" w:rsidR="00D25237" w:rsidRPr="00557107" w:rsidRDefault="00D25237"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 xml:space="preserve">Denetim ve </w:t>
      </w:r>
      <w:r w:rsidR="00BE4E16" w:rsidRPr="00557107">
        <w:rPr>
          <w:rFonts w:ascii="Times New Roman" w:hAnsi="Times New Roman" w:cs="Times New Roman"/>
          <w:b/>
          <w:bCs/>
          <w:color w:val="000000" w:themeColor="text1"/>
        </w:rPr>
        <w:t>y</w:t>
      </w:r>
      <w:r w:rsidRPr="00557107">
        <w:rPr>
          <w:rFonts w:ascii="Times New Roman" w:hAnsi="Times New Roman" w:cs="Times New Roman"/>
          <w:b/>
          <w:bCs/>
          <w:color w:val="000000" w:themeColor="text1"/>
        </w:rPr>
        <w:t xml:space="preserve">erinde </w:t>
      </w:r>
      <w:r w:rsidR="00BE4E16" w:rsidRPr="00557107">
        <w:rPr>
          <w:rFonts w:ascii="Times New Roman" w:hAnsi="Times New Roman" w:cs="Times New Roman"/>
          <w:b/>
          <w:bCs/>
          <w:color w:val="000000" w:themeColor="text1"/>
        </w:rPr>
        <w:t>i</w:t>
      </w:r>
      <w:r w:rsidRPr="00557107">
        <w:rPr>
          <w:rFonts w:ascii="Times New Roman" w:hAnsi="Times New Roman" w:cs="Times New Roman"/>
          <w:b/>
          <w:bCs/>
          <w:color w:val="000000" w:themeColor="text1"/>
        </w:rPr>
        <w:t>nceleme</w:t>
      </w:r>
      <w:r w:rsidR="005227BF" w:rsidRPr="00557107">
        <w:rPr>
          <w:rFonts w:ascii="Times New Roman" w:hAnsi="Times New Roman" w:cs="Times New Roman"/>
          <w:b/>
          <w:bCs/>
          <w:color w:val="000000" w:themeColor="text1"/>
        </w:rPr>
        <w:t xml:space="preserve"> sırasındaki yükümlülükler</w:t>
      </w:r>
    </w:p>
    <w:p w14:paraId="4F91FBC6" w14:textId="256BBEC7" w:rsidR="00315759" w:rsidRPr="00557107" w:rsidRDefault="00941EC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20</w:t>
      </w:r>
      <w:r w:rsidR="00D25237" w:rsidRPr="00557107">
        <w:rPr>
          <w:rFonts w:ascii="Times New Roman" w:hAnsi="Times New Roman" w:cs="Times New Roman"/>
          <w:color w:val="000000" w:themeColor="text1"/>
          <w:sz w:val="24"/>
          <w:szCs w:val="24"/>
        </w:rPr>
        <w:t>-</w:t>
      </w:r>
      <w:r w:rsidR="00F214FB" w:rsidRPr="00557107">
        <w:rPr>
          <w:rFonts w:ascii="Times New Roman" w:hAnsi="Times New Roman" w:cs="Times New Roman"/>
          <w:color w:val="000000" w:themeColor="text1"/>
          <w:sz w:val="24"/>
          <w:szCs w:val="24"/>
        </w:rPr>
        <w:t> </w:t>
      </w:r>
      <w:r w:rsidR="00D25237" w:rsidRPr="00557107">
        <w:rPr>
          <w:rFonts w:ascii="Times New Roman" w:hAnsi="Times New Roman" w:cs="Times New Roman"/>
          <w:color w:val="000000" w:themeColor="text1"/>
          <w:sz w:val="24"/>
          <w:szCs w:val="24"/>
        </w:rPr>
        <w:t>(1)</w:t>
      </w:r>
      <w:r w:rsidR="00F214FB" w:rsidRPr="00557107">
        <w:rPr>
          <w:rFonts w:ascii="Times New Roman" w:hAnsi="Times New Roman" w:cs="Times New Roman"/>
          <w:color w:val="000000" w:themeColor="text1"/>
          <w:sz w:val="24"/>
          <w:szCs w:val="24"/>
        </w:rPr>
        <w:t> </w:t>
      </w:r>
      <w:r w:rsidR="004425E6" w:rsidRPr="00557107">
        <w:rPr>
          <w:rFonts w:ascii="Times New Roman" w:hAnsi="Times New Roman" w:cs="Times New Roman"/>
          <w:color w:val="000000" w:themeColor="text1"/>
          <w:sz w:val="24"/>
          <w:szCs w:val="24"/>
        </w:rPr>
        <w:t>Denetim ve yerinde inceleme k</w:t>
      </w:r>
      <w:r w:rsidR="005142B3" w:rsidRPr="00557107">
        <w:rPr>
          <w:rFonts w:ascii="Times New Roman" w:hAnsi="Times New Roman" w:cs="Times New Roman"/>
          <w:color w:val="000000" w:themeColor="text1"/>
          <w:sz w:val="24"/>
          <w:szCs w:val="24"/>
        </w:rPr>
        <w:t>apsamında denetim görevlileri tarafından</w:t>
      </w:r>
      <w:r w:rsidR="004425E6" w:rsidRPr="00557107">
        <w:rPr>
          <w:rFonts w:ascii="Times New Roman" w:hAnsi="Times New Roman" w:cs="Times New Roman"/>
          <w:color w:val="000000" w:themeColor="text1"/>
          <w:sz w:val="24"/>
          <w:szCs w:val="24"/>
        </w:rPr>
        <w:t xml:space="preserve"> erişim talep e</w:t>
      </w:r>
      <w:r w:rsidR="00FD7C45" w:rsidRPr="00557107">
        <w:rPr>
          <w:rFonts w:ascii="Times New Roman" w:hAnsi="Times New Roman" w:cs="Times New Roman"/>
          <w:color w:val="000000" w:themeColor="text1"/>
          <w:sz w:val="24"/>
          <w:szCs w:val="24"/>
        </w:rPr>
        <w:t xml:space="preserve">dilen her türlü saha, tesis, </w:t>
      </w:r>
      <w:r w:rsidR="004425E6" w:rsidRPr="00557107">
        <w:rPr>
          <w:rFonts w:ascii="Times New Roman" w:hAnsi="Times New Roman" w:cs="Times New Roman"/>
          <w:color w:val="000000" w:themeColor="text1"/>
          <w:sz w:val="24"/>
          <w:szCs w:val="24"/>
        </w:rPr>
        <w:t>yapı</w:t>
      </w:r>
      <w:r w:rsidR="00FD7C45" w:rsidRPr="00557107">
        <w:rPr>
          <w:rFonts w:ascii="Times New Roman" w:hAnsi="Times New Roman" w:cs="Times New Roman"/>
          <w:color w:val="000000" w:themeColor="text1"/>
          <w:sz w:val="24"/>
          <w:szCs w:val="24"/>
        </w:rPr>
        <w:t xml:space="preserve"> veya faaliyet alanına</w:t>
      </w:r>
      <w:r w:rsidR="004425E6" w:rsidRPr="00557107">
        <w:rPr>
          <w:rFonts w:ascii="Times New Roman" w:hAnsi="Times New Roman" w:cs="Times New Roman"/>
          <w:color w:val="000000" w:themeColor="text1"/>
          <w:sz w:val="24"/>
          <w:szCs w:val="24"/>
        </w:rPr>
        <w:t xml:space="preserve"> erişimin ivedilikle sağlanması esastır. Bu kapsamda ihtiyaç duyulan tüm erişim izinleri denetlenen veya yerinde incelenen tarafından temin edilir ve ilgili tesis, saha ve yapıya erişim sırasında denetim görevlilerine öncelik tanınır.</w:t>
      </w:r>
    </w:p>
    <w:p w14:paraId="2E74C435" w14:textId="3182AE3D" w:rsidR="004425E6" w:rsidRPr="00557107" w:rsidRDefault="004425E6"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(2)</w:t>
      </w:r>
      <w:r w:rsidR="00F214FB"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Denetlenen</w:t>
      </w:r>
      <w:r w:rsidR="00D04889" w:rsidRPr="00557107">
        <w:rPr>
          <w:rFonts w:ascii="Times New Roman" w:hAnsi="Times New Roman" w:cs="Times New Roman"/>
          <w:color w:val="000000" w:themeColor="text1"/>
          <w:sz w:val="24"/>
          <w:szCs w:val="24"/>
        </w:rPr>
        <w:t xml:space="preserve"> veya yerinde incelenen</w:t>
      </w:r>
      <w:r w:rsidRPr="00557107">
        <w:rPr>
          <w:rFonts w:ascii="Times New Roman" w:hAnsi="Times New Roman" w:cs="Times New Roman"/>
          <w:color w:val="000000" w:themeColor="text1"/>
          <w:sz w:val="24"/>
          <w:szCs w:val="24"/>
        </w:rPr>
        <w:t xml:space="preserve">, </w:t>
      </w:r>
      <w:r w:rsidR="00D04889" w:rsidRPr="00557107">
        <w:rPr>
          <w:rFonts w:ascii="Times New Roman" w:hAnsi="Times New Roman" w:cs="Times New Roman"/>
          <w:color w:val="000000" w:themeColor="text1"/>
          <w:sz w:val="24"/>
          <w:szCs w:val="24"/>
        </w:rPr>
        <w:t>Kurum faaliyeti sırasında</w:t>
      </w:r>
      <w:r w:rsidRPr="00557107">
        <w:rPr>
          <w:rFonts w:ascii="Times New Roman" w:hAnsi="Times New Roman" w:cs="Times New Roman"/>
          <w:color w:val="000000" w:themeColor="text1"/>
          <w:sz w:val="24"/>
          <w:szCs w:val="24"/>
        </w:rPr>
        <w:t xml:space="preserve"> koruyucu güvenlik tedbirlerini alır ve radyasyondan korunma ile iş sağlığı ve güvenliği gerekleri uyarınca ihtiyaç duyulan çalışma ortamını, cihazı, malzemeyi ve koruyucu donanımı sağlar. Denetim görevlileri tarafından denetim veya yerinde inceleme yapılan çalışma ortamında iş sağlığı ve güvenliğinin sağlanamadığının değerlendirildiği durumlarda ortam şartları denetlenen</w:t>
      </w:r>
      <w:r w:rsidR="00D04889" w:rsidRPr="00557107">
        <w:rPr>
          <w:rFonts w:ascii="Times New Roman" w:hAnsi="Times New Roman" w:cs="Times New Roman"/>
          <w:color w:val="000000" w:themeColor="text1"/>
          <w:sz w:val="24"/>
          <w:szCs w:val="24"/>
        </w:rPr>
        <w:t xml:space="preserve"> veya yerinde incelenen </w:t>
      </w:r>
      <w:r w:rsidRPr="00557107">
        <w:rPr>
          <w:rFonts w:ascii="Times New Roman" w:hAnsi="Times New Roman" w:cs="Times New Roman"/>
          <w:color w:val="000000" w:themeColor="text1"/>
          <w:sz w:val="24"/>
          <w:szCs w:val="24"/>
        </w:rPr>
        <w:t xml:space="preserve">tarafından </w:t>
      </w:r>
      <w:r w:rsidR="00D04889" w:rsidRPr="00557107">
        <w:rPr>
          <w:rFonts w:ascii="Times New Roman" w:hAnsi="Times New Roman" w:cs="Times New Roman"/>
          <w:color w:val="000000" w:themeColor="text1"/>
          <w:sz w:val="24"/>
          <w:szCs w:val="24"/>
        </w:rPr>
        <w:t>Kurum faaliyetine</w:t>
      </w:r>
      <w:r w:rsidRPr="00557107">
        <w:rPr>
          <w:rFonts w:ascii="Times New Roman" w:hAnsi="Times New Roman" w:cs="Times New Roman"/>
          <w:color w:val="000000" w:themeColor="text1"/>
          <w:sz w:val="24"/>
          <w:szCs w:val="24"/>
        </w:rPr>
        <w:t xml:space="preserve"> uygun hâle getirilir.</w:t>
      </w:r>
    </w:p>
    <w:p w14:paraId="5097E099" w14:textId="1019E599" w:rsidR="005045C3" w:rsidRPr="00557107" w:rsidRDefault="005045C3"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w:t>
      </w:r>
      <w:r w:rsidR="00F214FB"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 xml:space="preserve">Denetim açılış ve kapanış toplantılarına, yetki verilen faaliyetin yürütülmesinden denetlenen adına sorumlu yönetici pozisyonundaki personelin veya onun yetkileri ile görevlendirilen </w:t>
      </w:r>
      <w:r w:rsidR="00AC298B" w:rsidRPr="00557107">
        <w:rPr>
          <w:rFonts w:ascii="Times New Roman" w:hAnsi="Times New Roman" w:cs="Times New Roman"/>
          <w:color w:val="000000" w:themeColor="text1"/>
          <w:sz w:val="24"/>
          <w:szCs w:val="24"/>
        </w:rPr>
        <w:t xml:space="preserve">sorumlu </w:t>
      </w:r>
      <w:r w:rsidRPr="00557107">
        <w:rPr>
          <w:rFonts w:ascii="Times New Roman" w:hAnsi="Times New Roman" w:cs="Times New Roman"/>
          <w:color w:val="000000" w:themeColor="text1"/>
          <w:sz w:val="24"/>
          <w:szCs w:val="24"/>
        </w:rPr>
        <w:t>personelin katılımı zorunludur.</w:t>
      </w:r>
    </w:p>
    <w:p w14:paraId="4D763538" w14:textId="02A4D353" w:rsidR="005142B3" w:rsidRPr="00557107" w:rsidRDefault="005142B3" w:rsidP="00F77E07">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(4) D</w:t>
      </w:r>
      <w:r w:rsidR="005045C3" w:rsidRPr="00557107">
        <w:rPr>
          <w:rFonts w:ascii="Times New Roman" w:hAnsi="Times New Roman" w:cs="Times New Roman"/>
          <w:color w:val="000000" w:themeColor="text1"/>
          <w:sz w:val="24"/>
          <w:szCs w:val="24"/>
        </w:rPr>
        <w:t>enetlenen, denetim süresi boyunca denetim ekibinin çalışması, b</w:t>
      </w:r>
      <w:r w:rsidRPr="00557107">
        <w:rPr>
          <w:rFonts w:ascii="Times New Roman" w:hAnsi="Times New Roman" w:cs="Times New Roman"/>
          <w:color w:val="000000" w:themeColor="text1"/>
          <w:sz w:val="24"/>
          <w:szCs w:val="24"/>
        </w:rPr>
        <w:t>elge incelemesi ve gerekli görülen kişilerle görüşmelerini</w:t>
      </w:r>
      <w:r w:rsidR="005045C3" w:rsidRPr="00557107">
        <w:rPr>
          <w:rFonts w:ascii="Times New Roman" w:hAnsi="Times New Roman" w:cs="Times New Roman"/>
          <w:color w:val="000000" w:themeColor="text1"/>
          <w:sz w:val="24"/>
          <w:szCs w:val="24"/>
        </w:rPr>
        <w:t xml:space="preserve"> yapması için bir çalış</w:t>
      </w:r>
      <w:r w:rsidRPr="00557107">
        <w:rPr>
          <w:rFonts w:ascii="Times New Roman" w:hAnsi="Times New Roman" w:cs="Times New Roman"/>
          <w:color w:val="000000" w:themeColor="text1"/>
          <w:sz w:val="24"/>
          <w:szCs w:val="24"/>
        </w:rPr>
        <w:t>ma ofisi tahsis eder ve bu ofiste yazıcı, yansıtıcı, telefon ve benzeri</w:t>
      </w:r>
      <w:r w:rsidR="005045C3" w:rsidRPr="00557107">
        <w:rPr>
          <w:rFonts w:ascii="Times New Roman" w:hAnsi="Times New Roman" w:cs="Times New Roman"/>
          <w:color w:val="000000" w:themeColor="text1"/>
          <w:sz w:val="24"/>
          <w:szCs w:val="24"/>
        </w:rPr>
        <w:t xml:space="preserve"> gerekli altyapı</w:t>
      </w:r>
      <w:r w:rsidRPr="00557107">
        <w:rPr>
          <w:rFonts w:ascii="Times New Roman" w:hAnsi="Times New Roman" w:cs="Times New Roman"/>
          <w:color w:val="000000" w:themeColor="text1"/>
          <w:sz w:val="24"/>
          <w:szCs w:val="24"/>
        </w:rPr>
        <w:t>yı temin</w:t>
      </w:r>
      <w:r w:rsidR="005045C3" w:rsidRPr="00557107">
        <w:rPr>
          <w:rFonts w:ascii="Times New Roman" w:hAnsi="Times New Roman" w:cs="Times New Roman"/>
          <w:color w:val="000000" w:themeColor="text1"/>
          <w:sz w:val="24"/>
          <w:szCs w:val="24"/>
        </w:rPr>
        <w:t xml:space="preserve"> eder.</w:t>
      </w:r>
    </w:p>
    <w:p w14:paraId="4AE474B1" w14:textId="77777777" w:rsidR="001F4004" w:rsidRPr="0055710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BEŞİNCİ</w:t>
      </w:r>
      <w:r w:rsidR="001F4004" w:rsidRPr="00557107">
        <w:rPr>
          <w:rFonts w:ascii="Times New Roman" w:hAnsi="Times New Roman" w:cs="Times New Roman"/>
          <w:b/>
          <w:bCs/>
          <w:color w:val="000000" w:themeColor="text1"/>
          <w:sz w:val="24"/>
          <w:szCs w:val="24"/>
        </w:rPr>
        <w:t xml:space="preserve"> BÖLÜM</w:t>
      </w:r>
    </w:p>
    <w:p w14:paraId="395D91DA" w14:textId="77777777" w:rsidR="00B36B51" w:rsidRPr="00557107" w:rsidRDefault="001F4004" w:rsidP="00D56668">
      <w:pPr>
        <w:pStyle w:val="Balk2"/>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Bulgu ve Uygunsuzluk</w:t>
      </w:r>
    </w:p>
    <w:p w14:paraId="55B13315" w14:textId="77777777" w:rsidR="001F4004" w:rsidRPr="00557107" w:rsidRDefault="001F4004"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 xml:space="preserve">Bulguların </w:t>
      </w:r>
      <w:r w:rsidR="00BE4E16" w:rsidRPr="00557107">
        <w:rPr>
          <w:rFonts w:ascii="Times New Roman" w:hAnsi="Times New Roman" w:cs="Times New Roman"/>
          <w:b/>
          <w:bCs/>
          <w:color w:val="000000" w:themeColor="text1"/>
        </w:rPr>
        <w:t>s</w:t>
      </w:r>
      <w:r w:rsidRPr="00557107">
        <w:rPr>
          <w:rFonts w:ascii="Times New Roman" w:hAnsi="Times New Roman" w:cs="Times New Roman"/>
          <w:b/>
          <w:bCs/>
          <w:color w:val="000000" w:themeColor="text1"/>
        </w:rPr>
        <w:t>ınıflandırılması</w:t>
      </w:r>
    </w:p>
    <w:p w14:paraId="0A019322" w14:textId="418C7745" w:rsidR="006A320F" w:rsidRPr="00557107" w:rsidRDefault="00F214FB"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 xml:space="preserve">MADDE </w:t>
      </w:r>
      <w:r w:rsidR="00941EC4" w:rsidRPr="00557107">
        <w:rPr>
          <w:rFonts w:ascii="Times New Roman" w:hAnsi="Times New Roman" w:cs="Times New Roman"/>
          <w:b/>
          <w:bCs/>
          <w:color w:val="000000" w:themeColor="text1"/>
          <w:sz w:val="24"/>
          <w:szCs w:val="24"/>
        </w:rPr>
        <w:t>21</w:t>
      </w:r>
      <w:r w:rsidR="001F4004" w:rsidRPr="00557107">
        <w:rPr>
          <w:rFonts w:ascii="Times New Roman" w:hAnsi="Times New Roman" w:cs="Times New Roman"/>
          <w:color w:val="000000" w:themeColor="text1"/>
          <w:sz w:val="24"/>
          <w:szCs w:val="24"/>
        </w:rPr>
        <w:t xml:space="preserve">- (1) Denetim sonucunda </w:t>
      </w:r>
      <w:r w:rsidR="00182047" w:rsidRPr="00557107">
        <w:rPr>
          <w:rFonts w:ascii="Times New Roman" w:hAnsi="Times New Roman" w:cs="Times New Roman"/>
          <w:color w:val="000000" w:themeColor="text1"/>
          <w:sz w:val="24"/>
          <w:szCs w:val="24"/>
        </w:rPr>
        <w:t>tespit edilen</w:t>
      </w:r>
      <w:r w:rsidR="006A320F" w:rsidRPr="00557107">
        <w:rPr>
          <w:rFonts w:ascii="Times New Roman" w:hAnsi="Times New Roman" w:cs="Times New Roman"/>
          <w:color w:val="000000" w:themeColor="text1"/>
          <w:sz w:val="24"/>
          <w:szCs w:val="24"/>
        </w:rPr>
        <w:t xml:space="preserve"> </w:t>
      </w:r>
      <w:r w:rsidR="00777F63" w:rsidRPr="00557107">
        <w:rPr>
          <w:rFonts w:ascii="Times New Roman" w:hAnsi="Times New Roman" w:cs="Times New Roman"/>
          <w:color w:val="000000" w:themeColor="text1"/>
          <w:sz w:val="24"/>
          <w:szCs w:val="24"/>
        </w:rPr>
        <w:t>bulgu</w:t>
      </w:r>
      <w:r w:rsidR="00182047" w:rsidRPr="00557107">
        <w:rPr>
          <w:rFonts w:ascii="Times New Roman" w:hAnsi="Times New Roman" w:cs="Times New Roman"/>
          <w:color w:val="000000" w:themeColor="text1"/>
          <w:sz w:val="24"/>
          <w:szCs w:val="24"/>
        </w:rPr>
        <w:t>lar</w:t>
      </w:r>
      <w:r w:rsidR="00A241F2" w:rsidRPr="00557107">
        <w:rPr>
          <w:rFonts w:ascii="Times New Roman" w:hAnsi="Times New Roman" w:cs="Times New Roman"/>
          <w:color w:val="000000" w:themeColor="text1"/>
          <w:sz w:val="24"/>
          <w:szCs w:val="24"/>
        </w:rPr>
        <w:t>,</w:t>
      </w:r>
      <w:r w:rsidR="006A320F" w:rsidRPr="00557107">
        <w:rPr>
          <w:rFonts w:ascii="Times New Roman" w:hAnsi="Times New Roman" w:cs="Times New Roman"/>
          <w:color w:val="000000" w:themeColor="text1"/>
          <w:sz w:val="24"/>
          <w:szCs w:val="24"/>
        </w:rPr>
        <w:t xml:space="preserve"> dereceli yaklaşım </w:t>
      </w:r>
      <w:r w:rsidR="000E17E0" w:rsidRPr="00557107">
        <w:rPr>
          <w:rFonts w:ascii="Times New Roman" w:hAnsi="Times New Roman" w:cs="Times New Roman"/>
          <w:color w:val="000000" w:themeColor="text1"/>
          <w:sz w:val="24"/>
          <w:szCs w:val="24"/>
        </w:rPr>
        <w:t>esas alınarak</w:t>
      </w:r>
      <w:r w:rsidR="006A320F" w:rsidRPr="00557107">
        <w:rPr>
          <w:rFonts w:ascii="Times New Roman" w:hAnsi="Times New Roman" w:cs="Times New Roman"/>
          <w:color w:val="000000" w:themeColor="text1"/>
          <w:sz w:val="24"/>
          <w:szCs w:val="24"/>
        </w:rPr>
        <w:t xml:space="preserve">; </w:t>
      </w:r>
      <w:r w:rsidR="001F4004" w:rsidRPr="00557107">
        <w:rPr>
          <w:rFonts w:ascii="Times New Roman" w:hAnsi="Times New Roman" w:cs="Times New Roman"/>
          <w:color w:val="000000" w:themeColor="text1"/>
          <w:sz w:val="24"/>
          <w:szCs w:val="24"/>
        </w:rPr>
        <w:t>güvenli</w:t>
      </w:r>
      <w:r w:rsidR="006A320F" w:rsidRPr="00557107">
        <w:rPr>
          <w:rFonts w:ascii="Times New Roman" w:hAnsi="Times New Roman" w:cs="Times New Roman"/>
          <w:color w:val="000000" w:themeColor="text1"/>
          <w:sz w:val="24"/>
          <w:szCs w:val="24"/>
        </w:rPr>
        <w:t>ğe etkisi, düzeltici</w:t>
      </w:r>
      <w:r w:rsidR="00182047" w:rsidRPr="00557107">
        <w:rPr>
          <w:rFonts w:ascii="Times New Roman" w:hAnsi="Times New Roman" w:cs="Times New Roman"/>
          <w:color w:val="000000" w:themeColor="text1"/>
          <w:sz w:val="24"/>
          <w:szCs w:val="24"/>
        </w:rPr>
        <w:t xml:space="preserve"> ve önleyici</w:t>
      </w:r>
      <w:r w:rsidR="006A320F" w:rsidRPr="00557107">
        <w:rPr>
          <w:rFonts w:ascii="Times New Roman" w:hAnsi="Times New Roman" w:cs="Times New Roman"/>
          <w:color w:val="000000" w:themeColor="text1"/>
          <w:sz w:val="24"/>
          <w:szCs w:val="24"/>
        </w:rPr>
        <w:t xml:space="preserve"> faaliyetin </w:t>
      </w:r>
      <w:r w:rsidR="00182047" w:rsidRPr="00557107">
        <w:rPr>
          <w:rFonts w:ascii="Times New Roman" w:hAnsi="Times New Roman" w:cs="Times New Roman"/>
          <w:color w:val="000000" w:themeColor="text1"/>
          <w:sz w:val="24"/>
          <w:szCs w:val="24"/>
        </w:rPr>
        <w:t xml:space="preserve">aciliyeti, </w:t>
      </w:r>
      <w:r w:rsidR="006A320F" w:rsidRPr="00557107">
        <w:rPr>
          <w:rFonts w:ascii="Times New Roman" w:hAnsi="Times New Roman" w:cs="Times New Roman"/>
          <w:color w:val="000000" w:themeColor="text1"/>
          <w:sz w:val="24"/>
          <w:szCs w:val="24"/>
        </w:rPr>
        <w:t xml:space="preserve">karmaşıklığı ve zorluğu ile denetlenenin yetki kapsamında daha önceki denetimlerinde ulaşılan bulgular dikkate alınarak </w:t>
      </w:r>
      <w:r w:rsidR="001F4004" w:rsidRPr="00557107">
        <w:rPr>
          <w:rFonts w:ascii="Times New Roman" w:hAnsi="Times New Roman" w:cs="Times New Roman"/>
          <w:color w:val="000000" w:themeColor="text1"/>
          <w:sz w:val="24"/>
          <w:szCs w:val="24"/>
        </w:rPr>
        <w:t>Sınıf-A, Sınıf-B ve Sınıf-C olarak sınıflandırılır.</w:t>
      </w:r>
      <w:r w:rsidR="00777F63" w:rsidRPr="00557107">
        <w:rPr>
          <w:rFonts w:ascii="Times New Roman" w:hAnsi="Times New Roman" w:cs="Times New Roman"/>
          <w:color w:val="000000" w:themeColor="text1"/>
          <w:sz w:val="24"/>
          <w:szCs w:val="24"/>
        </w:rPr>
        <w:t xml:space="preserve"> </w:t>
      </w:r>
    </w:p>
    <w:p w14:paraId="79764568" w14:textId="0DE0990F" w:rsidR="006A320F" w:rsidRPr="0055710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lastRenderedPageBreak/>
        <w:t xml:space="preserve">(2) </w:t>
      </w:r>
      <w:r w:rsidR="00DB2200" w:rsidRPr="00557107">
        <w:rPr>
          <w:rFonts w:ascii="Times New Roman" w:hAnsi="Times New Roman" w:cs="Times New Roman"/>
          <w:color w:val="000000" w:themeColor="text1"/>
          <w:sz w:val="24"/>
          <w:szCs w:val="24"/>
        </w:rPr>
        <w:t>Güvenliği doğrudan ve</w:t>
      </w:r>
      <w:r w:rsidR="00FF6BA7" w:rsidRPr="00557107">
        <w:rPr>
          <w:rFonts w:ascii="Times New Roman" w:hAnsi="Times New Roman" w:cs="Times New Roman"/>
          <w:color w:val="000000" w:themeColor="text1"/>
          <w:sz w:val="24"/>
          <w:szCs w:val="24"/>
        </w:rPr>
        <w:t>ya</w:t>
      </w:r>
      <w:r w:rsidR="00A8577E" w:rsidRPr="00557107">
        <w:rPr>
          <w:rFonts w:ascii="Times New Roman" w:hAnsi="Times New Roman" w:cs="Times New Roman"/>
          <w:color w:val="000000" w:themeColor="text1"/>
          <w:sz w:val="24"/>
          <w:szCs w:val="24"/>
        </w:rPr>
        <w:t xml:space="preserve"> </w:t>
      </w:r>
      <w:r w:rsidR="00DB2200" w:rsidRPr="00557107">
        <w:rPr>
          <w:rFonts w:ascii="Times New Roman" w:hAnsi="Times New Roman" w:cs="Times New Roman"/>
          <w:color w:val="000000" w:themeColor="text1"/>
          <w:sz w:val="24"/>
          <w:szCs w:val="24"/>
        </w:rPr>
        <w:t>anlık olarak tehdit eden ve denetlenen tarafından derh</w:t>
      </w:r>
      <w:r w:rsidR="00F214FB" w:rsidRPr="00557107">
        <w:rPr>
          <w:rFonts w:ascii="Times New Roman" w:hAnsi="Times New Roman" w:cs="Times New Roman"/>
          <w:bCs/>
          <w:color w:val="000000" w:themeColor="text1"/>
          <w:sz w:val="24"/>
          <w:szCs w:val="24"/>
        </w:rPr>
        <w:t>â</w:t>
      </w:r>
      <w:r w:rsidR="00C362D7" w:rsidRPr="00557107">
        <w:rPr>
          <w:rFonts w:ascii="Times New Roman" w:hAnsi="Times New Roman" w:cs="Times New Roman"/>
          <w:color w:val="000000" w:themeColor="text1"/>
          <w:sz w:val="24"/>
          <w:szCs w:val="24"/>
        </w:rPr>
        <w:t>l düzeltilerek</w:t>
      </w:r>
      <w:r w:rsidR="00DB2200" w:rsidRPr="00557107">
        <w:rPr>
          <w:rFonts w:ascii="Times New Roman" w:hAnsi="Times New Roman" w:cs="Times New Roman"/>
          <w:color w:val="000000" w:themeColor="text1"/>
          <w:sz w:val="24"/>
          <w:szCs w:val="24"/>
        </w:rPr>
        <w:t xml:space="preserve"> önlem alınmasını gerektiren hususlara yönelik bulgular, Sınıf-A </w:t>
      </w:r>
      <w:r w:rsidR="00C75FDB">
        <w:rPr>
          <w:rFonts w:ascii="Times New Roman" w:hAnsi="Times New Roman" w:cs="Times New Roman"/>
          <w:color w:val="000000" w:themeColor="text1"/>
          <w:sz w:val="24"/>
          <w:szCs w:val="24"/>
        </w:rPr>
        <w:t>b</w:t>
      </w:r>
      <w:r w:rsidR="00DB2200" w:rsidRPr="00557107">
        <w:rPr>
          <w:rFonts w:ascii="Times New Roman" w:hAnsi="Times New Roman" w:cs="Times New Roman"/>
          <w:color w:val="000000" w:themeColor="text1"/>
          <w:sz w:val="24"/>
          <w:szCs w:val="24"/>
        </w:rPr>
        <w:t>ulgu olarak tanımlanır.</w:t>
      </w:r>
    </w:p>
    <w:p w14:paraId="4951A09D" w14:textId="7C5C8D3E" w:rsidR="00DB2200" w:rsidRPr="00557107" w:rsidRDefault="00DB2200"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 Güvenliği doğrudan veya d</w:t>
      </w:r>
      <w:r w:rsidR="00EA6350" w:rsidRPr="00557107">
        <w:rPr>
          <w:rFonts w:ascii="Times New Roman" w:hAnsi="Times New Roman" w:cs="Times New Roman"/>
          <w:color w:val="000000" w:themeColor="text1"/>
          <w:sz w:val="24"/>
          <w:szCs w:val="24"/>
        </w:rPr>
        <w:t xml:space="preserve">olaylı yoldan tehdit eden ancak </w:t>
      </w:r>
      <w:r w:rsidRPr="00557107">
        <w:rPr>
          <w:rFonts w:ascii="Times New Roman" w:hAnsi="Times New Roman" w:cs="Times New Roman"/>
          <w:color w:val="000000" w:themeColor="text1"/>
          <w:sz w:val="24"/>
          <w:szCs w:val="24"/>
        </w:rPr>
        <w:t xml:space="preserve">güvenliğe anlık bir etkisi olmadığı için </w:t>
      </w:r>
      <w:r w:rsidR="00C362D7" w:rsidRPr="00557107">
        <w:rPr>
          <w:rFonts w:ascii="Times New Roman" w:hAnsi="Times New Roman" w:cs="Times New Roman"/>
          <w:color w:val="000000" w:themeColor="text1"/>
          <w:sz w:val="24"/>
          <w:szCs w:val="24"/>
        </w:rPr>
        <w:t>gerekli düz</w:t>
      </w:r>
      <w:r w:rsidR="008D28B4" w:rsidRPr="00557107">
        <w:rPr>
          <w:rFonts w:ascii="Times New Roman" w:hAnsi="Times New Roman" w:cs="Times New Roman"/>
          <w:color w:val="000000" w:themeColor="text1"/>
          <w:sz w:val="24"/>
          <w:szCs w:val="24"/>
        </w:rPr>
        <w:t>el</w:t>
      </w:r>
      <w:r w:rsidR="00C362D7" w:rsidRPr="00557107">
        <w:rPr>
          <w:rFonts w:ascii="Times New Roman" w:hAnsi="Times New Roman" w:cs="Times New Roman"/>
          <w:color w:val="000000" w:themeColor="text1"/>
          <w:sz w:val="24"/>
          <w:szCs w:val="24"/>
        </w:rPr>
        <w:t>tmenin</w:t>
      </w:r>
      <w:r w:rsidRPr="00557107">
        <w:rPr>
          <w:rFonts w:ascii="Times New Roman" w:hAnsi="Times New Roman" w:cs="Times New Roman"/>
          <w:color w:val="000000" w:themeColor="text1"/>
          <w:sz w:val="24"/>
          <w:szCs w:val="24"/>
        </w:rPr>
        <w:t xml:space="preserve"> belirli bir sürede gerçekleştirilebileceği değerlendirilen hususlara yönelik bulgular, Sınıf-B </w:t>
      </w:r>
      <w:r w:rsidR="00C75FDB">
        <w:rPr>
          <w:rFonts w:ascii="Times New Roman" w:hAnsi="Times New Roman" w:cs="Times New Roman"/>
          <w:color w:val="000000" w:themeColor="text1"/>
          <w:sz w:val="24"/>
          <w:szCs w:val="24"/>
        </w:rPr>
        <w:t>b</w:t>
      </w:r>
      <w:r w:rsidRPr="00557107">
        <w:rPr>
          <w:rFonts w:ascii="Times New Roman" w:hAnsi="Times New Roman" w:cs="Times New Roman"/>
          <w:color w:val="000000" w:themeColor="text1"/>
          <w:sz w:val="24"/>
          <w:szCs w:val="24"/>
        </w:rPr>
        <w:t>ulgu olarak tanımlanır.</w:t>
      </w:r>
    </w:p>
    <w:p w14:paraId="5B8B8E5C" w14:textId="05A37797" w:rsidR="00DB2200" w:rsidRPr="00557107" w:rsidRDefault="00DB2200"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(4) Güvenliği doğrudan veya dolaylı yoldan tehdit etmeyen ancak </w:t>
      </w:r>
      <w:r w:rsidR="00B50627" w:rsidRPr="00557107">
        <w:rPr>
          <w:rFonts w:ascii="Times New Roman" w:hAnsi="Times New Roman" w:cs="Times New Roman"/>
          <w:color w:val="000000" w:themeColor="text1"/>
          <w:sz w:val="24"/>
          <w:szCs w:val="24"/>
        </w:rPr>
        <w:t>mevzuat veya yetki koşulları, Kurum kararları ve talimatları</w:t>
      </w:r>
      <w:r w:rsidRPr="00557107">
        <w:rPr>
          <w:rFonts w:ascii="Times New Roman" w:hAnsi="Times New Roman" w:cs="Times New Roman"/>
          <w:color w:val="000000" w:themeColor="text1"/>
          <w:sz w:val="24"/>
          <w:szCs w:val="24"/>
        </w:rPr>
        <w:t xml:space="preserve"> gereği eksikliğin giderilerek uyumun sağlanması gerektiği değerlendirilen hususlara yönelik bulgular, Sınıf-C </w:t>
      </w:r>
      <w:r w:rsidR="00C75FDB">
        <w:rPr>
          <w:rFonts w:ascii="Times New Roman" w:hAnsi="Times New Roman" w:cs="Times New Roman"/>
          <w:color w:val="000000" w:themeColor="text1"/>
          <w:sz w:val="24"/>
          <w:szCs w:val="24"/>
        </w:rPr>
        <w:t>b</w:t>
      </w:r>
      <w:r w:rsidRPr="00557107">
        <w:rPr>
          <w:rFonts w:ascii="Times New Roman" w:hAnsi="Times New Roman" w:cs="Times New Roman"/>
          <w:color w:val="000000" w:themeColor="text1"/>
          <w:sz w:val="24"/>
          <w:szCs w:val="24"/>
        </w:rPr>
        <w:t>ulgu olarak tanımlanır.</w:t>
      </w:r>
    </w:p>
    <w:p w14:paraId="13E14BC5" w14:textId="42425CCE" w:rsidR="00DB2200" w:rsidRPr="00557107" w:rsidRDefault="00CC1700"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(5)</w:t>
      </w:r>
      <w:r w:rsidR="00F214FB"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Derinliğine</w:t>
      </w:r>
      <w:r w:rsidR="00DB2200" w:rsidRPr="00557107">
        <w:rPr>
          <w:rFonts w:ascii="Times New Roman" w:hAnsi="Times New Roman" w:cs="Times New Roman"/>
          <w:color w:val="000000" w:themeColor="text1"/>
          <w:sz w:val="24"/>
          <w:szCs w:val="24"/>
        </w:rPr>
        <w:t xml:space="preserve"> savunma mekanizmasında yer alan güvenlik bariyerlerinin, güvenlik</w:t>
      </w:r>
      <w:r w:rsidR="00247177" w:rsidRPr="00557107">
        <w:rPr>
          <w:rFonts w:ascii="Times New Roman" w:hAnsi="Times New Roman" w:cs="Times New Roman"/>
          <w:color w:val="000000" w:themeColor="text1"/>
          <w:sz w:val="24"/>
          <w:szCs w:val="24"/>
        </w:rPr>
        <w:t xml:space="preserve"> açısından önemli sistemlerin</w:t>
      </w:r>
      <w:r w:rsidR="00DB2200" w:rsidRPr="00557107">
        <w:rPr>
          <w:rFonts w:ascii="Times New Roman" w:hAnsi="Times New Roman" w:cs="Times New Roman"/>
          <w:color w:val="000000" w:themeColor="text1"/>
          <w:sz w:val="24"/>
          <w:szCs w:val="24"/>
        </w:rPr>
        <w:t xml:space="preserve">, güvenlik fonksiyonlarının bir veya daha fazlasını tasarlandıkları koşullarda işlevsiz </w:t>
      </w:r>
      <w:r w:rsidR="00E121A9" w:rsidRPr="00557107">
        <w:rPr>
          <w:rFonts w:ascii="Times New Roman" w:hAnsi="Times New Roman" w:cs="Times New Roman"/>
          <w:color w:val="000000" w:themeColor="text1"/>
          <w:sz w:val="24"/>
          <w:szCs w:val="24"/>
        </w:rPr>
        <w:t>hâle</w:t>
      </w:r>
      <w:r w:rsidR="00DB2200" w:rsidRPr="00557107">
        <w:rPr>
          <w:rFonts w:ascii="Times New Roman" w:hAnsi="Times New Roman" w:cs="Times New Roman"/>
          <w:color w:val="000000" w:themeColor="text1"/>
          <w:sz w:val="24"/>
          <w:szCs w:val="24"/>
        </w:rPr>
        <w:t xml:space="preserve"> getirdiği veya kısa süre içerisinde getire</w:t>
      </w:r>
      <w:r w:rsidR="00E121A9" w:rsidRPr="00557107">
        <w:rPr>
          <w:rFonts w:ascii="Times New Roman" w:hAnsi="Times New Roman" w:cs="Times New Roman"/>
          <w:color w:val="000000" w:themeColor="text1"/>
          <w:sz w:val="24"/>
          <w:szCs w:val="24"/>
        </w:rPr>
        <w:t>bile</w:t>
      </w:r>
      <w:r w:rsidR="00DB2200" w:rsidRPr="00557107">
        <w:rPr>
          <w:rFonts w:ascii="Times New Roman" w:hAnsi="Times New Roman" w:cs="Times New Roman"/>
          <w:color w:val="000000" w:themeColor="text1"/>
          <w:sz w:val="24"/>
          <w:szCs w:val="24"/>
        </w:rPr>
        <w:t>ceği ve bu şekilde tasarımın güvenlik marjını azaltacağı, tesiste kaza veya radyasyon salımı olasılığını artıracağı değe</w:t>
      </w:r>
      <w:r w:rsidR="00AC298B" w:rsidRPr="00557107">
        <w:rPr>
          <w:rFonts w:ascii="Times New Roman" w:hAnsi="Times New Roman" w:cs="Times New Roman"/>
          <w:color w:val="000000" w:themeColor="text1"/>
          <w:sz w:val="24"/>
          <w:szCs w:val="24"/>
        </w:rPr>
        <w:t>rlendirilen hususların güvenliği</w:t>
      </w:r>
      <w:r w:rsidR="00DB2200" w:rsidRPr="00557107">
        <w:rPr>
          <w:rFonts w:ascii="Times New Roman" w:hAnsi="Times New Roman" w:cs="Times New Roman"/>
          <w:color w:val="000000" w:themeColor="text1"/>
          <w:sz w:val="24"/>
          <w:szCs w:val="24"/>
        </w:rPr>
        <w:t xml:space="preserve"> doğrudan </w:t>
      </w:r>
      <w:r w:rsidRPr="00557107">
        <w:rPr>
          <w:rFonts w:ascii="Times New Roman" w:hAnsi="Times New Roman" w:cs="Times New Roman"/>
          <w:color w:val="000000" w:themeColor="text1"/>
          <w:sz w:val="24"/>
          <w:szCs w:val="24"/>
        </w:rPr>
        <w:t>tehdit ettiği</w:t>
      </w:r>
      <w:r w:rsidR="00DB2200" w:rsidRPr="00557107">
        <w:rPr>
          <w:rFonts w:ascii="Times New Roman" w:hAnsi="Times New Roman" w:cs="Times New Roman"/>
          <w:color w:val="000000" w:themeColor="text1"/>
          <w:sz w:val="24"/>
          <w:szCs w:val="24"/>
        </w:rPr>
        <w:t xml:space="preserve"> kabul edilir.</w:t>
      </w:r>
    </w:p>
    <w:p w14:paraId="45249111" w14:textId="6E96F983" w:rsidR="00DB2200" w:rsidRPr="00557107" w:rsidRDefault="00DB2200" w:rsidP="008C08D9">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(6) Farklı arıza ve</w:t>
      </w:r>
      <w:r w:rsidR="008D28B4" w:rsidRPr="00557107">
        <w:rPr>
          <w:rFonts w:ascii="Times New Roman" w:hAnsi="Times New Roman" w:cs="Times New Roman"/>
          <w:color w:val="000000" w:themeColor="text1"/>
          <w:sz w:val="24"/>
          <w:szCs w:val="24"/>
        </w:rPr>
        <w:t>ya</w:t>
      </w:r>
      <w:r w:rsidRPr="00557107">
        <w:rPr>
          <w:rFonts w:ascii="Times New Roman" w:hAnsi="Times New Roman" w:cs="Times New Roman"/>
          <w:color w:val="000000" w:themeColor="text1"/>
          <w:sz w:val="24"/>
          <w:szCs w:val="24"/>
        </w:rPr>
        <w:t xml:space="preserve"> kusurlar</w:t>
      </w:r>
      <w:r w:rsidR="00CC1700" w:rsidRPr="00557107">
        <w:rPr>
          <w:rFonts w:ascii="Times New Roman" w:hAnsi="Times New Roman" w:cs="Times New Roman"/>
          <w:color w:val="000000" w:themeColor="text1"/>
          <w:sz w:val="24"/>
          <w:szCs w:val="24"/>
        </w:rPr>
        <w:t xml:space="preserve"> ile birleştiğinde derinliğine</w:t>
      </w:r>
      <w:r w:rsidRPr="00557107">
        <w:rPr>
          <w:rFonts w:ascii="Times New Roman" w:hAnsi="Times New Roman" w:cs="Times New Roman"/>
          <w:color w:val="000000" w:themeColor="text1"/>
          <w:sz w:val="24"/>
          <w:szCs w:val="24"/>
        </w:rPr>
        <w:t xml:space="preserve"> savunma mekanizmasında yer alan güvenlik bariyerlerinin, güvenlik </w:t>
      </w:r>
      <w:r w:rsidR="00247177" w:rsidRPr="00557107">
        <w:rPr>
          <w:rFonts w:ascii="Times New Roman" w:hAnsi="Times New Roman" w:cs="Times New Roman"/>
          <w:color w:val="000000" w:themeColor="text1"/>
          <w:sz w:val="24"/>
          <w:szCs w:val="24"/>
        </w:rPr>
        <w:t>açısından önemli sistemlerin</w:t>
      </w:r>
      <w:r w:rsidRPr="00557107">
        <w:rPr>
          <w:rFonts w:ascii="Times New Roman" w:hAnsi="Times New Roman" w:cs="Times New Roman"/>
          <w:color w:val="000000" w:themeColor="text1"/>
          <w:sz w:val="24"/>
          <w:szCs w:val="24"/>
        </w:rPr>
        <w:t>, güvenlik fonksiyonlarının bir veya daha fazlasını tasarlandıkları koşullarda işlevsiz h</w:t>
      </w:r>
      <w:r w:rsidR="00B50627" w:rsidRPr="00557107">
        <w:rPr>
          <w:rFonts w:ascii="Times New Roman" w:hAnsi="Times New Roman" w:cs="Times New Roman"/>
          <w:color w:val="000000" w:themeColor="text1"/>
          <w:sz w:val="24"/>
          <w:szCs w:val="24"/>
        </w:rPr>
        <w:t>â</w:t>
      </w:r>
      <w:r w:rsidRPr="00557107">
        <w:rPr>
          <w:rFonts w:ascii="Times New Roman" w:hAnsi="Times New Roman" w:cs="Times New Roman"/>
          <w:color w:val="000000" w:themeColor="text1"/>
          <w:sz w:val="24"/>
          <w:szCs w:val="24"/>
        </w:rPr>
        <w:t xml:space="preserve">le getireceği ve bu şekilde tasarımın güvenlik marjını azaltacağı, tesiste başlatıcı olay </w:t>
      </w:r>
      <w:r w:rsidR="00A8577E" w:rsidRPr="00557107">
        <w:rPr>
          <w:rFonts w:ascii="Times New Roman" w:hAnsi="Times New Roman" w:cs="Times New Roman"/>
          <w:color w:val="000000" w:themeColor="text1"/>
          <w:sz w:val="24"/>
          <w:szCs w:val="24"/>
        </w:rPr>
        <w:t xml:space="preserve">olma </w:t>
      </w:r>
      <w:r w:rsidRPr="00557107">
        <w:rPr>
          <w:rFonts w:ascii="Times New Roman" w:hAnsi="Times New Roman" w:cs="Times New Roman"/>
          <w:color w:val="000000" w:themeColor="text1"/>
          <w:sz w:val="24"/>
          <w:szCs w:val="24"/>
        </w:rPr>
        <w:t>olasılığını artıracağı değe</w:t>
      </w:r>
      <w:r w:rsidR="00CC1700" w:rsidRPr="00557107">
        <w:rPr>
          <w:rFonts w:ascii="Times New Roman" w:hAnsi="Times New Roman" w:cs="Times New Roman"/>
          <w:color w:val="000000" w:themeColor="text1"/>
          <w:sz w:val="24"/>
          <w:szCs w:val="24"/>
        </w:rPr>
        <w:t>rlendirilen hususların güvenliği</w:t>
      </w:r>
      <w:r w:rsidRPr="00557107">
        <w:rPr>
          <w:rFonts w:ascii="Times New Roman" w:hAnsi="Times New Roman" w:cs="Times New Roman"/>
          <w:color w:val="000000" w:themeColor="text1"/>
          <w:sz w:val="24"/>
          <w:szCs w:val="24"/>
        </w:rPr>
        <w:t xml:space="preserve"> dolaylı </w:t>
      </w:r>
      <w:r w:rsidR="00CC1700" w:rsidRPr="00557107">
        <w:rPr>
          <w:rFonts w:ascii="Times New Roman" w:hAnsi="Times New Roman" w:cs="Times New Roman"/>
          <w:color w:val="000000" w:themeColor="text1"/>
          <w:sz w:val="24"/>
          <w:szCs w:val="24"/>
        </w:rPr>
        <w:t>yoldan tehdit ettiği</w:t>
      </w:r>
      <w:r w:rsidRPr="00557107">
        <w:rPr>
          <w:rFonts w:ascii="Times New Roman" w:hAnsi="Times New Roman" w:cs="Times New Roman"/>
          <w:color w:val="000000" w:themeColor="text1"/>
          <w:sz w:val="24"/>
          <w:szCs w:val="24"/>
        </w:rPr>
        <w:t xml:space="preserve"> kabul edilir.</w:t>
      </w:r>
    </w:p>
    <w:p w14:paraId="30EF08EF" w14:textId="1CB12980" w:rsidR="00DF2E21" w:rsidRPr="00557107" w:rsidRDefault="00DF2E21" w:rsidP="00E074AD">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(7) BGŞ personelinin, </w:t>
      </w:r>
      <w:r w:rsidR="00286B28" w:rsidRPr="00557107">
        <w:rPr>
          <w:rFonts w:ascii="Times New Roman" w:hAnsi="Times New Roman" w:cs="Times New Roman"/>
          <w:color w:val="000000" w:themeColor="text1"/>
          <w:sz w:val="24"/>
          <w:szCs w:val="24"/>
        </w:rPr>
        <w:t>1/8/2024</w:t>
      </w:r>
      <w:r w:rsidR="00E074AD" w:rsidRPr="00557107">
        <w:rPr>
          <w:rFonts w:ascii="Times New Roman" w:hAnsi="Times New Roman" w:cs="Times New Roman"/>
          <w:color w:val="000000" w:themeColor="text1"/>
          <w:sz w:val="24"/>
          <w:szCs w:val="24"/>
        </w:rPr>
        <w:t xml:space="preserve"> </w:t>
      </w:r>
      <w:r w:rsidR="00286B28" w:rsidRPr="00557107">
        <w:rPr>
          <w:rFonts w:ascii="Times New Roman" w:hAnsi="Times New Roman" w:cs="Times New Roman"/>
          <w:color w:val="000000" w:themeColor="text1"/>
          <w:sz w:val="24"/>
          <w:szCs w:val="24"/>
        </w:rPr>
        <w:t>t</w:t>
      </w:r>
      <w:r w:rsidR="00E074AD" w:rsidRPr="00557107">
        <w:rPr>
          <w:rFonts w:ascii="Times New Roman" w:hAnsi="Times New Roman" w:cs="Times New Roman"/>
          <w:color w:val="000000" w:themeColor="text1"/>
          <w:sz w:val="24"/>
          <w:szCs w:val="24"/>
        </w:rPr>
        <w:t xml:space="preserve">arihli ve </w:t>
      </w:r>
      <w:r w:rsidR="00286B28" w:rsidRPr="00557107">
        <w:rPr>
          <w:rFonts w:ascii="Times New Roman" w:hAnsi="Times New Roman" w:cs="Times New Roman"/>
          <w:color w:val="000000" w:themeColor="text1"/>
          <w:sz w:val="24"/>
          <w:szCs w:val="24"/>
        </w:rPr>
        <w:t xml:space="preserve">32619 </w:t>
      </w:r>
      <w:r w:rsidR="00E074AD" w:rsidRPr="00557107">
        <w:rPr>
          <w:rFonts w:ascii="Times New Roman" w:hAnsi="Times New Roman" w:cs="Times New Roman"/>
          <w:color w:val="000000" w:themeColor="text1"/>
          <w:sz w:val="24"/>
          <w:szCs w:val="24"/>
        </w:rPr>
        <w:t>sayılı</w:t>
      </w:r>
      <w:r w:rsidR="00286B28" w:rsidRPr="00557107">
        <w:rPr>
          <w:rFonts w:ascii="Times New Roman" w:hAnsi="Times New Roman" w:cs="Times New Roman"/>
          <w:color w:val="000000" w:themeColor="text1"/>
          <w:sz w:val="24"/>
          <w:szCs w:val="24"/>
        </w:rPr>
        <w:t xml:space="preserve"> Resmî </w:t>
      </w:r>
      <w:proofErr w:type="spellStart"/>
      <w:r w:rsidR="00286B28" w:rsidRPr="00557107">
        <w:rPr>
          <w:rFonts w:ascii="Times New Roman" w:hAnsi="Times New Roman" w:cs="Times New Roman"/>
          <w:color w:val="000000" w:themeColor="text1"/>
          <w:sz w:val="24"/>
          <w:szCs w:val="24"/>
        </w:rPr>
        <w:t>Gazete’de</w:t>
      </w:r>
      <w:proofErr w:type="spellEnd"/>
      <w:r w:rsidR="00E074AD" w:rsidRPr="00557107">
        <w:rPr>
          <w:rFonts w:ascii="Times New Roman" w:hAnsi="Times New Roman" w:cs="Times New Roman"/>
          <w:color w:val="000000" w:themeColor="text1"/>
          <w:sz w:val="24"/>
          <w:szCs w:val="24"/>
        </w:rPr>
        <w:t xml:space="preserve"> </w:t>
      </w:r>
      <w:r w:rsidR="00286B28" w:rsidRPr="00557107">
        <w:rPr>
          <w:rFonts w:ascii="Times New Roman" w:hAnsi="Times New Roman" w:cs="Times New Roman"/>
          <w:color w:val="000000" w:themeColor="text1"/>
          <w:sz w:val="24"/>
          <w:szCs w:val="24"/>
        </w:rPr>
        <w:t xml:space="preserve">yayımlanan </w:t>
      </w:r>
      <w:r w:rsidR="00E074AD" w:rsidRPr="00557107">
        <w:rPr>
          <w:rFonts w:ascii="Times New Roman" w:hAnsi="Times New Roman" w:cs="Times New Roman"/>
          <w:color w:val="000000" w:themeColor="text1"/>
          <w:sz w:val="24"/>
          <w:szCs w:val="24"/>
        </w:rPr>
        <w:t xml:space="preserve">Nükleer Tesislerde Bağımsız Gözetim Faaliyetlerine </w:t>
      </w:r>
      <w:r w:rsidR="00286B28" w:rsidRPr="00557107">
        <w:rPr>
          <w:rFonts w:ascii="Times New Roman" w:hAnsi="Times New Roman" w:cs="Times New Roman"/>
          <w:color w:val="000000" w:themeColor="text1"/>
          <w:sz w:val="24"/>
          <w:szCs w:val="24"/>
        </w:rPr>
        <w:t>İlişkin Yönetmeliğin</w:t>
      </w:r>
      <w:r w:rsidR="00E074AD" w:rsidRPr="00557107">
        <w:rPr>
          <w:rFonts w:ascii="Times New Roman" w:hAnsi="Times New Roman" w:cs="Times New Roman"/>
          <w:color w:val="000000" w:themeColor="text1"/>
          <w:sz w:val="24"/>
          <w:szCs w:val="24"/>
        </w:rPr>
        <w:t xml:space="preserve"> 10 uncu maddesi uyarınca </w:t>
      </w:r>
      <w:r w:rsidR="00367F1F" w:rsidRPr="00557107">
        <w:rPr>
          <w:rFonts w:ascii="Times New Roman" w:hAnsi="Times New Roman" w:cs="Times New Roman"/>
          <w:color w:val="000000" w:themeColor="text1"/>
          <w:sz w:val="24"/>
          <w:szCs w:val="24"/>
        </w:rPr>
        <w:t xml:space="preserve">gözetim faaliyetinin gerektirdiği </w:t>
      </w:r>
      <w:r w:rsidRPr="00557107">
        <w:rPr>
          <w:rFonts w:ascii="Times New Roman" w:hAnsi="Times New Roman" w:cs="Times New Roman"/>
          <w:color w:val="000000" w:themeColor="text1"/>
          <w:sz w:val="24"/>
          <w:szCs w:val="24"/>
        </w:rPr>
        <w:t xml:space="preserve">hazırlık olmaksızın </w:t>
      </w:r>
      <w:r w:rsidR="00C74A19" w:rsidRPr="00557107">
        <w:rPr>
          <w:rFonts w:ascii="Times New Roman" w:hAnsi="Times New Roman" w:cs="Times New Roman"/>
          <w:color w:val="000000" w:themeColor="text1"/>
          <w:sz w:val="24"/>
          <w:szCs w:val="24"/>
        </w:rPr>
        <w:t xml:space="preserve">gözetim faaliyeti yürüttüğünün </w:t>
      </w:r>
      <w:r w:rsidR="00756D48" w:rsidRPr="00557107">
        <w:rPr>
          <w:rFonts w:ascii="Times New Roman" w:hAnsi="Times New Roman" w:cs="Times New Roman"/>
          <w:color w:val="000000" w:themeColor="text1"/>
          <w:sz w:val="24"/>
          <w:szCs w:val="24"/>
        </w:rPr>
        <w:t>ve</w:t>
      </w:r>
      <w:r w:rsidR="00E074AD" w:rsidRPr="00557107">
        <w:rPr>
          <w:rFonts w:ascii="Times New Roman" w:hAnsi="Times New Roman" w:cs="Times New Roman"/>
          <w:color w:val="000000" w:themeColor="text1"/>
          <w:sz w:val="24"/>
          <w:szCs w:val="24"/>
        </w:rPr>
        <w:t>ya</w:t>
      </w:r>
      <w:r w:rsidR="00756D48" w:rsidRPr="00557107">
        <w:rPr>
          <w:rFonts w:ascii="Times New Roman" w:hAnsi="Times New Roman" w:cs="Times New Roman"/>
          <w:color w:val="000000" w:themeColor="text1"/>
          <w:sz w:val="24"/>
          <w:szCs w:val="24"/>
        </w:rPr>
        <w:t xml:space="preserve"> yürüttüğü </w:t>
      </w:r>
      <w:r w:rsidR="009718A8">
        <w:rPr>
          <w:rFonts w:ascii="Times New Roman" w:hAnsi="Times New Roman" w:cs="Times New Roman"/>
          <w:color w:val="000000" w:themeColor="text1"/>
          <w:sz w:val="24"/>
          <w:szCs w:val="24"/>
        </w:rPr>
        <w:t xml:space="preserve">gözetim </w:t>
      </w:r>
      <w:r w:rsidR="00756D48" w:rsidRPr="00557107">
        <w:rPr>
          <w:rFonts w:ascii="Times New Roman" w:hAnsi="Times New Roman" w:cs="Times New Roman"/>
          <w:color w:val="000000" w:themeColor="text1"/>
          <w:sz w:val="24"/>
          <w:szCs w:val="24"/>
        </w:rPr>
        <w:t>faaliyetler</w:t>
      </w:r>
      <w:r w:rsidR="009718A8">
        <w:rPr>
          <w:rFonts w:ascii="Times New Roman" w:hAnsi="Times New Roman" w:cs="Times New Roman"/>
          <w:color w:val="000000" w:themeColor="text1"/>
          <w:sz w:val="24"/>
          <w:szCs w:val="24"/>
        </w:rPr>
        <w:t>ind</w:t>
      </w:r>
      <w:r w:rsidR="00756D48" w:rsidRPr="00557107">
        <w:rPr>
          <w:rFonts w:ascii="Times New Roman" w:hAnsi="Times New Roman" w:cs="Times New Roman"/>
          <w:color w:val="000000" w:themeColor="text1"/>
          <w:sz w:val="24"/>
          <w:szCs w:val="24"/>
        </w:rPr>
        <w:t>e</w:t>
      </w:r>
      <w:r w:rsidR="009718A8">
        <w:rPr>
          <w:rFonts w:ascii="Times New Roman" w:hAnsi="Times New Roman" w:cs="Times New Roman"/>
          <w:color w:val="000000" w:themeColor="text1"/>
          <w:sz w:val="24"/>
          <w:szCs w:val="24"/>
        </w:rPr>
        <w:t xml:space="preserve"> </w:t>
      </w:r>
      <w:r w:rsidR="00756D48" w:rsidRPr="00557107">
        <w:rPr>
          <w:rFonts w:ascii="Times New Roman" w:hAnsi="Times New Roman" w:cs="Times New Roman"/>
          <w:color w:val="000000" w:themeColor="text1"/>
          <w:sz w:val="24"/>
          <w:szCs w:val="24"/>
        </w:rPr>
        <w:t xml:space="preserve">kalite yönetim </w:t>
      </w:r>
      <w:r w:rsidR="00E074AD" w:rsidRPr="00557107">
        <w:rPr>
          <w:rFonts w:ascii="Times New Roman" w:hAnsi="Times New Roman" w:cs="Times New Roman"/>
          <w:color w:val="000000" w:themeColor="text1"/>
          <w:sz w:val="24"/>
          <w:szCs w:val="24"/>
        </w:rPr>
        <w:t xml:space="preserve">sistemi kapsamında hazırlaması ve uygulaması gereken </w:t>
      </w:r>
      <w:r w:rsidR="00756D48" w:rsidRPr="00557107">
        <w:rPr>
          <w:rFonts w:ascii="Times New Roman" w:hAnsi="Times New Roman" w:cs="Times New Roman"/>
          <w:color w:val="000000" w:themeColor="text1"/>
          <w:sz w:val="24"/>
          <w:szCs w:val="24"/>
        </w:rPr>
        <w:t xml:space="preserve">prosedürlerinin uygulanmadığının </w:t>
      </w:r>
      <w:r w:rsidRPr="00557107">
        <w:rPr>
          <w:rFonts w:ascii="Times New Roman" w:hAnsi="Times New Roman" w:cs="Times New Roman"/>
          <w:color w:val="000000" w:themeColor="text1"/>
          <w:sz w:val="24"/>
          <w:szCs w:val="24"/>
        </w:rPr>
        <w:t>tesp</w:t>
      </w:r>
      <w:r w:rsidR="00C74A19" w:rsidRPr="00557107">
        <w:rPr>
          <w:rFonts w:ascii="Times New Roman" w:hAnsi="Times New Roman" w:cs="Times New Roman"/>
          <w:color w:val="000000" w:themeColor="text1"/>
          <w:sz w:val="24"/>
          <w:szCs w:val="24"/>
        </w:rPr>
        <w:t xml:space="preserve">it edildiği durumlar, güvenliği </w:t>
      </w:r>
      <w:r w:rsidRPr="00557107">
        <w:rPr>
          <w:rFonts w:ascii="Times New Roman" w:hAnsi="Times New Roman" w:cs="Times New Roman"/>
          <w:color w:val="000000" w:themeColor="text1"/>
          <w:sz w:val="24"/>
          <w:szCs w:val="24"/>
        </w:rPr>
        <w:t xml:space="preserve">dolaylı  olarak tehdit eden bir eksiklik olarak değerlendirilir ve Sınıf-B </w:t>
      </w:r>
      <w:r w:rsidR="00C75FDB">
        <w:rPr>
          <w:rFonts w:ascii="Times New Roman" w:hAnsi="Times New Roman" w:cs="Times New Roman"/>
          <w:color w:val="000000" w:themeColor="text1"/>
          <w:sz w:val="24"/>
          <w:szCs w:val="24"/>
        </w:rPr>
        <w:t>b</w:t>
      </w:r>
      <w:r w:rsidRPr="00557107">
        <w:rPr>
          <w:rFonts w:ascii="Times New Roman" w:hAnsi="Times New Roman" w:cs="Times New Roman"/>
          <w:color w:val="000000" w:themeColor="text1"/>
          <w:sz w:val="24"/>
          <w:szCs w:val="24"/>
        </w:rPr>
        <w:t>ulgu olarak sınıflandırılır.</w:t>
      </w:r>
    </w:p>
    <w:p w14:paraId="26DE247A" w14:textId="791B491E" w:rsidR="001F4004" w:rsidRPr="00557107" w:rsidRDefault="001F4004"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Bulgu ve uygunsuzluk yönetimi</w:t>
      </w:r>
    </w:p>
    <w:p w14:paraId="3E00E77B" w14:textId="591155BC" w:rsidR="00FF6BA7" w:rsidRPr="00557107" w:rsidRDefault="00444C88" w:rsidP="00FF6BA7">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w:t>
      </w:r>
      <w:r w:rsidR="001F4004" w:rsidRPr="00557107">
        <w:rPr>
          <w:rFonts w:ascii="Times New Roman" w:hAnsi="Times New Roman" w:cs="Times New Roman"/>
          <w:b/>
          <w:bCs/>
          <w:color w:val="000000" w:themeColor="text1"/>
          <w:sz w:val="24"/>
          <w:szCs w:val="24"/>
        </w:rPr>
        <w:t xml:space="preserve"> </w:t>
      </w:r>
      <w:r w:rsidR="00F510B3" w:rsidRPr="00557107">
        <w:rPr>
          <w:rFonts w:ascii="Times New Roman" w:hAnsi="Times New Roman" w:cs="Times New Roman"/>
          <w:b/>
          <w:bCs/>
          <w:color w:val="000000" w:themeColor="text1"/>
          <w:sz w:val="24"/>
          <w:szCs w:val="24"/>
        </w:rPr>
        <w:t>2</w:t>
      </w:r>
      <w:r w:rsidR="00941EC4" w:rsidRPr="00557107">
        <w:rPr>
          <w:rFonts w:ascii="Times New Roman" w:hAnsi="Times New Roman" w:cs="Times New Roman"/>
          <w:b/>
          <w:bCs/>
          <w:color w:val="000000" w:themeColor="text1"/>
          <w:sz w:val="24"/>
          <w:szCs w:val="24"/>
        </w:rPr>
        <w:t>2</w:t>
      </w:r>
      <w:r w:rsidR="001F4004" w:rsidRPr="00557107">
        <w:rPr>
          <w:rFonts w:ascii="Times New Roman" w:hAnsi="Times New Roman" w:cs="Times New Roman"/>
          <w:color w:val="000000" w:themeColor="text1"/>
          <w:sz w:val="24"/>
          <w:szCs w:val="24"/>
        </w:rPr>
        <w:t>-</w:t>
      </w:r>
      <w:r w:rsidR="00F214FB" w:rsidRPr="00557107">
        <w:rPr>
          <w:rFonts w:ascii="Times New Roman" w:hAnsi="Times New Roman" w:cs="Times New Roman"/>
          <w:color w:val="000000" w:themeColor="text1"/>
          <w:sz w:val="24"/>
          <w:szCs w:val="24"/>
        </w:rPr>
        <w:t> </w:t>
      </w:r>
      <w:r w:rsidR="00FF6BA7" w:rsidRPr="00557107">
        <w:rPr>
          <w:rFonts w:ascii="Times New Roman" w:hAnsi="Times New Roman" w:cs="Times New Roman"/>
          <w:color w:val="000000" w:themeColor="text1"/>
          <w:sz w:val="24"/>
          <w:szCs w:val="24"/>
        </w:rPr>
        <w:t>(1)</w:t>
      </w:r>
      <w:r w:rsidR="00F214FB" w:rsidRPr="00557107">
        <w:rPr>
          <w:rFonts w:ascii="Times New Roman" w:hAnsi="Times New Roman" w:cs="Times New Roman"/>
          <w:color w:val="000000" w:themeColor="text1"/>
          <w:sz w:val="24"/>
          <w:szCs w:val="24"/>
        </w:rPr>
        <w:t> </w:t>
      </w:r>
      <w:r w:rsidR="00FF6BA7" w:rsidRPr="00557107">
        <w:rPr>
          <w:rFonts w:ascii="Times New Roman" w:hAnsi="Times New Roman" w:cs="Times New Roman"/>
          <w:color w:val="000000" w:themeColor="text1"/>
          <w:sz w:val="24"/>
          <w:szCs w:val="24"/>
        </w:rPr>
        <w:t>Bulgu</w:t>
      </w:r>
      <w:r w:rsidR="00E121A9" w:rsidRPr="00557107">
        <w:rPr>
          <w:rFonts w:ascii="Times New Roman" w:hAnsi="Times New Roman" w:cs="Times New Roman"/>
          <w:color w:val="000000" w:themeColor="text1"/>
          <w:sz w:val="24"/>
          <w:szCs w:val="24"/>
        </w:rPr>
        <w:t>lar EK-</w:t>
      </w:r>
      <w:r w:rsidR="002E4E6C" w:rsidRPr="00557107">
        <w:rPr>
          <w:rFonts w:ascii="Times New Roman" w:hAnsi="Times New Roman" w:cs="Times New Roman"/>
          <w:color w:val="000000" w:themeColor="text1"/>
          <w:sz w:val="24"/>
          <w:szCs w:val="24"/>
        </w:rPr>
        <w:t>1</w:t>
      </w:r>
      <w:r w:rsidR="00E121A9" w:rsidRPr="00557107">
        <w:rPr>
          <w:rFonts w:ascii="Times New Roman" w:hAnsi="Times New Roman" w:cs="Times New Roman"/>
          <w:color w:val="000000" w:themeColor="text1"/>
          <w:sz w:val="24"/>
          <w:szCs w:val="24"/>
        </w:rPr>
        <w:t>’de yer alan bulgu</w:t>
      </w:r>
      <w:r w:rsidR="00FF6BA7" w:rsidRPr="00557107">
        <w:rPr>
          <w:rFonts w:ascii="Times New Roman" w:hAnsi="Times New Roman" w:cs="Times New Roman"/>
          <w:color w:val="000000" w:themeColor="text1"/>
          <w:sz w:val="24"/>
          <w:szCs w:val="24"/>
        </w:rPr>
        <w:t xml:space="preserve"> formu </w:t>
      </w:r>
      <w:r w:rsidR="00E121A9" w:rsidRPr="00557107">
        <w:rPr>
          <w:rFonts w:ascii="Times New Roman" w:hAnsi="Times New Roman" w:cs="Times New Roman"/>
          <w:color w:val="000000" w:themeColor="text1"/>
          <w:sz w:val="24"/>
          <w:szCs w:val="24"/>
        </w:rPr>
        <w:t>kullanılarak hazırlanır ve denetim raporunun eki olarak denetlenene bildirilir.</w:t>
      </w:r>
    </w:p>
    <w:p w14:paraId="741FB9EC" w14:textId="7A7C76E9" w:rsidR="001F4004" w:rsidRPr="00557107" w:rsidRDefault="001F4004" w:rsidP="001C4359">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FF6BA7" w:rsidRPr="00557107">
        <w:rPr>
          <w:rFonts w:ascii="Times New Roman" w:hAnsi="Times New Roman" w:cs="Times New Roman"/>
          <w:color w:val="000000" w:themeColor="text1"/>
          <w:sz w:val="24"/>
          <w:szCs w:val="24"/>
        </w:rPr>
        <w:t>2</w:t>
      </w:r>
      <w:r w:rsidRPr="00557107">
        <w:rPr>
          <w:rFonts w:ascii="Times New Roman" w:hAnsi="Times New Roman" w:cs="Times New Roman"/>
          <w:color w:val="000000" w:themeColor="text1"/>
          <w:sz w:val="24"/>
          <w:szCs w:val="24"/>
        </w:rPr>
        <w:t xml:space="preserve">) </w:t>
      </w:r>
      <w:r w:rsidR="002A038A" w:rsidRPr="00557107">
        <w:rPr>
          <w:rFonts w:ascii="Times New Roman" w:hAnsi="Times New Roman" w:cs="Times New Roman"/>
          <w:color w:val="000000" w:themeColor="text1"/>
          <w:sz w:val="24"/>
          <w:szCs w:val="24"/>
        </w:rPr>
        <w:t>Denetlenen</w:t>
      </w:r>
      <w:r w:rsidR="004F63EF" w:rsidRPr="00557107">
        <w:rPr>
          <w:rFonts w:ascii="Times New Roman" w:hAnsi="Times New Roman" w:cs="Times New Roman"/>
          <w:color w:val="000000" w:themeColor="text1"/>
          <w:sz w:val="24"/>
          <w:szCs w:val="24"/>
        </w:rPr>
        <w:t xml:space="preserve">, </w:t>
      </w:r>
      <w:r w:rsidR="001C4359" w:rsidRPr="00557107">
        <w:rPr>
          <w:rFonts w:ascii="Times New Roman" w:hAnsi="Times New Roman" w:cs="Times New Roman"/>
          <w:color w:val="000000" w:themeColor="text1"/>
          <w:sz w:val="24"/>
          <w:szCs w:val="24"/>
        </w:rPr>
        <w:t xml:space="preserve">Sınıf-A olarak belirlenen bulgular için </w:t>
      </w:r>
      <w:r w:rsidRPr="00557107">
        <w:rPr>
          <w:rFonts w:ascii="Times New Roman" w:hAnsi="Times New Roman" w:cs="Times New Roman"/>
          <w:color w:val="000000" w:themeColor="text1"/>
          <w:sz w:val="24"/>
          <w:szCs w:val="24"/>
        </w:rPr>
        <w:t>EK-</w:t>
      </w:r>
      <w:r w:rsidR="002E4E6C" w:rsidRPr="00557107">
        <w:rPr>
          <w:rFonts w:ascii="Times New Roman" w:hAnsi="Times New Roman" w:cs="Times New Roman"/>
          <w:color w:val="000000" w:themeColor="text1"/>
          <w:sz w:val="24"/>
          <w:szCs w:val="24"/>
        </w:rPr>
        <w:t>2</w:t>
      </w:r>
      <w:r w:rsidR="00F03DAB" w:rsidRPr="00557107">
        <w:rPr>
          <w:rFonts w:ascii="Times New Roman" w:hAnsi="Times New Roman" w:cs="Times New Roman"/>
          <w:color w:val="000000" w:themeColor="text1"/>
          <w:sz w:val="24"/>
          <w:szCs w:val="24"/>
        </w:rPr>
        <w:t>’d</w:t>
      </w:r>
      <w:r w:rsidRPr="00557107">
        <w:rPr>
          <w:rFonts w:ascii="Times New Roman" w:hAnsi="Times New Roman" w:cs="Times New Roman"/>
          <w:color w:val="000000" w:themeColor="text1"/>
          <w:sz w:val="24"/>
          <w:szCs w:val="24"/>
        </w:rPr>
        <w:t>e yer</w:t>
      </w:r>
      <w:r w:rsidR="00E41C92" w:rsidRPr="00557107">
        <w:rPr>
          <w:rFonts w:ascii="Times New Roman" w:hAnsi="Times New Roman" w:cs="Times New Roman"/>
          <w:color w:val="000000" w:themeColor="text1"/>
          <w:sz w:val="24"/>
          <w:szCs w:val="24"/>
        </w:rPr>
        <w:t xml:space="preserve"> alan d</w:t>
      </w:r>
      <w:r w:rsidRPr="00557107">
        <w:rPr>
          <w:rFonts w:ascii="Times New Roman" w:hAnsi="Times New Roman" w:cs="Times New Roman"/>
          <w:color w:val="000000" w:themeColor="text1"/>
          <w:sz w:val="24"/>
          <w:szCs w:val="24"/>
        </w:rPr>
        <w:t xml:space="preserve">üzeltici </w:t>
      </w:r>
      <w:r w:rsidR="00E41C92" w:rsidRPr="00557107">
        <w:rPr>
          <w:rFonts w:ascii="Times New Roman" w:hAnsi="Times New Roman" w:cs="Times New Roman"/>
          <w:color w:val="000000" w:themeColor="text1"/>
          <w:sz w:val="24"/>
          <w:szCs w:val="24"/>
        </w:rPr>
        <w:t>ve ö</w:t>
      </w:r>
      <w:r w:rsidR="007A51EC" w:rsidRPr="00557107">
        <w:rPr>
          <w:rFonts w:ascii="Times New Roman" w:hAnsi="Times New Roman" w:cs="Times New Roman"/>
          <w:color w:val="000000" w:themeColor="text1"/>
          <w:sz w:val="24"/>
          <w:szCs w:val="24"/>
        </w:rPr>
        <w:t xml:space="preserve">nleyici </w:t>
      </w:r>
      <w:r w:rsidR="00E41C92" w:rsidRPr="00557107">
        <w:rPr>
          <w:rFonts w:ascii="Times New Roman" w:hAnsi="Times New Roman" w:cs="Times New Roman"/>
          <w:color w:val="000000" w:themeColor="text1"/>
          <w:sz w:val="24"/>
          <w:szCs w:val="24"/>
        </w:rPr>
        <w:t>faaliyet ö</w:t>
      </w:r>
      <w:r w:rsidRPr="00557107">
        <w:rPr>
          <w:rFonts w:ascii="Times New Roman" w:hAnsi="Times New Roman" w:cs="Times New Roman"/>
          <w:color w:val="000000" w:themeColor="text1"/>
          <w:sz w:val="24"/>
          <w:szCs w:val="24"/>
        </w:rPr>
        <w:t>nerisi</w:t>
      </w:r>
      <w:r w:rsidR="001C4359" w:rsidRPr="00557107">
        <w:rPr>
          <w:rFonts w:ascii="Times New Roman" w:hAnsi="Times New Roman" w:cs="Times New Roman"/>
          <w:color w:val="000000" w:themeColor="text1"/>
          <w:sz w:val="24"/>
          <w:szCs w:val="24"/>
        </w:rPr>
        <w:t xml:space="preserve"> formunun tüm alanlarını, Sınıf-B olarak belirlenen bulgular için  düzeltici ve önleyici faaliyetin etkinliğinin değerlendirilmesi dışındaki tüm alanları ve Sınıf-C olarak belirlenen bulgulara yönelik ise yalnızca düzeltici ve önleyici faaliyet önerisi formunun ikinci bölümünde yer alan düzeltme ve düzeltme için öngörülen süre kısımlarını doldurur ve bunlara ilişkin uygulama takvimi</w:t>
      </w:r>
      <w:r w:rsidR="0075666A" w:rsidRPr="00557107">
        <w:rPr>
          <w:rFonts w:ascii="Times New Roman" w:hAnsi="Times New Roman" w:cs="Times New Roman"/>
          <w:color w:val="000000" w:themeColor="text1"/>
          <w:sz w:val="24"/>
          <w:szCs w:val="24"/>
        </w:rPr>
        <w:t>ni</w:t>
      </w:r>
      <w:r w:rsidR="001C4359" w:rsidRPr="00557107">
        <w:rPr>
          <w:rFonts w:ascii="Times New Roman" w:hAnsi="Times New Roman" w:cs="Times New Roman"/>
          <w:color w:val="000000" w:themeColor="text1"/>
          <w:sz w:val="24"/>
          <w:szCs w:val="24"/>
        </w:rPr>
        <w:t xml:space="preserve"> de ekleyerek </w:t>
      </w:r>
      <w:r w:rsidR="003A0BCD" w:rsidRPr="00557107">
        <w:rPr>
          <w:rFonts w:ascii="Times New Roman" w:hAnsi="Times New Roman" w:cs="Times New Roman"/>
          <w:color w:val="000000" w:themeColor="text1"/>
          <w:sz w:val="24"/>
          <w:szCs w:val="24"/>
        </w:rPr>
        <w:t xml:space="preserve">Sınıf-A bulgular için bulguların bildirimini takip eden beş iş günü içerisinde </w:t>
      </w:r>
      <w:r w:rsidR="001C4359" w:rsidRPr="00557107">
        <w:rPr>
          <w:rFonts w:ascii="Times New Roman" w:hAnsi="Times New Roman" w:cs="Times New Roman"/>
          <w:color w:val="000000" w:themeColor="text1"/>
          <w:sz w:val="24"/>
          <w:szCs w:val="24"/>
        </w:rPr>
        <w:t xml:space="preserve">Sınıf-B ve Sınıf-C </w:t>
      </w:r>
      <w:r w:rsidR="00E121A9" w:rsidRPr="00557107">
        <w:rPr>
          <w:rFonts w:ascii="Times New Roman" w:hAnsi="Times New Roman" w:cs="Times New Roman"/>
          <w:color w:val="000000" w:themeColor="text1"/>
          <w:sz w:val="24"/>
          <w:szCs w:val="24"/>
        </w:rPr>
        <w:t>bulgular</w:t>
      </w:r>
      <w:r w:rsidR="001C4359" w:rsidRPr="00557107">
        <w:rPr>
          <w:rFonts w:ascii="Times New Roman" w:hAnsi="Times New Roman" w:cs="Times New Roman"/>
          <w:color w:val="000000" w:themeColor="text1"/>
          <w:sz w:val="24"/>
          <w:szCs w:val="24"/>
        </w:rPr>
        <w:t xml:space="preserve"> için </w:t>
      </w:r>
      <w:r w:rsidR="00E41C92" w:rsidRPr="00557107">
        <w:rPr>
          <w:rFonts w:ascii="Times New Roman" w:hAnsi="Times New Roman" w:cs="Times New Roman"/>
          <w:color w:val="000000" w:themeColor="text1"/>
          <w:sz w:val="24"/>
          <w:szCs w:val="24"/>
        </w:rPr>
        <w:t>bildirimi takip</w:t>
      </w:r>
      <w:r w:rsidR="001C4359" w:rsidRPr="00557107">
        <w:rPr>
          <w:rFonts w:ascii="Times New Roman" w:hAnsi="Times New Roman" w:cs="Times New Roman"/>
          <w:color w:val="000000" w:themeColor="text1"/>
          <w:sz w:val="24"/>
          <w:szCs w:val="24"/>
        </w:rPr>
        <w:t xml:space="preserve"> eden on beş iş günü içerisinde Kurumun değerlendirmesine sunar. </w:t>
      </w:r>
      <w:r w:rsidR="00E41C92" w:rsidRPr="00557107">
        <w:rPr>
          <w:rFonts w:ascii="Times New Roman" w:hAnsi="Times New Roman" w:cs="Times New Roman"/>
          <w:color w:val="000000" w:themeColor="text1"/>
          <w:sz w:val="24"/>
          <w:szCs w:val="24"/>
        </w:rPr>
        <w:t xml:space="preserve">Herhangi bir gerekçe göstermeksizin düzeltici ve önleyici faaliyet önerilerinin ve gerekli bilgi ve belgelerin </w:t>
      </w:r>
      <w:r w:rsidRPr="00557107">
        <w:rPr>
          <w:rFonts w:ascii="Times New Roman" w:hAnsi="Times New Roman" w:cs="Times New Roman"/>
          <w:color w:val="000000" w:themeColor="text1"/>
          <w:sz w:val="24"/>
          <w:szCs w:val="24"/>
        </w:rPr>
        <w:t>belirtilen süre içerisi</w:t>
      </w:r>
      <w:r w:rsidR="00444C88" w:rsidRPr="00557107">
        <w:rPr>
          <w:rFonts w:ascii="Times New Roman" w:hAnsi="Times New Roman" w:cs="Times New Roman"/>
          <w:color w:val="000000" w:themeColor="text1"/>
          <w:sz w:val="24"/>
          <w:szCs w:val="24"/>
        </w:rPr>
        <w:t xml:space="preserve">nde </w:t>
      </w:r>
      <w:r w:rsidR="00444C88" w:rsidRPr="00AC43F1">
        <w:rPr>
          <w:rFonts w:ascii="Times New Roman" w:hAnsi="Times New Roman" w:cs="Times New Roman"/>
          <w:color w:val="000000" w:themeColor="text1"/>
          <w:sz w:val="24"/>
          <w:szCs w:val="24"/>
        </w:rPr>
        <w:t>Kuruma sunulmaması durumunda</w:t>
      </w:r>
      <w:r w:rsidRPr="00AC43F1">
        <w:rPr>
          <w:rFonts w:ascii="Times New Roman" w:hAnsi="Times New Roman" w:cs="Times New Roman"/>
          <w:color w:val="000000" w:themeColor="text1"/>
          <w:sz w:val="24"/>
          <w:szCs w:val="24"/>
        </w:rPr>
        <w:t xml:space="preserve"> </w:t>
      </w:r>
      <w:r w:rsidR="00A70165" w:rsidRPr="00AC43F1">
        <w:rPr>
          <w:rFonts w:ascii="Times New Roman" w:hAnsi="Times New Roman" w:cs="Times New Roman"/>
          <w:color w:val="000000" w:themeColor="text1"/>
          <w:sz w:val="24"/>
          <w:szCs w:val="24"/>
        </w:rPr>
        <w:t xml:space="preserve">gerekli görülecek ilave tedbirler aldırılarak </w:t>
      </w:r>
      <w:r w:rsidR="00444C88" w:rsidRPr="00AC43F1">
        <w:rPr>
          <w:rFonts w:ascii="Times New Roman" w:hAnsi="Times New Roman" w:cs="Times New Roman"/>
          <w:color w:val="000000" w:themeColor="text1"/>
          <w:sz w:val="24"/>
          <w:szCs w:val="24"/>
        </w:rPr>
        <w:t>uygunsuzluk süreci başlatılır</w:t>
      </w:r>
      <w:r w:rsidRPr="00AC43F1">
        <w:rPr>
          <w:rFonts w:ascii="Times New Roman" w:hAnsi="Times New Roman" w:cs="Times New Roman"/>
          <w:color w:val="000000" w:themeColor="text1"/>
          <w:sz w:val="24"/>
          <w:szCs w:val="24"/>
        </w:rPr>
        <w:t>.</w:t>
      </w:r>
    </w:p>
    <w:p w14:paraId="002C7605" w14:textId="6E89E079" w:rsidR="00B650C4" w:rsidRDefault="00887F92"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 </w:t>
      </w:r>
      <w:r w:rsidR="00B650C4" w:rsidRPr="00557107">
        <w:rPr>
          <w:rFonts w:ascii="Times New Roman" w:hAnsi="Times New Roman" w:cs="Times New Roman"/>
          <w:color w:val="000000" w:themeColor="text1"/>
          <w:sz w:val="24"/>
          <w:szCs w:val="24"/>
        </w:rPr>
        <w:t>(</w:t>
      </w:r>
      <w:r w:rsidR="00237FDF" w:rsidRPr="00557107">
        <w:rPr>
          <w:rFonts w:ascii="Times New Roman" w:hAnsi="Times New Roman" w:cs="Times New Roman"/>
          <w:color w:val="000000" w:themeColor="text1"/>
          <w:sz w:val="24"/>
          <w:szCs w:val="24"/>
        </w:rPr>
        <w:t>3</w:t>
      </w:r>
      <w:r w:rsidR="00B650C4" w:rsidRPr="00557107">
        <w:rPr>
          <w:rFonts w:ascii="Times New Roman" w:hAnsi="Times New Roman" w:cs="Times New Roman"/>
          <w:color w:val="000000" w:themeColor="text1"/>
          <w:sz w:val="24"/>
          <w:szCs w:val="24"/>
        </w:rPr>
        <w:t xml:space="preserve">) </w:t>
      </w:r>
      <w:r w:rsidR="003D4311" w:rsidRPr="00557107">
        <w:rPr>
          <w:rFonts w:ascii="Times New Roman" w:hAnsi="Times New Roman" w:cs="Times New Roman"/>
          <w:color w:val="000000" w:themeColor="text1"/>
          <w:sz w:val="24"/>
          <w:szCs w:val="24"/>
        </w:rPr>
        <w:t>G</w:t>
      </w:r>
      <w:r w:rsidR="00F01972" w:rsidRPr="00557107">
        <w:rPr>
          <w:rFonts w:ascii="Times New Roman" w:hAnsi="Times New Roman" w:cs="Times New Roman"/>
          <w:color w:val="000000" w:themeColor="text1"/>
          <w:sz w:val="24"/>
          <w:szCs w:val="24"/>
        </w:rPr>
        <w:t>üvenli</w:t>
      </w:r>
      <w:r w:rsidR="00F52B94" w:rsidRPr="00557107">
        <w:rPr>
          <w:rFonts w:ascii="Times New Roman" w:hAnsi="Times New Roman" w:cs="Times New Roman"/>
          <w:color w:val="000000" w:themeColor="text1"/>
          <w:sz w:val="24"/>
          <w:szCs w:val="24"/>
        </w:rPr>
        <w:t xml:space="preserve">ğin </w:t>
      </w:r>
      <w:r w:rsidR="00F01972" w:rsidRPr="00557107">
        <w:rPr>
          <w:rFonts w:ascii="Times New Roman" w:hAnsi="Times New Roman" w:cs="Times New Roman"/>
          <w:color w:val="000000" w:themeColor="text1"/>
          <w:sz w:val="24"/>
          <w:szCs w:val="24"/>
        </w:rPr>
        <w:t xml:space="preserve">tehlikeye düştüğü veya düşebileceği ve müdahalenin gecikmesinde sakınca bulunduğunun tespit edildiği hâllerde </w:t>
      </w:r>
      <w:r w:rsidR="004F63EF" w:rsidRPr="00557107">
        <w:rPr>
          <w:rFonts w:ascii="Times New Roman" w:hAnsi="Times New Roman" w:cs="Times New Roman"/>
          <w:color w:val="000000" w:themeColor="text1"/>
          <w:sz w:val="24"/>
          <w:szCs w:val="24"/>
        </w:rPr>
        <w:t xml:space="preserve">Kurum tarafından </w:t>
      </w:r>
      <w:r w:rsidR="00F01972" w:rsidRPr="00557107">
        <w:rPr>
          <w:rFonts w:ascii="Times New Roman" w:hAnsi="Times New Roman" w:cs="Times New Roman"/>
          <w:color w:val="000000" w:themeColor="text1"/>
          <w:sz w:val="24"/>
          <w:szCs w:val="24"/>
        </w:rPr>
        <w:t xml:space="preserve">aldırılmasına karar verilen </w:t>
      </w:r>
      <w:r w:rsidR="004F63EF" w:rsidRPr="00557107">
        <w:rPr>
          <w:rFonts w:ascii="Times New Roman" w:hAnsi="Times New Roman" w:cs="Times New Roman"/>
          <w:color w:val="000000" w:themeColor="text1"/>
          <w:sz w:val="24"/>
          <w:szCs w:val="24"/>
        </w:rPr>
        <w:t>tedbirler</w:t>
      </w:r>
      <w:r w:rsidR="00F01972" w:rsidRPr="00557107">
        <w:rPr>
          <w:rFonts w:ascii="Times New Roman" w:hAnsi="Times New Roman" w:cs="Times New Roman"/>
          <w:color w:val="000000" w:themeColor="text1"/>
          <w:sz w:val="24"/>
          <w:szCs w:val="24"/>
        </w:rPr>
        <w:t>,</w:t>
      </w:r>
      <w:r w:rsidR="00B650C4" w:rsidRPr="00557107">
        <w:rPr>
          <w:rFonts w:ascii="Times New Roman" w:hAnsi="Times New Roman" w:cs="Times New Roman"/>
          <w:color w:val="000000" w:themeColor="text1"/>
          <w:sz w:val="24"/>
          <w:szCs w:val="24"/>
        </w:rPr>
        <w:t xml:space="preserve"> </w:t>
      </w:r>
      <w:r w:rsidR="001C4359" w:rsidRPr="00557107">
        <w:rPr>
          <w:rFonts w:ascii="Times New Roman" w:hAnsi="Times New Roman" w:cs="Times New Roman"/>
          <w:color w:val="000000" w:themeColor="text1"/>
          <w:sz w:val="24"/>
          <w:szCs w:val="24"/>
        </w:rPr>
        <w:t>düzeltici ve önleyici faaliyet önerisinin sunulması sürecinden bağımsız olarak ivedi şekilde uygulanır.</w:t>
      </w:r>
      <w:r w:rsidR="004F63EF" w:rsidRPr="00557107">
        <w:rPr>
          <w:rFonts w:ascii="Times New Roman" w:hAnsi="Times New Roman" w:cs="Times New Roman"/>
          <w:color w:val="000000" w:themeColor="text1"/>
          <w:sz w:val="24"/>
          <w:szCs w:val="24"/>
        </w:rPr>
        <w:t xml:space="preserve"> </w:t>
      </w:r>
      <w:r w:rsidR="001C4359" w:rsidRPr="00557107">
        <w:rPr>
          <w:rFonts w:ascii="Times New Roman" w:hAnsi="Times New Roman" w:cs="Times New Roman"/>
          <w:color w:val="000000" w:themeColor="text1"/>
          <w:sz w:val="24"/>
          <w:szCs w:val="24"/>
        </w:rPr>
        <w:t xml:space="preserve"> </w:t>
      </w:r>
      <w:r w:rsidR="00B650C4" w:rsidRPr="00557107">
        <w:rPr>
          <w:rFonts w:ascii="Times New Roman" w:hAnsi="Times New Roman" w:cs="Times New Roman"/>
          <w:color w:val="000000" w:themeColor="text1"/>
          <w:sz w:val="24"/>
          <w:szCs w:val="24"/>
        </w:rPr>
        <w:t xml:space="preserve"> </w:t>
      </w:r>
    </w:p>
    <w:p w14:paraId="3A757E1D" w14:textId="4873F7A0" w:rsidR="00A1669F" w:rsidRDefault="00A1669F" w:rsidP="00305F86">
      <w:pPr>
        <w:tabs>
          <w:tab w:val="left" w:pos="993"/>
        </w:tabs>
        <w:spacing w:after="0"/>
        <w:ind w:firstLine="709"/>
        <w:jc w:val="both"/>
        <w:rPr>
          <w:rFonts w:ascii="Times New Roman" w:hAnsi="Times New Roman" w:cs="Times New Roman"/>
          <w:color w:val="000000" w:themeColor="text1"/>
          <w:sz w:val="24"/>
          <w:szCs w:val="24"/>
        </w:rPr>
      </w:pPr>
    </w:p>
    <w:p w14:paraId="23EF8DD8" w14:textId="77777777" w:rsidR="00A1669F" w:rsidRPr="00557107" w:rsidRDefault="00A1669F" w:rsidP="00305F86">
      <w:pPr>
        <w:tabs>
          <w:tab w:val="left" w:pos="993"/>
        </w:tabs>
        <w:spacing w:after="0"/>
        <w:ind w:firstLine="709"/>
        <w:jc w:val="both"/>
        <w:rPr>
          <w:rFonts w:ascii="Times New Roman" w:hAnsi="Times New Roman" w:cs="Times New Roman"/>
          <w:color w:val="000000" w:themeColor="text1"/>
          <w:sz w:val="24"/>
          <w:szCs w:val="24"/>
        </w:rPr>
      </w:pPr>
    </w:p>
    <w:p w14:paraId="44B844DB" w14:textId="38E3113A" w:rsidR="005C689C" w:rsidRPr="0055710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lastRenderedPageBreak/>
        <w:t>(</w:t>
      </w:r>
      <w:r w:rsidR="00237FDF" w:rsidRPr="00557107">
        <w:rPr>
          <w:rFonts w:ascii="Times New Roman" w:hAnsi="Times New Roman" w:cs="Times New Roman"/>
          <w:color w:val="000000" w:themeColor="text1"/>
          <w:sz w:val="24"/>
          <w:szCs w:val="24"/>
        </w:rPr>
        <w:t>4</w:t>
      </w:r>
      <w:r w:rsidRPr="00557107">
        <w:rPr>
          <w:rFonts w:ascii="Times New Roman" w:hAnsi="Times New Roman" w:cs="Times New Roman"/>
          <w:color w:val="000000" w:themeColor="text1"/>
          <w:sz w:val="24"/>
          <w:szCs w:val="24"/>
        </w:rPr>
        <w:t>)</w:t>
      </w:r>
      <w:r w:rsidR="00F01972" w:rsidRPr="00557107">
        <w:rPr>
          <w:rFonts w:ascii="Times New Roman" w:hAnsi="Times New Roman" w:cs="Times New Roman"/>
          <w:color w:val="000000" w:themeColor="text1"/>
          <w:sz w:val="24"/>
          <w:szCs w:val="24"/>
        </w:rPr>
        <w:t> </w:t>
      </w:r>
      <w:r w:rsidR="005C689C" w:rsidRPr="00557107">
        <w:rPr>
          <w:rFonts w:ascii="Times New Roman" w:hAnsi="Times New Roman" w:cs="Times New Roman"/>
          <w:color w:val="000000" w:themeColor="text1"/>
          <w:sz w:val="24"/>
          <w:szCs w:val="24"/>
        </w:rPr>
        <w:t xml:space="preserve">Kuruma sunulan </w:t>
      </w:r>
      <w:r w:rsidR="00E41C92" w:rsidRPr="00557107">
        <w:rPr>
          <w:rFonts w:ascii="Times New Roman" w:hAnsi="Times New Roman" w:cs="Times New Roman"/>
          <w:color w:val="000000" w:themeColor="text1"/>
          <w:sz w:val="24"/>
          <w:szCs w:val="24"/>
        </w:rPr>
        <w:t>düzeltici ve önleyici faaliyet önerisi formu</w:t>
      </w:r>
      <w:r w:rsidR="005C689C" w:rsidRPr="00557107">
        <w:rPr>
          <w:rFonts w:ascii="Times New Roman" w:hAnsi="Times New Roman" w:cs="Times New Roman"/>
          <w:color w:val="000000" w:themeColor="text1"/>
          <w:sz w:val="24"/>
          <w:szCs w:val="24"/>
        </w:rPr>
        <w:t xml:space="preserve"> değerlendirilerek sonucu EK-</w:t>
      </w:r>
      <w:r w:rsidR="002E4E6C" w:rsidRPr="00557107">
        <w:rPr>
          <w:rFonts w:ascii="Times New Roman" w:hAnsi="Times New Roman" w:cs="Times New Roman"/>
          <w:color w:val="000000" w:themeColor="text1"/>
          <w:sz w:val="24"/>
          <w:szCs w:val="24"/>
        </w:rPr>
        <w:t>3</w:t>
      </w:r>
      <w:r w:rsidR="00E41C92" w:rsidRPr="00557107">
        <w:rPr>
          <w:rFonts w:ascii="Times New Roman" w:hAnsi="Times New Roman" w:cs="Times New Roman"/>
          <w:color w:val="000000" w:themeColor="text1"/>
          <w:sz w:val="24"/>
          <w:szCs w:val="24"/>
        </w:rPr>
        <w:t>’</w:t>
      </w:r>
      <w:r w:rsidR="002E4E6C" w:rsidRPr="00557107">
        <w:rPr>
          <w:rFonts w:ascii="Times New Roman" w:hAnsi="Times New Roman" w:cs="Times New Roman"/>
          <w:color w:val="000000" w:themeColor="text1"/>
          <w:sz w:val="24"/>
          <w:szCs w:val="24"/>
        </w:rPr>
        <w:t>te</w:t>
      </w:r>
      <w:r w:rsidR="00E41C92" w:rsidRPr="00557107">
        <w:rPr>
          <w:rFonts w:ascii="Times New Roman" w:hAnsi="Times New Roman" w:cs="Times New Roman"/>
          <w:color w:val="000000" w:themeColor="text1"/>
          <w:sz w:val="24"/>
          <w:szCs w:val="24"/>
        </w:rPr>
        <w:t xml:space="preserve"> yer alan d</w:t>
      </w:r>
      <w:r w:rsidR="005C689C" w:rsidRPr="00557107">
        <w:rPr>
          <w:rFonts w:ascii="Times New Roman" w:hAnsi="Times New Roman" w:cs="Times New Roman"/>
          <w:color w:val="000000" w:themeColor="text1"/>
          <w:sz w:val="24"/>
          <w:szCs w:val="24"/>
        </w:rPr>
        <w:t xml:space="preserve">üzeltici </w:t>
      </w:r>
      <w:r w:rsidR="00E41C92" w:rsidRPr="00557107">
        <w:rPr>
          <w:rFonts w:ascii="Times New Roman" w:hAnsi="Times New Roman" w:cs="Times New Roman"/>
          <w:color w:val="000000" w:themeColor="text1"/>
          <w:sz w:val="24"/>
          <w:szCs w:val="24"/>
        </w:rPr>
        <w:t>ve ö</w:t>
      </w:r>
      <w:r w:rsidR="007A51EC" w:rsidRPr="00557107">
        <w:rPr>
          <w:rFonts w:ascii="Times New Roman" w:hAnsi="Times New Roman" w:cs="Times New Roman"/>
          <w:color w:val="000000" w:themeColor="text1"/>
          <w:sz w:val="24"/>
          <w:szCs w:val="24"/>
        </w:rPr>
        <w:t xml:space="preserve">nleyici </w:t>
      </w:r>
      <w:r w:rsidR="00E41C92" w:rsidRPr="00557107">
        <w:rPr>
          <w:rFonts w:ascii="Times New Roman" w:hAnsi="Times New Roman" w:cs="Times New Roman"/>
          <w:color w:val="000000" w:themeColor="text1"/>
          <w:sz w:val="24"/>
          <w:szCs w:val="24"/>
        </w:rPr>
        <w:t>faaliyet değerlendirme f</w:t>
      </w:r>
      <w:r w:rsidR="005C689C" w:rsidRPr="00557107">
        <w:rPr>
          <w:rFonts w:ascii="Times New Roman" w:hAnsi="Times New Roman" w:cs="Times New Roman"/>
          <w:color w:val="000000" w:themeColor="text1"/>
          <w:sz w:val="24"/>
          <w:szCs w:val="24"/>
        </w:rPr>
        <w:t>ormu kullanılarak resmî yazıyla denetlenene bildirilir. Değerlendirme süresince Kurum</w:t>
      </w:r>
      <w:r w:rsidR="00217A1C" w:rsidRPr="00557107">
        <w:rPr>
          <w:rFonts w:ascii="Times New Roman" w:hAnsi="Times New Roman" w:cs="Times New Roman"/>
          <w:color w:val="000000" w:themeColor="text1"/>
          <w:sz w:val="24"/>
          <w:szCs w:val="24"/>
        </w:rPr>
        <w:t>,</w:t>
      </w:r>
      <w:r w:rsidR="005C689C" w:rsidRPr="00557107">
        <w:rPr>
          <w:rFonts w:ascii="Times New Roman" w:hAnsi="Times New Roman" w:cs="Times New Roman"/>
          <w:color w:val="000000" w:themeColor="text1"/>
          <w:sz w:val="24"/>
          <w:szCs w:val="24"/>
        </w:rPr>
        <w:t xml:space="preserve"> ilave bilgi ve belge talep edebilir.</w:t>
      </w:r>
      <w:r w:rsidR="004F63EF" w:rsidRPr="00557107">
        <w:rPr>
          <w:rFonts w:ascii="Times New Roman" w:hAnsi="Times New Roman" w:cs="Times New Roman"/>
          <w:color w:val="000000" w:themeColor="text1"/>
          <w:sz w:val="24"/>
          <w:szCs w:val="24"/>
        </w:rPr>
        <w:t xml:space="preserve"> </w:t>
      </w:r>
    </w:p>
    <w:p w14:paraId="6C365163" w14:textId="5391C746" w:rsidR="001F4004" w:rsidRPr="00557107" w:rsidRDefault="005C689C" w:rsidP="00305F86">
      <w:pPr>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237FDF" w:rsidRPr="00557107">
        <w:rPr>
          <w:rFonts w:ascii="Times New Roman" w:hAnsi="Times New Roman" w:cs="Times New Roman"/>
          <w:color w:val="000000" w:themeColor="text1"/>
          <w:sz w:val="24"/>
          <w:szCs w:val="24"/>
        </w:rPr>
        <w:t>5</w:t>
      </w:r>
      <w:r w:rsidRPr="00557107">
        <w:rPr>
          <w:rFonts w:ascii="Times New Roman" w:hAnsi="Times New Roman" w:cs="Times New Roman"/>
          <w:color w:val="000000" w:themeColor="text1"/>
          <w:sz w:val="24"/>
          <w:szCs w:val="24"/>
        </w:rPr>
        <w:t>)</w:t>
      </w:r>
      <w:r w:rsidR="0090725A"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Değerlendirme sonucunda </w:t>
      </w:r>
      <w:r w:rsidR="00E41C92" w:rsidRPr="00557107">
        <w:rPr>
          <w:rFonts w:ascii="Times New Roman" w:hAnsi="Times New Roman" w:cs="Times New Roman"/>
          <w:color w:val="000000" w:themeColor="text1"/>
          <w:sz w:val="24"/>
          <w:szCs w:val="24"/>
        </w:rPr>
        <w:t>düzeltici ve önleyici faaliyet önerisinin</w:t>
      </w:r>
      <w:r w:rsidRPr="00557107">
        <w:rPr>
          <w:rFonts w:ascii="Times New Roman" w:hAnsi="Times New Roman" w:cs="Times New Roman"/>
          <w:color w:val="000000" w:themeColor="text1"/>
          <w:sz w:val="24"/>
          <w:szCs w:val="24"/>
        </w:rPr>
        <w:t xml:space="preserve"> uygun bulunması</w:t>
      </w:r>
      <w:r w:rsidR="006827CD" w:rsidRPr="00557107">
        <w:rPr>
          <w:rFonts w:ascii="Times New Roman" w:hAnsi="Times New Roman" w:cs="Times New Roman"/>
          <w:color w:val="000000" w:themeColor="text1"/>
          <w:sz w:val="24"/>
          <w:szCs w:val="24"/>
        </w:rPr>
        <w:t xml:space="preserve"> ve b</w:t>
      </w:r>
      <w:r w:rsidR="00AE47AD" w:rsidRPr="00557107">
        <w:rPr>
          <w:rFonts w:ascii="Times New Roman" w:hAnsi="Times New Roman" w:cs="Times New Roman"/>
          <w:color w:val="000000" w:themeColor="text1"/>
          <w:sz w:val="24"/>
          <w:szCs w:val="24"/>
        </w:rPr>
        <w:t xml:space="preserve">ulguyu giderecek şekilde </w:t>
      </w:r>
      <w:r w:rsidR="006827CD" w:rsidRPr="00557107">
        <w:rPr>
          <w:rFonts w:ascii="Times New Roman" w:hAnsi="Times New Roman" w:cs="Times New Roman"/>
          <w:color w:val="000000" w:themeColor="text1"/>
          <w:sz w:val="24"/>
          <w:szCs w:val="24"/>
        </w:rPr>
        <w:t>uygula</w:t>
      </w:r>
      <w:r w:rsidR="0075666A" w:rsidRPr="00557107">
        <w:rPr>
          <w:rFonts w:ascii="Times New Roman" w:hAnsi="Times New Roman" w:cs="Times New Roman"/>
          <w:color w:val="000000" w:themeColor="text1"/>
          <w:sz w:val="24"/>
          <w:szCs w:val="24"/>
        </w:rPr>
        <w:t>n</w:t>
      </w:r>
      <w:r w:rsidR="006827CD" w:rsidRPr="00557107">
        <w:rPr>
          <w:rFonts w:ascii="Times New Roman" w:hAnsi="Times New Roman" w:cs="Times New Roman"/>
          <w:color w:val="000000" w:themeColor="text1"/>
          <w:sz w:val="24"/>
          <w:szCs w:val="24"/>
        </w:rPr>
        <w:t>ması</w:t>
      </w:r>
      <w:r w:rsidR="00E121A9" w:rsidRPr="00557107">
        <w:rPr>
          <w:rFonts w:ascii="Times New Roman" w:hAnsi="Times New Roman" w:cs="Times New Roman"/>
          <w:color w:val="000000" w:themeColor="text1"/>
          <w:sz w:val="24"/>
          <w:szCs w:val="24"/>
        </w:rPr>
        <w:t>nın tamamlanması</w:t>
      </w:r>
      <w:r w:rsidR="006827CD"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hâlinde söz konusu bulgu kapatılır. </w:t>
      </w:r>
      <w:r w:rsidR="00E41C92" w:rsidRPr="00557107">
        <w:rPr>
          <w:rFonts w:ascii="Times New Roman" w:hAnsi="Times New Roman" w:cs="Times New Roman"/>
          <w:color w:val="000000" w:themeColor="text1"/>
          <w:sz w:val="24"/>
          <w:szCs w:val="24"/>
        </w:rPr>
        <w:t>Düzeltici ve önleyici faaliyet önerisinin</w:t>
      </w:r>
      <w:r w:rsidRPr="00557107">
        <w:rPr>
          <w:rFonts w:ascii="Times New Roman" w:hAnsi="Times New Roman" w:cs="Times New Roman"/>
          <w:color w:val="000000" w:themeColor="text1"/>
          <w:sz w:val="24"/>
          <w:szCs w:val="24"/>
        </w:rPr>
        <w:t xml:space="preserve"> uygun bulunmaması hâlinde</w:t>
      </w:r>
      <w:r w:rsidR="0048109B" w:rsidRPr="00557107">
        <w:rPr>
          <w:rFonts w:ascii="Times New Roman" w:hAnsi="Times New Roman" w:cs="Times New Roman"/>
          <w:color w:val="000000" w:themeColor="text1"/>
          <w:sz w:val="24"/>
          <w:szCs w:val="24"/>
        </w:rPr>
        <w:t xml:space="preserve"> ise</w:t>
      </w:r>
      <w:r w:rsidRPr="00557107">
        <w:rPr>
          <w:rFonts w:ascii="Times New Roman" w:hAnsi="Times New Roman" w:cs="Times New Roman"/>
          <w:color w:val="000000" w:themeColor="text1"/>
          <w:sz w:val="24"/>
          <w:szCs w:val="24"/>
        </w:rPr>
        <w:t xml:space="preserve">, </w:t>
      </w:r>
      <w:r w:rsidR="001C4359" w:rsidRPr="00557107">
        <w:rPr>
          <w:rFonts w:ascii="Times New Roman" w:hAnsi="Times New Roman" w:cs="Times New Roman"/>
          <w:color w:val="000000" w:themeColor="text1"/>
          <w:sz w:val="24"/>
          <w:szCs w:val="24"/>
        </w:rPr>
        <w:t>Sınıf-A bulgular için Kurumun resm</w:t>
      </w:r>
      <w:r w:rsidR="0008563E" w:rsidRPr="00557107">
        <w:rPr>
          <w:rStyle w:val="Vurgu"/>
          <w:color w:val="000000" w:themeColor="text1"/>
          <w:szCs w:val="24"/>
          <w:u w:val="none"/>
        </w:rPr>
        <w:t>î</w:t>
      </w:r>
      <w:r w:rsidR="001C4359" w:rsidRPr="00557107">
        <w:rPr>
          <w:rFonts w:ascii="Times New Roman" w:hAnsi="Times New Roman" w:cs="Times New Roman"/>
          <w:color w:val="000000" w:themeColor="text1"/>
          <w:sz w:val="24"/>
          <w:szCs w:val="24"/>
        </w:rPr>
        <w:t xml:space="preserve"> yazı</w:t>
      </w:r>
      <w:r w:rsidR="005264BF">
        <w:rPr>
          <w:rFonts w:ascii="Times New Roman" w:hAnsi="Times New Roman" w:cs="Times New Roman"/>
          <w:color w:val="000000" w:themeColor="text1"/>
          <w:sz w:val="24"/>
          <w:szCs w:val="24"/>
        </w:rPr>
        <w:t>yla</w:t>
      </w:r>
      <w:r w:rsidR="001C4359" w:rsidRPr="00557107">
        <w:rPr>
          <w:rFonts w:ascii="Times New Roman" w:hAnsi="Times New Roman" w:cs="Times New Roman"/>
          <w:color w:val="000000" w:themeColor="text1"/>
          <w:sz w:val="24"/>
          <w:szCs w:val="24"/>
        </w:rPr>
        <w:t xml:space="preserve"> bildirimini takip eden beş iş günü içerisinde Sınıf-B ve Sınıf-C bulgular için bildirimi </w:t>
      </w:r>
      <w:r w:rsidRPr="00557107">
        <w:rPr>
          <w:rFonts w:ascii="Times New Roman" w:hAnsi="Times New Roman" w:cs="Times New Roman"/>
          <w:color w:val="000000" w:themeColor="text1"/>
          <w:sz w:val="24"/>
          <w:szCs w:val="24"/>
        </w:rPr>
        <w:t>takip eden</w:t>
      </w:r>
      <w:r w:rsidR="00217A1C" w:rsidRPr="00557107">
        <w:rPr>
          <w:rFonts w:ascii="Times New Roman" w:hAnsi="Times New Roman" w:cs="Times New Roman"/>
          <w:color w:val="000000" w:themeColor="text1"/>
          <w:sz w:val="24"/>
          <w:szCs w:val="24"/>
        </w:rPr>
        <w:t xml:space="preserve"> </w:t>
      </w:r>
      <w:r w:rsidR="004F63EF" w:rsidRPr="00557107">
        <w:rPr>
          <w:rFonts w:ascii="Times New Roman" w:hAnsi="Times New Roman" w:cs="Times New Roman"/>
          <w:color w:val="000000" w:themeColor="text1"/>
          <w:sz w:val="24"/>
          <w:szCs w:val="24"/>
        </w:rPr>
        <w:t xml:space="preserve">on </w:t>
      </w:r>
      <w:r w:rsidRPr="00557107">
        <w:rPr>
          <w:rFonts w:ascii="Times New Roman" w:hAnsi="Times New Roman" w:cs="Times New Roman"/>
          <w:color w:val="000000" w:themeColor="text1"/>
          <w:sz w:val="24"/>
          <w:szCs w:val="24"/>
        </w:rPr>
        <w:t>beş iş günü i</w:t>
      </w:r>
      <w:r w:rsidR="00110430" w:rsidRPr="00557107">
        <w:rPr>
          <w:rFonts w:ascii="Times New Roman" w:hAnsi="Times New Roman" w:cs="Times New Roman"/>
          <w:color w:val="000000" w:themeColor="text1"/>
          <w:sz w:val="24"/>
          <w:szCs w:val="24"/>
        </w:rPr>
        <w:t>çerisinde denetlenen tarafından, Kurum değerlendirmelerini dikkate alarak hazırlanan</w:t>
      </w:r>
      <w:r w:rsidRPr="00557107">
        <w:rPr>
          <w:rFonts w:ascii="Times New Roman" w:hAnsi="Times New Roman" w:cs="Times New Roman"/>
          <w:color w:val="000000" w:themeColor="text1"/>
          <w:sz w:val="24"/>
          <w:szCs w:val="24"/>
        </w:rPr>
        <w:t xml:space="preserve"> </w:t>
      </w:r>
      <w:r w:rsidR="00E41C92" w:rsidRPr="00557107">
        <w:rPr>
          <w:rFonts w:ascii="Times New Roman" w:hAnsi="Times New Roman" w:cs="Times New Roman"/>
          <w:color w:val="000000" w:themeColor="text1"/>
          <w:sz w:val="24"/>
          <w:szCs w:val="24"/>
        </w:rPr>
        <w:t>yeni düzeltici ve önleyici faaliyet önerisi formu</w:t>
      </w:r>
      <w:r w:rsidR="00110430"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Kuruma sunulur.  </w:t>
      </w:r>
      <w:r w:rsidRPr="00AC43F1">
        <w:rPr>
          <w:rFonts w:ascii="Times New Roman" w:hAnsi="Times New Roman" w:cs="Times New Roman"/>
          <w:color w:val="000000" w:themeColor="text1"/>
          <w:sz w:val="24"/>
          <w:szCs w:val="24"/>
        </w:rPr>
        <w:t>Düzeltici ve önleyici faaliyet önerisi</w:t>
      </w:r>
      <w:r w:rsidR="005F169E" w:rsidRPr="00AC43F1">
        <w:rPr>
          <w:rFonts w:ascii="Times New Roman" w:hAnsi="Times New Roman" w:cs="Times New Roman"/>
          <w:color w:val="000000" w:themeColor="text1"/>
          <w:sz w:val="24"/>
          <w:szCs w:val="24"/>
        </w:rPr>
        <w:t>nin</w:t>
      </w:r>
      <w:r w:rsidR="00E41C92" w:rsidRPr="00AC43F1">
        <w:rPr>
          <w:rFonts w:ascii="Times New Roman" w:hAnsi="Times New Roman" w:cs="Times New Roman"/>
          <w:color w:val="000000" w:themeColor="text1"/>
          <w:sz w:val="24"/>
          <w:szCs w:val="24"/>
        </w:rPr>
        <w:t xml:space="preserve"> değerlendirme s</w:t>
      </w:r>
      <w:r w:rsidR="00F3507F" w:rsidRPr="00AC43F1">
        <w:rPr>
          <w:rFonts w:ascii="Times New Roman" w:hAnsi="Times New Roman" w:cs="Times New Roman"/>
          <w:color w:val="000000" w:themeColor="text1"/>
          <w:sz w:val="24"/>
          <w:szCs w:val="24"/>
        </w:rPr>
        <w:t>onucunda</w:t>
      </w:r>
      <w:r w:rsidRPr="00AC43F1">
        <w:rPr>
          <w:rFonts w:ascii="Times New Roman" w:hAnsi="Times New Roman" w:cs="Times New Roman"/>
          <w:color w:val="000000" w:themeColor="text1"/>
          <w:sz w:val="24"/>
          <w:szCs w:val="24"/>
        </w:rPr>
        <w:t xml:space="preserve"> </w:t>
      </w:r>
      <w:r w:rsidR="0048109B" w:rsidRPr="00AC43F1">
        <w:rPr>
          <w:rFonts w:ascii="Times New Roman" w:hAnsi="Times New Roman" w:cs="Times New Roman"/>
          <w:color w:val="000000" w:themeColor="text1"/>
          <w:sz w:val="24"/>
          <w:szCs w:val="24"/>
        </w:rPr>
        <w:t xml:space="preserve">ikinci kez </w:t>
      </w:r>
      <w:r w:rsidR="00E41C92" w:rsidRPr="00AC43F1">
        <w:rPr>
          <w:rFonts w:ascii="Times New Roman" w:hAnsi="Times New Roman" w:cs="Times New Roman"/>
          <w:color w:val="000000" w:themeColor="text1"/>
          <w:sz w:val="24"/>
          <w:szCs w:val="24"/>
        </w:rPr>
        <w:t>uygun bulunmaması h</w:t>
      </w:r>
      <w:r w:rsidR="0008563E" w:rsidRPr="00AC43F1">
        <w:rPr>
          <w:rFonts w:ascii="Times New Roman" w:hAnsi="Times New Roman" w:cs="Times New Roman"/>
          <w:bCs/>
          <w:color w:val="000000" w:themeColor="text1"/>
          <w:sz w:val="24"/>
          <w:szCs w:val="24"/>
        </w:rPr>
        <w:t>â</w:t>
      </w:r>
      <w:r w:rsidR="00E41C92" w:rsidRPr="00AC43F1">
        <w:rPr>
          <w:rFonts w:ascii="Times New Roman" w:hAnsi="Times New Roman" w:cs="Times New Roman"/>
          <w:color w:val="000000" w:themeColor="text1"/>
          <w:sz w:val="24"/>
          <w:szCs w:val="24"/>
        </w:rPr>
        <w:t xml:space="preserve">linde </w:t>
      </w:r>
      <w:r w:rsidRPr="00AC43F1">
        <w:rPr>
          <w:rFonts w:ascii="Times New Roman" w:hAnsi="Times New Roman" w:cs="Times New Roman"/>
          <w:color w:val="000000" w:themeColor="text1"/>
          <w:sz w:val="24"/>
          <w:szCs w:val="24"/>
        </w:rPr>
        <w:t>bulgu sınıf</w:t>
      </w:r>
      <w:r w:rsidR="00217A1C" w:rsidRPr="00AC43F1">
        <w:rPr>
          <w:rFonts w:ascii="Times New Roman" w:hAnsi="Times New Roman" w:cs="Times New Roman"/>
          <w:color w:val="000000" w:themeColor="text1"/>
          <w:sz w:val="24"/>
          <w:szCs w:val="24"/>
        </w:rPr>
        <w:t>ın</w:t>
      </w:r>
      <w:r w:rsidRPr="00AC43F1">
        <w:rPr>
          <w:rFonts w:ascii="Times New Roman" w:hAnsi="Times New Roman" w:cs="Times New Roman"/>
          <w:color w:val="000000" w:themeColor="text1"/>
          <w:sz w:val="24"/>
          <w:szCs w:val="24"/>
        </w:rPr>
        <w:t xml:space="preserve">dan bağımsız olarak </w:t>
      </w:r>
      <w:r w:rsidR="00C67D6B" w:rsidRPr="00AC43F1">
        <w:rPr>
          <w:rFonts w:ascii="Times New Roman" w:hAnsi="Times New Roman" w:cs="Times New Roman"/>
          <w:color w:val="000000" w:themeColor="text1"/>
          <w:sz w:val="24"/>
          <w:szCs w:val="24"/>
        </w:rPr>
        <w:t>bulgunun olumlu kapatılamadığına karar verilir.</w:t>
      </w:r>
    </w:p>
    <w:p w14:paraId="7ADD244B" w14:textId="75B65DB0" w:rsidR="001F4004" w:rsidRPr="00557107" w:rsidRDefault="00E41C92"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 </w:t>
      </w:r>
      <w:r w:rsidR="002A038A" w:rsidRPr="00557107">
        <w:rPr>
          <w:rFonts w:ascii="Times New Roman" w:hAnsi="Times New Roman" w:cs="Times New Roman"/>
          <w:color w:val="000000" w:themeColor="text1"/>
          <w:sz w:val="24"/>
          <w:szCs w:val="24"/>
        </w:rPr>
        <w:t>(</w:t>
      </w:r>
      <w:r w:rsidR="00237FDF" w:rsidRPr="00557107">
        <w:rPr>
          <w:rFonts w:ascii="Times New Roman" w:hAnsi="Times New Roman" w:cs="Times New Roman"/>
          <w:color w:val="000000" w:themeColor="text1"/>
          <w:sz w:val="24"/>
          <w:szCs w:val="24"/>
        </w:rPr>
        <w:t>6</w:t>
      </w:r>
      <w:r w:rsidR="002A038A" w:rsidRPr="00557107">
        <w:rPr>
          <w:rFonts w:ascii="Times New Roman" w:hAnsi="Times New Roman" w:cs="Times New Roman"/>
          <w:color w:val="000000" w:themeColor="text1"/>
          <w:sz w:val="24"/>
          <w:szCs w:val="24"/>
        </w:rPr>
        <w:t>)</w:t>
      </w:r>
      <w:r w:rsidR="00F01972" w:rsidRPr="00557107">
        <w:rPr>
          <w:rFonts w:ascii="Times New Roman" w:hAnsi="Times New Roman" w:cs="Times New Roman"/>
          <w:color w:val="000000" w:themeColor="text1"/>
          <w:sz w:val="24"/>
          <w:szCs w:val="24"/>
        </w:rPr>
        <w:t> </w:t>
      </w:r>
      <w:r w:rsidR="005D2E4F" w:rsidRPr="00557107">
        <w:rPr>
          <w:rFonts w:ascii="Times New Roman" w:hAnsi="Times New Roman" w:cs="Times New Roman"/>
          <w:color w:val="000000" w:themeColor="text1"/>
          <w:sz w:val="24"/>
          <w:szCs w:val="24"/>
        </w:rPr>
        <w:t xml:space="preserve">Denetlenen, </w:t>
      </w:r>
      <w:r w:rsidR="00887F92" w:rsidRPr="00557107">
        <w:rPr>
          <w:rFonts w:ascii="Times New Roman" w:hAnsi="Times New Roman" w:cs="Times New Roman"/>
          <w:color w:val="000000" w:themeColor="text1"/>
          <w:sz w:val="24"/>
          <w:szCs w:val="24"/>
        </w:rPr>
        <w:t xml:space="preserve">düzeltici ve önleyici faaliyetleri için oluşturulan ve </w:t>
      </w:r>
      <w:r w:rsidR="000A36AA" w:rsidRPr="00557107">
        <w:rPr>
          <w:rFonts w:ascii="Times New Roman" w:hAnsi="Times New Roman" w:cs="Times New Roman"/>
          <w:color w:val="000000" w:themeColor="text1"/>
          <w:sz w:val="24"/>
          <w:szCs w:val="24"/>
        </w:rPr>
        <w:t xml:space="preserve">Kurum </w:t>
      </w:r>
      <w:r w:rsidR="0048109B" w:rsidRPr="00557107">
        <w:rPr>
          <w:rFonts w:ascii="Times New Roman" w:hAnsi="Times New Roman" w:cs="Times New Roman"/>
          <w:color w:val="000000" w:themeColor="text1"/>
          <w:sz w:val="24"/>
          <w:szCs w:val="24"/>
        </w:rPr>
        <w:t xml:space="preserve">değerlendirmesi sonucu </w:t>
      </w:r>
      <w:r w:rsidR="000A36AA" w:rsidRPr="00557107">
        <w:rPr>
          <w:rFonts w:ascii="Times New Roman" w:hAnsi="Times New Roman" w:cs="Times New Roman"/>
          <w:color w:val="000000" w:themeColor="text1"/>
          <w:sz w:val="24"/>
          <w:szCs w:val="24"/>
        </w:rPr>
        <w:t xml:space="preserve">uygun görülen </w:t>
      </w:r>
      <w:r w:rsidR="0048109B" w:rsidRPr="00557107">
        <w:rPr>
          <w:rFonts w:ascii="Times New Roman" w:hAnsi="Times New Roman" w:cs="Times New Roman"/>
          <w:color w:val="000000" w:themeColor="text1"/>
          <w:sz w:val="24"/>
          <w:szCs w:val="24"/>
        </w:rPr>
        <w:t xml:space="preserve">uygulama </w:t>
      </w:r>
      <w:r w:rsidR="000A36AA" w:rsidRPr="00557107">
        <w:rPr>
          <w:rFonts w:ascii="Times New Roman" w:hAnsi="Times New Roman" w:cs="Times New Roman"/>
          <w:color w:val="000000" w:themeColor="text1"/>
          <w:sz w:val="24"/>
          <w:szCs w:val="24"/>
        </w:rPr>
        <w:t>takvim</w:t>
      </w:r>
      <w:r w:rsidR="0048109B" w:rsidRPr="00557107">
        <w:rPr>
          <w:rFonts w:ascii="Times New Roman" w:hAnsi="Times New Roman" w:cs="Times New Roman"/>
          <w:color w:val="000000" w:themeColor="text1"/>
          <w:sz w:val="24"/>
          <w:szCs w:val="24"/>
        </w:rPr>
        <w:t>i</w:t>
      </w:r>
      <w:r w:rsidR="00887F92" w:rsidRPr="00557107">
        <w:rPr>
          <w:rFonts w:ascii="Times New Roman" w:hAnsi="Times New Roman" w:cs="Times New Roman"/>
          <w:color w:val="000000" w:themeColor="text1"/>
          <w:sz w:val="24"/>
          <w:szCs w:val="24"/>
        </w:rPr>
        <w:t xml:space="preserve">ni belirtilen süre içerisinde </w:t>
      </w:r>
      <w:r w:rsidR="005D2E4F" w:rsidRPr="00557107">
        <w:rPr>
          <w:rFonts w:ascii="Times New Roman" w:hAnsi="Times New Roman" w:cs="Times New Roman"/>
          <w:color w:val="000000" w:themeColor="text1"/>
          <w:sz w:val="24"/>
          <w:szCs w:val="24"/>
        </w:rPr>
        <w:t>uygula</w:t>
      </w:r>
      <w:r w:rsidR="00887F92" w:rsidRPr="00557107">
        <w:rPr>
          <w:rFonts w:ascii="Times New Roman" w:hAnsi="Times New Roman" w:cs="Times New Roman"/>
          <w:color w:val="000000" w:themeColor="text1"/>
          <w:sz w:val="24"/>
          <w:szCs w:val="24"/>
        </w:rPr>
        <w:t>mak</w:t>
      </w:r>
      <w:r w:rsidR="00E121A9" w:rsidRPr="00557107">
        <w:rPr>
          <w:rFonts w:ascii="Times New Roman" w:hAnsi="Times New Roman" w:cs="Times New Roman"/>
          <w:color w:val="000000" w:themeColor="text1"/>
          <w:sz w:val="24"/>
          <w:szCs w:val="24"/>
        </w:rPr>
        <w:t>la</w:t>
      </w:r>
      <w:r w:rsidR="0048109B" w:rsidRPr="00557107">
        <w:rPr>
          <w:rFonts w:ascii="Times New Roman" w:hAnsi="Times New Roman" w:cs="Times New Roman"/>
          <w:color w:val="000000" w:themeColor="text1"/>
          <w:sz w:val="24"/>
          <w:szCs w:val="24"/>
        </w:rPr>
        <w:t xml:space="preserve"> </w:t>
      </w:r>
      <w:r w:rsidR="005D2E4F" w:rsidRPr="00557107">
        <w:rPr>
          <w:rFonts w:ascii="Times New Roman" w:hAnsi="Times New Roman" w:cs="Times New Roman"/>
          <w:color w:val="000000" w:themeColor="text1"/>
          <w:sz w:val="24"/>
          <w:szCs w:val="24"/>
        </w:rPr>
        <w:t xml:space="preserve">yükümlüdür. </w:t>
      </w:r>
      <w:r w:rsidR="0048109B" w:rsidRPr="00557107">
        <w:rPr>
          <w:rFonts w:ascii="Times New Roman" w:hAnsi="Times New Roman" w:cs="Times New Roman"/>
          <w:color w:val="000000" w:themeColor="text1"/>
          <w:sz w:val="24"/>
          <w:szCs w:val="24"/>
        </w:rPr>
        <w:t>Uygul</w:t>
      </w:r>
      <w:r w:rsidR="00110430" w:rsidRPr="00557107">
        <w:rPr>
          <w:rFonts w:ascii="Times New Roman" w:hAnsi="Times New Roman" w:cs="Times New Roman"/>
          <w:color w:val="000000" w:themeColor="text1"/>
          <w:sz w:val="24"/>
          <w:szCs w:val="24"/>
        </w:rPr>
        <w:t>ama takviminde gecikme yaşanacak olması</w:t>
      </w:r>
      <w:r w:rsidR="0048109B" w:rsidRPr="00557107">
        <w:rPr>
          <w:rFonts w:ascii="Times New Roman" w:hAnsi="Times New Roman" w:cs="Times New Roman"/>
          <w:color w:val="000000" w:themeColor="text1"/>
          <w:sz w:val="24"/>
          <w:szCs w:val="24"/>
        </w:rPr>
        <w:t xml:space="preserve"> </w:t>
      </w:r>
      <w:r w:rsidR="00E121A9" w:rsidRPr="00557107">
        <w:rPr>
          <w:rFonts w:ascii="Times New Roman" w:hAnsi="Times New Roman" w:cs="Times New Roman"/>
          <w:color w:val="000000" w:themeColor="text1"/>
          <w:sz w:val="24"/>
          <w:szCs w:val="24"/>
        </w:rPr>
        <w:t>hâlinde</w:t>
      </w:r>
      <w:r w:rsidR="0048109B" w:rsidRPr="00557107">
        <w:rPr>
          <w:rFonts w:ascii="Times New Roman" w:hAnsi="Times New Roman" w:cs="Times New Roman"/>
          <w:color w:val="000000" w:themeColor="text1"/>
          <w:sz w:val="24"/>
          <w:szCs w:val="24"/>
        </w:rPr>
        <w:t xml:space="preserve">, </w:t>
      </w:r>
      <w:r w:rsidR="00AE47AD" w:rsidRPr="00557107">
        <w:rPr>
          <w:rFonts w:ascii="Times New Roman" w:hAnsi="Times New Roman" w:cs="Times New Roman"/>
          <w:color w:val="000000" w:themeColor="text1"/>
          <w:sz w:val="24"/>
          <w:szCs w:val="24"/>
        </w:rPr>
        <w:t xml:space="preserve">gecikmenin gerekçelerine ve güvenliği olumsuz yönde etkilemediğine dair rapor ile </w:t>
      </w:r>
      <w:r w:rsidR="0048109B" w:rsidRPr="00557107">
        <w:rPr>
          <w:rFonts w:ascii="Times New Roman" w:hAnsi="Times New Roman" w:cs="Times New Roman"/>
          <w:color w:val="000000" w:themeColor="text1"/>
          <w:sz w:val="24"/>
          <w:szCs w:val="24"/>
        </w:rPr>
        <w:t xml:space="preserve">bu durum değerlendirilmek üzere Kuruma bildirilir. </w:t>
      </w:r>
      <w:r w:rsidR="005D2E4F" w:rsidRPr="00557107">
        <w:rPr>
          <w:rFonts w:ascii="Times New Roman" w:hAnsi="Times New Roman" w:cs="Times New Roman"/>
          <w:color w:val="000000" w:themeColor="text1"/>
          <w:sz w:val="24"/>
          <w:szCs w:val="24"/>
        </w:rPr>
        <w:t>Kurum</w:t>
      </w:r>
      <w:r w:rsidR="00735DB9" w:rsidRPr="00557107">
        <w:rPr>
          <w:rFonts w:ascii="Times New Roman" w:hAnsi="Times New Roman" w:cs="Times New Roman"/>
          <w:color w:val="000000" w:themeColor="text1"/>
          <w:sz w:val="24"/>
          <w:szCs w:val="24"/>
        </w:rPr>
        <w:t>,</w:t>
      </w:r>
      <w:r w:rsidR="005D2E4F" w:rsidRPr="00557107">
        <w:rPr>
          <w:rFonts w:ascii="Times New Roman" w:hAnsi="Times New Roman" w:cs="Times New Roman"/>
          <w:color w:val="000000" w:themeColor="text1"/>
          <w:sz w:val="24"/>
          <w:szCs w:val="24"/>
        </w:rPr>
        <w:t xml:space="preserve"> </w:t>
      </w:r>
      <w:r w:rsidR="007426BF" w:rsidRPr="00557107">
        <w:rPr>
          <w:rFonts w:ascii="Times New Roman" w:hAnsi="Times New Roman" w:cs="Times New Roman"/>
          <w:color w:val="000000" w:themeColor="text1"/>
          <w:sz w:val="24"/>
          <w:szCs w:val="24"/>
        </w:rPr>
        <w:t xml:space="preserve">yapacağı </w:t>
      </w:r>
      <w:r w:rsidR="005D2E4F" w:rsidRPr="00557107">
        <w:rPr>
          <w:rFonts w:ascii="Times New Roman" w:hAnsi="Times New Roman" w:cs="Times New Roman"/>
          <w:color w:val="000000" w:themeColor="text1"/>
          <w:sz w:val="24"/>
          <w:szCs w:val="24"/>
        </w:rPr>
        <w:t xml:space="preserve">değerlendirme </w:t>
      </w:r>
      <w:r w:rsidR="007426BF" w:rsidRPr="00557107">
        <w:rPr>
          <w:rFonts w:ascii="Times New Roman" w:hAnsi="Times New Roman" w:cs="Times New Roman"/>
          <w:color w:val="000000" w:themeColor="text1"/>
          <w:sz w:val="24"/>
          <w:szCs w:val="24"/>
        </w:rPr>
        <w:t>sonucu bulgunun güvenlik açısından önemine göre düze</w:t>
      </w:r>
      <w:r w:rsidR="004F63EF" w:rsidRPr="00557107">
        <w:rPr>
          <w:rFonts w:ascii="Times New Roman" w:hAnsi="Times New Roman" w:cs="Times New Roman"/>
          <w:color w:val="000000" w:themeColor="text1"/>
          <w:sz w:val="24"/>
          <w:szCs w:val="24"/>
        </w:rPr>
        <w:t xml:space="preserve">ltici ve önleyici faaliyetlerin </w:t>
      </w:r>
      <w:r w:rsidR="007426BF" w:rsidRPr="00557107">
        <w:rPr>
          <w:rFonts w:ascii="Times New Roman" w:hAnsi="Times New Roman" w:cs="Times New Roman"/>
          <w:color w:val="000000" w:themeColor="text1"/>
          <w:sz w:val="24"/>
          <w:szCs w:val="24"/>
        </w:rPr>
        <w:t>uygu</w:t>
      </w:r>
      <w:r w:rsidR="000642CA" w:rsidRPr="00557107">
        <w:rPr>
          <w:rFonts w:ascii="Times New Roman" w:hAnsi="Times New Roman" w:cs="Times New Roman"/>
          <w:color w:val="000000" w:themeColor="text1"/>
          <w:sz w:val="24"/>
          <w:szCs w:val="24"/>
        </w:rPr>
        <w:t>lanması için altı aya kadar ilave</w:t>
      </w:r>
      <w:r w:rsidR="007426BF" w:rsidRPr="00557107">
        <w:rPr>
          <w:rFonts w:ascii="Times New Roman" w:hAnsi="Times New Roman" w:cs="Times New Roman"/>
          <w:color w:val="000000" w:themeColor="text1"/>
          <w:sz w:val="24"/>
          <w:szCs w:val="24"/>
        </w:rPr>
        <w:t xml:space="preserve"> süre verebilir ya da ilk önerilen takvimin izlenmesi</w:t>
      </w:r>
      <w:r w:rsidR="00110430" w:rsidRPr="00557107">
        <w:rPr>
          <w:rFonts w:ascii="Times New Roman" w:hAnsi="Times New Roman" w:cs="Times New Roman"/>
          <w:color w:val="000000" w:themeColor="text1"/>
          <w:sz w:val="24"/>
          <w:szCs w:val="24"/>
        </w:rPr>
        <w:t xml:space="preserve"> gerektiğine karar verebilir.</w:t>
      </w:r>
      <w:r w:rsidR="007426BF" w:rsidRPr="00557107">
        <w:rPr>
          <w:rFonts w:ascii="Times New Roman" w:hAnsi="Times New Roman" w:cs="Times New Roman"/>
          <w:color w:val="000000" w:themeColor="text1"/>
          <w:sz w:val="24"/>
          <w:szCs w:val="24"/>
        </w:rPr>
        <w:t xml:space="preserve"> </w:t>
      </w:r>
      <w:r w:rsidR="007426BF" w:rsidRPr="00AC43F1">
        <w:rPr>
          <w:rFonts w:ascii="Times New Roman" w:hAnsi="Times New Roman" w:cs="Times New Roman"/>
          <w:color w:val="000000" w:themeColor="text1"/>
          <w:sz w:val="24"/>
          <w:szCs w:val="24"/>
        </w:rPr>
        <w:t>Kurumun değerlendirmesine aykırı şekilde takip edilen uygulama takvimlerine yönelik idari yaptırım süreci başlatılır.</w:t>
      </w:r>
      <w:r w:rsidR="007426BF" w:rsidRPr="00557107">
        <w:rPr>
          <w:rFonts w:ascii="Times New Roman" w:hAnsi="Times New Roman" w:cs="Times New Roman"/>
          <w:color w:val="000000" w:themeColor="text1"/>
          <w:sz w:val="24"/>
          <w:szCs w:val="24"/>
        </w:rPr>
        <w:t xml:space="preserve"> </w:t>
      </w:r>
    </w:p>
    <w:p w14:paraId="10C64FA7" w14:textId="34C7AC75" w:rsidR="001F4004" w:rsidRPr="0055710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237FDF" w:rsidRPr="00557107">
        <w:rPr>
          <w:rFonts w:ascii="Times New Roman" w:hAnsi="Times New Roman" w:cs="Times New Roman"/>
          <w:color w:val="000000" w:themeColor="text1"/>
          <w:sz w:val="24"/>
          <w:szCs w:val="24"/>
        </w:rPr>
        <w:t>7</w:t>
      </w:r>
      <w:r w:rsidRPr="00557107">
        <w:rPr>
          <w:rFonts w:ascii="Times New Roman" w:hAnsi="Times New Roman" w:cs="Times New Roman"/>
          <w:color w:val="000000" w:themeColor="text1"/>
          <w:sz w:val="24"/>
          <w:szCs w:val="24"/>
        </w:rPr>
        <w:t xml:space="preserve">) </w:t>
      </w:r>
      <w:r w:rsidR="00CA2DE9" w:rsidRPr="00557107">
        <w:rPr>
          <w:rFonts w:ascii="Times New Roman" w:hAnsi="Times New Roman" w:cs="Times New Roman"/>
          <w:color w:val="000000" w:themeColor="text1"/>
          <w:sz w:val="24"/>
          <w:szCs w:val="24"/>
        </w:rPr>
        <w:t>Bulguya konu düzeltici ve önleyici faaliyet gerçekleştirilene ve Kurum tarafından bulgunun kapatıldığına dair bildirim yapılana kadar yetki verilen faaliyetin tamamının veya bir kısmının Kurum tarafından durdurulmasına veya sınırlanmasına karar verilebilir.</w:t>
      </w:r>
      <w:r w:rsidR="00355BE7" w:rsidRPr="00557107">
        <w:rPr>
          <w:rFonts w:ascii="Times New Roman" w:hAnsi="Times New Roman" w:cs="Times New Roman"/>
          <w:color w:val="000000" w:themeColor="text1"/>
          <w:sz w:val="24"/>
          <w:szCs w:val="24"/>
        </w:rPr>
        <w:t xml:space="preserve"> </w:t>
      </w:r>
      <w:r w:rsidR="00CA2DE9" w:rsidRPr="00557107">
        <w:rPr>
          <w:rFonts w:ascii="Times New Roman" w:hAnsi="Times New Roman" w:cs="Times New Roman"/>
          <w:color w:val="000000" w:themeColor="text1"/>
          <w:sz w:val="24"/>
          <w:szCs w:val="24"/>
        </w:rPr>
        <w:t>Kurum tarafından durdurma veya sınırlandırma kararı kaldırılmadan ilgili faaliyete devam edildiğinin tespit edilmesi h</w:t>
      </w:r>
      <w:r w:rsidR="0008563E" w:rsidRPr="00557107">
        <w:rPr>
          <w:rFonts w:ascii="Times New Roman" w:hAnsi="Times New Roman" w:cs="Times New Roman"/>
          <w:bCs/>
          <w:color w:val="000000" w:themeColor="text1"/>
          <w:sz w:val="24"/>
          <w:szCs w:val="24"/>
        </w:rPr>
        <w:t>â</w:t>
      </w:r>
      <w:r w:rsidR="00CA2DE9" w:rsidRPr="00557107">
        <w:rPr>
          <w:rFonts w:ascii="Times New Roman" w:hAnsi="Times New Roman" w:cs="Times New Roman"/>
          <w:color w:val="000000" w:themeColor="text1"/>
          <w:sz w:val="24"/>
          <w:szCs w:val="24"/>
        </w:rPr>
        <w:t xml:space="preserve">linde idari yaptırım süreci başlatılır. </w:t>
      </w:r>
      <w:r w:rsidR="00032682" w:rsidRPr="00557107">
        <w:rPr>
          <w:rFonts w:ascii="Times New Roman" w:hAnsi="Times New Roman" w:cs="Times New Roman"/>
          <w:color w:val="000000" w:themeColor="text1"/>
          <w:sz w:val="24"/>
          <w:szCs w:val="24"/>
        </w:rPr>
        <w:t xml:space="preserve"> </w:t>
      </w:r>
    </w:p>
    <w:p w14:paraId="22EA7DA1" w14:textId="1A96B5FA" w:rsidR="00B36B51" w:rsidRPr="00557107" w:rsidRDefault="001F4004" w:rsidP="00D56668">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237FDF" w:rsidRPr="00557107">
        <w:rPr>
          <w:rFonts w:ascii="Times New Roman" w:hAnsi="Times New Roman" w:cs="Times New Roman"/>
          <w:color w:val="000000" w:themeColor="text1"/>
          <w:sz w:val="24"/>
          <w:szCs w:val="24"/>
        </w:rPr>
        <w:t>8</w:t>
      </w:r>
      <w:r w:rsidR="00307898" w:rsidRPr="00557107">
        <w:rPr>
          <w:rFonts w:ascii="Times New Roman" w:hAnsi="Times New Roman" w:cs="Times New Roman"/>
          <w:color w:val="000000" w:themeColor="text1"/>
          <w:sz w:val="24"/>
          <w:szCs w:val="24"/>
        </w:rPr>
        <w:t>)</w:t>
      </w:r>
      <w:r w:rsidR="00F01972"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Olumlu kapatılmayan bulguların değerlendirilmesi sonucu uygunsuzluk belirlenmemesi h</w:t>
      </w:r>
      <w:r w:rsidR="0008563E" w:rsidRPr="00557107">
        <w:rPr>
          <w:rFonts w:ascii="Times New Roman" w:hAnsi="Times New Roman" w:cs="Times New Roman"/>
          <w:bCs/>
          <w:color w:val="000000" w:themeColor="text1"/>
          <w:sz w:val="24"/>
          <w:szCs w:val="24"/>
        </w:rPr>
        <w:t>â</w:t>
      </w:r>
      <w:r w:rsidRPr="00557107">
        <w:rPr>
          <w:rFonts w:ascii="Times New Roman" w:hAnsi="Times New Roman" w:cs="Times New Roman"/>
          <w:color w:val="000000" w:themeColor="text1"/>
          <w:sz w:val="24"/>
          <w:szCs w:val="24"/>
        </w:rPr>
        <w:t xml:space="preserve">linde yetkilendirilen kişiye </w:t>
      </w:r>
      <w:r w:rsidR="00726A46" w:rsidRPr="00557107">
        <w:rPr>
          <w:rFonts w:ascii="Times New Roman" w:hAnsi="Times New Roman" w:cs="Times New Roman"/>
          <w:color w:val="000000" w:themeColor="text1"/>
          <w:sz w:val="24"/>
          <w:szCs w:val="24"/>
        </w:rPr>
        <w:t>resmi yazı</w:t>
      </w:r>
      <w:r w:rsidR="005264BF">
        <w:rPr>
          <w:rFonts w:ascii="Times New Roman" w:hAnsi="Times New Roman" w:cs="Times New Roman"/>
          <w:color w:val="000000" w:themeColor="text1"/>
          <w:sz w:val="24"/>
          <w:szCs w:val="24"/>
        </w:rPr>
        <w:t>yla</w:t>
      </w:r>
      <w:r w:rsidR="00726A46"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bildirim yapılır.</w:t>
      </w:r>
    </w:p>
    <w:p w14:paraId="11E82AA5" w14:textId="20B8AF4C" w:rsidR="002019AD" w:rsidRPr="00557107" w:rsidRDefault="002019AD" w:rsidP="002019AD">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(9) Bulguya konu eksiklik, uyumsuzluk ve yetersizliklerin düzeltilmesi ve tekrarının önlenmesi esastır. Denetimlerde tekrarlanan bulgulara ulaşılması ve bu </w:t>
      </w:r>
      <w:r w:rsidR="00435EA3" w:rsidRPr="00557107">
        <w:rPr>
          <w:rFonts w:ascii="Times New Roman" w:hAnsi="Times New Roman" w:cs="Times New Roman"/>
          <w:color w:val="000000" w:themeColor="text1"/>
          <w:sz w:val="24"/>
          <w:szCs w:val="24"/>
        </w:rPr>
        <w:t>hâli</w:t>
      </w:r>
      <w:r w:rsidR="005264BF">
        <w:rPr>
          <w:rFonts w:ascii="Times New Roman" w:hAnsi="Times New Roman" w:cs="Times New Roman"/>
          <w:color w:val="000000" w:themeColor="text1"/>
          <w:sz w:val="24"/>
          <w:szCs w:val="24"/>
        </w:rPr>
        <w:t>yle</w:t>
      </w:r>
      <w:r w:rsidRPr="00557107">
        <w:rPr>
          <w:rFonts w:ascii="Times New Roman" w:hAnsi="Times New Roman" w:cs="Times New Roman"/>
          <w:color w:val="000000" w:themeColor="text1"/>
          <w:sz w:val="24"/>
          <w:szCs w:val="24"/>
        </w:rPr>
        <w:t xml:space="preserve"> güvenliğin sağlanmasına yönelik olumsuz etkilerin ortaya çıkacağı veya artacağının değerlendirildiği durumlarda tespite yönelik uygunsuzluk süreci başlatılabilir.</w:t>
      </w:r>
    </w:p>
    <w:p w14:paraId="18E259AA" w14:textId="02C7DEE0" w:rsidR="0090725A" w:rsidRPr="00557107" w:rsidRDefault="0090725A"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 xml:space="preserve">Doğrudan </w:t>
      </w:r>
      <w:r w:rsidR="00BE4E16" w:rsidRPr="00557107">
        <w:rPr>
          <w:rFonts w:ascii="Times New Roman" w:hAnsi="Times New Roman" w:cs="Times New Roman"/>
          <w:b/>
          <w:bCs/>
          <w:color w:val="000000" w:themeColor="text1"/>
        </w:rPr>
        <w:t>i</w:t>
      </w:r>
      <w:r w:rsidRPr="00557107">
        <w:rPr>
          <w:rFonts w:ascii="Times New Roman" w:hAnsi="Times New Roman" w:cs="Times New Roman"/>
          <w:b/>
          <w:bCs/>
          <w:color w:val="000000" w:themeColor="text1"/>
        </w:rPr>
        <w:t xml:space="preserve">dari </w:t>
      </w:r>
      <w:r w:rsidR="00BE4E16" w:rsidRPr="00557107">
        <w:rPr>
          <w:rFonts w:ascii="Times New Roman" w:hAnsi="Times New Roman" w:cs="Times New Roman"/>
          <w:b/>
          <w:bCs/>
          <w:color w:val="000000" w:themeColor="text1"/>
        </w:rPr>
        <w:t>y</w:t>
      </w:r>
      <w:r w:rsidRPr="00557107">
        <w:rPr>
          <w:rFonts w:ascii="Times New Roman" w:hAnsi="Times New Roman" w:cs="Times New Roman"/>
          <w:b/>
          <w:bCs/>
          <w:color w:val="000000" w:themeColor="text1"/>
        </w:rPr>
        <w:t xml:space="preserve">aptırım </w:t>
      </w:r>
      <w:r w:rsidR="00BE4E16" w:rsidRPr="00557107">
        <w:rPr>
          <w:rFonts w:ascii="Times New Roman" w:hAnsi="Times New Roman" w:cs="Times New Roman"/>
          <w:b/>
          <w:bCs/>
          <w:color w:val="000000" w:themeColor="text1"/>
        </w:rPr>
        <w:t>s</w:t>
      </w:r>
      <w:r w:rsidRPr="00557107">
        <w:rPr>
          <w:rFonts w:ascii="Times New Roman" w:hAnsi="Times New Roman" w:cs="Times New Roman"/>
          <w:b/>
          <w:bCs/>
          <w:color w:val="000000" w:themeColor="text1"/>
        </w:rPr>
        <w:t xml:space="preserve">ürecine </w:t>
      </w:r>
      <w:r w:rsidR="00BE4E16" w:rsidRPr="00557107">
        <w:rPr>
          <w:rFonts w:ascii="Times New Roman" w:hAnsi="Times New Roman" w:cs="Times New Roman"/>
          <w:b/>
          <w:bCs/>
          <w:color w:val="000000" w:themeColor="text1"/>
        </w:rPr>
        <w:t>g</w:t>
      </w:r>
      <w:r w:rsidRPr="00557107">
        <w:rPr>
          <w:rFonts w:ascii="Times New Roman" w:hAnsi="Times New Roman" w:cs="Times New Roman"/>
          <w:b/>
          <w:bCs/>
          <w:color w:val="000000" w:themeColor="text1"/>
        </w:rPr>
        <w:t xml:space="preserve">eçilecek </w:t>
      </w:r>
      <w:r w:rsidR="00BE4E16" w:rsidRPr="00557107">
        <w:rPr>
          <w:rFonts w:ascii="Times New Roman" w:hAnsi="Times New Roman" w:cs="Times New Roman"/>
          <w:b/>
          <w:bCs/>
          <w:color w:val="000000" w:themeColor="text1"/>
        </w:rPr>
        <w:t>h</w:t>
      </w:r>
      <w:r w:rsidR="0008563E" w:rsidRPr="00557107">
        <w:rPr>
          <w:rFonts w:ascii="Times New Roman" w:hAnsi="Times New Roman" w:cs="Times New Roman"/>
          <w:b/>
          <w:bCs/>
          <w:color w:val="000000" w:themeColor="text1"/>
        </w:rPr>
        <w:t>â</w:t>
      </w:r>
      <w:r w:rsidRPr="00557107">
        <w:rPr>
          <w:rFonts w:ascii="Times New Roman" w:hAnsi="Times New Roman" w:cs="Times New Roman"/>
          <w:b/>
          <w:bCs/>
          <w:color w:val="000000" w:themeColor="text1"/>
        </w:rPr>
        <w:t>ller</w:t>
      </w:r>
    </w:p>
    <w:p w14:paraId="3E968FDF" w14:textId="023B10D0" w:rsidR="001F4004" w:rsidRPr="00557107" w:rsidRDefault="0090725A" w:rsidP="005F647A">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00941EC4" w:rsidRPr="00557107">
        <w:rPr>
          <w:rFonts w:ascii="Times New Roman" w:hAnsi="Times New Roman" w:cs="Times New Roman"/>
          <w:b/>
          <w:bCs/>
          <w:color w:val="000000" w:themeColor="text1"/>
          <w:sz w:val="24"/>
          <w:szCs w:val="24"/>
        </w:rPr>
        <w:t>3</w:t>
      </w:r>
      <w:r w:rsidRPr="00557107">
        <w:rPr>
          <w:rFonts w:ascii="Times New Roman" w:hAnsi="Times New Roman" w:cs="Times New Roman"/>
          <w:color w:val="000000" w:themeColor="text1"/>
          <w:sz w:val="24"/>
          <w:szCs w:val="24"/>
        </w:rPr>
        <w:t xml:space="preserve">- </w:t>
      </w:r>
      <w:r w:rsidR="001F4004" w:rsidRPr="00557107">
        <w:rPr>
          <w:rFonts w:ascii="Times New Roman" w:hAnsi="Times New Roman" w:cs="Times New Roman"/>
          <w:color w:val="000000" w:themeColor="text1"/>
          <w:sz w:val="24"/>
          <w:szCs w:val="24"/>
        </w:rPr>
        <w:t xml:space="preserve">(1) </w:t>
      </w:r>
      <w:r w:rsidR="005F647A" w:rsidRPr="00557107">
        <w:rPr>
          <w:rFonts w:ascii="Times New Roman" w:hAnsi="Times New Roman" w:cs="Times New Roman"/>
          <w:color w:val="000000" w:themeColor="text1"/>
          <w:sz w:val="24"/>
          <w:szCs w:val="24"/>
        </w:rPr>
        <w:t>Yetkilendirme gerektiren faaliyetlerin yetkisiz yürütülmesi,</w:t>
      </w:r>
      <w:r w:rsidR="00770A44" w:rsidRPr="00557107">
        <w:rPr>
          <w:rFonts w:ascii="Times New Roman" w:hAnsi="Times New Roman" w:cs="Times New Roman"/>
          <w:color w:val="000000" w:themeColor="text1"/>
          <w:sz w:val="24"/>
          <w:szCs w:val="24"/>
        </w:rPr>
        <w:t xml:space="preserve"> Kuruma gerçeğe aykırı belge sunulması veya yanıltıcı bilgi verilmesi,</w:t>
      </w:r>
      <w:r w:rsidR="005F647A" w:rsidRPr="00557107">
        <w:rPr>
          <w:rFonts w:ascii="Times New Roman" w:hAnsi="Times New Roman" w:cs="Times New Roman"/>
          <w:color w:val="000000" w:themeColor="text1"/>
          <w:sz w:val="24"/>
          <w:szCs w:val="24"/>
        </w:rPr>
        <w:t xml:space="preserve"> yetkilendirme yapılmasını etkileyecek yetki koşullarındaki </w:t>
      </w:r>
      <w:r w:rsidR="00770A44" w:rsidRPr="00557107">
        <w:rPr>
          <w:rFonts w:ascii="Times New Roman" w:hAnsi="Times New Roman" w:cs="Times New Roman"/>
          <w:color w:val="000000" w:themeColor="text1"/>
          <w:sz w:val="24"/>
          <w:szCs w:val="24"/>
        </w:rPr>
        <w:t>değişikliklerin bildirilmemesi</w:t>
      </w:r>
      <w:r w:rsidR="002019AD" w:rsidRPr="00557107">
        <w:rPr>
          <w:rFonts w:ascii="Times New Roman" w:hAnsi="Times New Roman" w:cs="Times New Roman"/>
          <w:color w:val="000000" w:themeColor="text1"/>
          <w:sz w:val="24"/>
          <w:szCs w:val="24"/>
        </w:rPr>
        <w:t xml:space="preserve"> </w:t>
      </w:r>
      <w:r w:rsidR="005F647A" w:rsidRPr="00557107">
        <w:rPr>
          <w:rFonts w:ascii="Times New Roman" w:hAnsi="Times New Roman" w:cs="Times New Roman"/>
          <w:color w:val="000000" w:themeColor="text1"/>
          <w:sz w:val="24"/>
          <w:szCs w:val="24"/>
        </w:rPr>
        <w:t>ve d</w:t>
      </w:r>
      <w:r w:rsidRPr="00557107">
        <w:rPr>
          <w:rFonts w:ascii="Times New Roman" w:hAnsi="Times New Roman" w:cs="Times New Roman"/>
          <w:color w:val="000000" w:themeColor="text1"/>
          <w:sz w:val="24"/>
          <w:szCs w:val="24"/>
        </w:rPr>
        <w:t xml:space="preserve">enetim görevlilerinin görevlerini yapmasının engellenmesi </w:t>
      </w:r>
      <w:r w:rsidR="002019AD" w:rsidRPr="00557107">
        <w:rPr>
          <w:rFonts w:ascii="Times New Roman" w:hAnsi="Times New Roman" w:cs="Times New Roman"/>
          <w:color w:val="000000" w:themeColor="text1"/>
          <w:sz w:val="24"/>
          <w:szCs w:val="24"/>
        </w:rPr>
        <w:t>h</w:t>
      </w:r>
      <w:r w:rsidR="0008563E" w:rsidRPr="00557107">
        <w:rPr>
          <w:rFonts w:ascii="Times New Roman" w:hAnsi="Times New Roman" w:cs="Times New Roman"/>
          <w:bCs/>
          <w:color w:val="000000" w:themeColor="text1"/>
          <w:sz w:val="24"/>
          <w:szCs w:val="24"/>
        </w:rPr>
        <w:t>â</w:t>
      </w:r>
      <w:r w:rsidR="002019AD" w:rsidRPr="00557107">
        <w:rPr>
          <w:rFonts w:ascii="Times New Roman" w:hAnsi="Times New Roman" w:cs="Times New Roman"/>
          <w:color w:val="000000" w:themeColor="text1"/>
          <w:sz w:val="24"/>
          <w:szCs w:val="24"/>
        </w:rPr>
        <w:t>linde</w:t>
      </w:r>
      <w:r w:rsidR="00770A44"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doğrudan idari yaptırım süreci başlatılır.</w:t>
      </w:r>
    </w:p>
    <w:p w14:paraId="311A31EF" w14:textId="3970E26A" w:rsidR="001F4004" w:rsidRPr="0055710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5F647A" w:rsidRPr="00557107">
        <w:rPr>
          <w:rFonts w:ascii="Times New Roman" w:hAnsi="Times New Roman" w:cs="Times New Roman"/>
          <w:color w:val="000000" w:themeColor="text1"/>
          <w:sz w:val="24"/>
          <w:szCs w:val="24"/>
        </w:rPr>
        <w:t>2</w:t>
      </w:r>
      <w:r w:rsidRPr="00557107">
        <w:rPr>
          <w:rFonts w:ascii="Times New Roman" w:hAnsi="Times New Roman" w:cs="Times New Roman"/>
          <w:color w:val="000000" w:themeColor="text1"/>
          <w:sz w:val="24"/>
          <w:szCs w:val="24"/>
        </w:rPr>
        <w:t>)</w:t>
      </w:r>
      <w:r w:rsidR="00CB4C8F"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Nükleer tesisler</w:t>
      </w:r>
      <w:r w:rsidR="002A038A" w:rsidRPr="00557107">
        <w:rPr>
          <w:rFonts w:ascii="Times New Roman" w:hAnsi="Times New Roman" w:cs="Times New Roman"/>
          <w:color w:val="000000" w:themeColor="text1"/>
          <w:sz w:val="24"/>
          <w:szCs w:val="24"/>
        </w:rPr>
        <w:t xml:space="preserve"> ve radyoaktif atık tesislerin</w:t>
      </w:r>
      <w:r w:rsidRPr="00557107">
        <w:rPr>
          <w:rFonts w:ascii="Times New Roman" w:hAnsi="Times New Roman" w:cs="Times New Roman"/>
          <w:color w:val="000000" w:themeColor="text1"/>
          <w:sz w:val="24"/>
          <w:szCs w:val="24"/>
        </w:rPr>
        <w:t xml:space="preserve">de yürütülen herhangi bir faaliyet neticesinde çalışanların veya halkın mevzuatta belirlenen sınırların üzerinde radyasyona maruz </w:t>
      </w:r>
      <w:r w:rsidR="0008563E" w:rsidRPr="00557107">
        <w:rPr>
          <w:rFonts w:ascii="Times New Roman" w:hAnsi="Times New Roman" w:cs="Times New Roman"/>
          <w:color w:val="000000" w:themeColor="text1"/>
          <w:sz w:val="24"/>
          <w:szCs w:val="24"/>
        </w:rPr>
        <w:t xml:space="preserve">kaldığı radyasyon acil durumlarına sebep olunması gibi geri dönülmesi veya telafisi mümkün olmayan durumlarda </w:t>
      </w:r>
      <w:r w:rsidR="00CA2DE9" w:rsidRPr="00557107">
        <w:rPr>
          <w:rFonts w:ascii="Times New Roman" w:hAnsi="Times New Roman" w:cs="Times New Roman"/>
          <w:color w:val="000000" w:themeColor="text1"/>
          <w:sz w:val="24"/>
          <w:szCs w:val="24"/>
        </w:rPr>
        <w:t xml:space="preserve">yetkiye konu faaliyet </w:t>
      </w:r>
      <w:r w:rsidR="002019AD" w:rsidRPr="00557107">
        <w:rPr>
          <w:rFonts w:ascii="Times New Roman" w:hAnsi="Times New Roman" w:cs="Times New Roman"/>
          <w:color w:val="000000" w:themeColor="text1"/>
          <w:sz w:val="24"/>
          <w:szCs w:val="24"/>
        </w:rPr>
        <w:t xml:space="preserve">Kurum tarafından </w:t>
      </w:r>
      <w:r w:rsidR="00770A44" w:rsidRPr="00557107">
        <w:rPr>
          <w:rFonts w:ascii="Times New Roman" w:hAnsi="Times New Roman" w:cs="Times New Roman"/>
          <w:color w:val="000000" w:themeColor="text1"/>
          <w:sz w:val="24"/>
          <w:szCs w:val="24"/>
        </w:rPr>
        <w:t xml:space="preserve">sınırlandırılarak veya </w:t>
      </w:r>
      <w:r w:rsidR="00CA2DE9" w:rsidRPr="00557107">
        <w:rPr>
          <w:rFonts w:ascii="Times New Roman" w:hAnsi="Times New Roman" w:cs="Times New Roman"/>
          <w:color w:val="000000" w:themeColor="text1"/>
          <w:sz w:val="24"/>
          <w:szCs w:val="24"/>
        </w:rPr>
        <w:t>durdurularak</w:t>
      </w:r>
      <w:r w:rsidRPr="00557107">
        <w:rPr>
          <w:rFonts w:ascii="Times New Roman" w:hAnsi="Times New Roman" w:cs="Times New Roman"/>
          <w:color w:val="000000" w:themeColor="text1"/>
          <w:sz w:val="24"/>
          <w:szCs w:val="24"/>
        </w:rPr>
        <w:t xml:space="preserve"> doğrudan idari yaptırım süreci başlatılır.</w:t>
      </w:r>
    </w:p>
    <w:p w14:paraId="35AB13B7" w14:textId="013C7019" w:rsidR="00177044" w:rsidRPr="00557107" w:rsidRDefault="001F4004" w:rsidP="00651091">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w:t>
      </w:r>
      <w:r w:rsidR="005F647A" w:rsidRPr="00557107">
        <w:rPr>
          <w:rFonts w:ascii="Times New Roman" w:hAnsi="Times New Roman" w:cs="Times New Roman"/>
          <w:color w:val="000000" w:themeColor="text1"/>
          <w:sz w:val="24"/>
          <w:szCs w:val="24"/>
        </w:rPr>
        <w:t>3</w:t>
      </w:r>
      <w:r w:rsidRPr="00557107">
        <w:rPr>
          <w:rFonts w:ascii="Times New Roman" w:hAnsi="Times New Roman" w:cs="Times New Roman"/>
          <w:color w:val="000000" w:themeColor="text1"/>
          <w:sz w:val="24"/>
          <w:szCs w:val="24"/>
        </w:rPr>
        <w:t xml:space="preserve">) Kurum tarafından belirlenen </w:t>
      </w:r>
      <w:r w:rsidR="00283D26" w:rsidRPr="00557107">
        <w:rPr>
          <w:rFonts w:ascii="Times New Roman" w:hAnsi="Times New Roman" w:cs="Times New Roman"/>
          <w:color w:val="000000" w:themeColor="text1"/>
          <w:sz w:val="24"/>
          <w:szCs w:val="24"/>
        </w:rPr>
        <w:t>durma ve şahitlik</w:t>
      </w:r>
      <w:r w:rsidRPr="00557107">
        <w:rPr>
          <w:rFonts w:ascii="Times New Roman" w:hAnsi="Times New Roman" w:cs="Times New Roman"/>
          <w:color w:val="000000" w:themeColor="text1"/>
          <w:sz w:val="24"/>
          <w:szCs w:val="24"/>
        </w:rPr>
        <w:t xml:space="preserve"> noktalarına ilişkin </w:t>
      </w:r>
      <w:r w:rsidR="009108B8" w:rsidRPr="00557107">
        <w:rPr>
          <w:rFonts w:ascii="Times New Roman" w:hAnsi="Times New Roman" w:cs="Times New Roman"/>
          <w:color w:val="000000" w:themeColor="text1"/>
          <w:sz w:val="24"/>
          <w:szCs w:val="24"/>
        </w:rPr>
        <w:t xml:space="preserve">Kurum </w:t>
      </w:r>
      <w:r w:rsidRPr="00557107">
        <w:rPr>
          <w:rFonts w:ascii="Times New Roman" w:hAnsi="Times New Roman" w:cs="Times New Roman"/>
          <w:color w:val="000000" w:themeColor="text1"/>
          <w:sz w:val="24"/>
          <w:szCs w:val="24"/>
        </w:rPr>
        <w:t>denetim veya yerinde incelemeler</w:t>
      </w:r>
      <w:r w:rsidR="009108B8" w:rsidRPr="00557107">
        <w:rPr>
          <w:rFonts w:ascii="Times New Roman" w:hAnsi="Times New Roman" w:cs="Times New Roman"/>
          <w:color w:val="000000" w:themeColor="text1"/>
          <w:sz w:val="24"/>
          <w:szCs w:val="24"/>
        </w:rPr>
        <w:t>i</w:t>
      </w:r>
      <w:r w:rsidRPr="00557107">
        <w:rPr>
          <w:rFonts w:ascii="Times New Roman" w:hAnsi="Times New Roman" w:cs="Times New Roman"/>
          <w:color w:val="000000" w:themeColor="text1"/>
          <w:sz w:val="24"/>
          <w:szCs w:val="24"/>
        </w:rPr>
        <w:t xml:space="preserve"> tamamlanmadan </w:t>
      </w:r>
      <w:r w:rsidR="00B650C4" w:rsidRPr="00557107">
        <w:rPr>
          <w:rFonts w:ascii="Times New Roman" w:hAnsi="Times New Roman" w:cs="Times New Roman"/>
          <w:color w:val="000000" w:themeColor="text1"/>
          <w:sz w:val="24"/>
          <w:szCs w:val="24"/>
        </w:rPr>
        <w:t xml:space="preserve">bir </w:t>
      </w:r>
      <w:r w:rsidRPr="00557107">
        <w:rPr>
          <w:rFonts w:ascii="Times New Roman" w:hAnsi="Times New Roman" w:cs="Times New Roman"/>
          <w:color w:val="000000" w:themeColor="text1"/>
          <w:sz w:val="24"/>
          <w:szCs w:val="24"/>
        </w:rPr>
        <w:t>ekipmanın</w:t>
      </w:r>
      <w:r w:rsidR="00903B9B" w:rsidRPr="00557107">
        <w:rPr>
          <w:rFonts w:ascii="Times New Roman" w:hAnsi="Times New Roman" w:cs="Times New Roman"/>
          <w:color w:val="000000" w:themeColor="text1"/>
          <w:sz w:val="24"/>
          <w:szCs w:val="24"/>
        </w:rPr>
        <w:t xml:space="preserve"> veya yarı mamulün</w:t>
      </w:r>
      <w:r w:rsidRPr="00557107">
        <w:rPr>
          <w:rFonts w:ascii="Times New Roman" w:hAnsi="Times New Roman" w:cs="Times New Roman"/>
          <w:color w:val="000000" w:themeColor="text1"/>
          <w:sz w:val="24"/>
          <w:szCs w:val="24"/>
        </w:rPr>
        <w:t xml:space="preserve"> sevk edilmesi</w:t>
      </w:r>
      <w:r w:rsidR="00B650C4" w:rsidRPr="00557107">
        <w:rPr>
          <w:rFonts w:ascii="Times New Roman" w:hAnsi="Times New Roman" w:cs="Times New Roman"/>
          <w:color w:val="000000" w:themeColor="text1"/>
          <w:sz w:val="24"/>
          <w:szCs w:val="24"/>
        </w:rPr>
        <w:t>,</w:t>
      </w:r>
      <w:r w:rsidR="004F407F" w:rsidRPr="00557107">
        <w:rPr>
          <w:rFonts w:ascii="Times New Roman" w:hAnsi="Times New Roman" w:cs="Times New Roman"/>
          <w:color w:val="000000" w:themeColor="text1"/>
          <w:sz w:val="24"/>
          <w:szCs w:val="24"/>
        </w:rPr>
        <w:t xml:space="preserve"> inşaat, montaj faaliyeti veya</w:t>
      </w:r>
      <w:r w:rsidR="00B650C4" w:rsidRPr="00557107">
        <w:rPr>
          <w:rFonts w:ascii="Times New Roman" w:hAnsi="Times New Roman" w:cs="Times New Roman"/>
          <w:color w:val="000000" w:themeColor="text1"/>
          <w:sz w:val="24"/>
          <w:szCs w:val="24"/>
        </w:rPr>
        <w:t xml:space="preserve"> işletmeye alma testi gerçekleştirilmesi</w:t>
      </w:r>
      <w:r w:rsidR="00A1430B" w:rsidRPr="00557107">
        <w:rPr>
          <w:rFonts w:ascii="Times New Roman" w:hAnsi="Times New Roman" w:cs="Times New Roman"/>
          <w:color w:val="000000" w:themeColor="text1"/>
          <w:sz w:val="24"/>
          <w:szCs w:val="24"/>
        </w:rPr>
        <w:t>;</w:t>
      </w:r>
      <w:r w:rsidR="00B650C4"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BGŞ olmadan faaliyet </w:t>
      </w:r>
      <w:r w:rsidR="00AE70D3" w:rsidRPr="00557107">
        <w:rPr>
          <w:rFonts w:ascii="Times New Roman" w:hAnsi="Times New Roman" w:cs="Times New Roman"/>
          <w:color w:val="000000" w:themeColor="text1"/>
          <w:sz w:val="24"/>
          <w:szCs w:val="24"/>
        </w:rPr>
        <w:t>yürütülmesi</w:t>
      </w:r>
      <w:r w:rsidR="00A1430B" w:rsidRPr="00557107">
        <w:rPr>
          <w:rFonts w:ascii="Times New Roman" w:hAnsi="Times New Roman" w:cs="Times New Roman"/>
          <w:color w:val="000000" w:themeColor="text1"/>
          <w:sz w:val="24"/>
          <w:szCs w:val="24"/>
        </w:rPr>
        <w:t>,</w:t>
      </w:r>
      <w:r w:rsidR="00AE70D3" w:rsidRPr="00557107">
        <w:rPr>
          <w:rFonts w:ascii="Times New Roman" w:hAnsi="Times New Roman" w:cs="Times New Roman"/>
          <w:color w:val="000000" w:themeColor="text1"/>
          <w:sz w:val="24"/>
          <w:szCs w:val="24"/>
        </w:rPr>
        <w:t xml:space="preserve"> </w:t>
      </w:r>
      <w:r w:rsidR="004F407F" w:rsidRPr="00557107">
        <w:rPr>
          <w:rFonts w:ascii="Times New Roman" w:hAnsi="Times New Roman" w:cs="Times New Roman"/>
          <w:color w:val="000000" w:themeColor="text1"/>
          <w:sz w:val="24"/>
          <w:szCs w:val="24"/>
        </w:rPr>
        <w:t xml:space="preserve">mevzuat veya standart gereği sertifikalı personel tarafından yürütülmesi gereken </w:t>
      </w:r>
      <w:r w:rsidR="004F407F" w:rsidRPr="00557107">
        <w:rPr>
          <w:rFonts w:ascii="Times New Roman" w:hAnsi="Times New Roman" w:cs="Times New Roman"/>
          <w:color w:val="000000" w:themeColor="text1"/>
          <w:sz w:val="24"/>
          <w:szCs w:val="24"/>
        </w:rPr>
        <w:lastRenderedPageBreak/>
        <w:t>faaliyetlerin uygun ve geçerli sertifikaya sahip personel tarafından yürütülmemesi,</w:t>
      </w:r>
      <w:r w:rsidR="00651091" w:rsidRPr="00557107">
        <w:rPr>
          <w:rFonts w:ascii="Times New Roman" w:hAnsi="Times New Roman" w:cs="Times New Roman"/>
          <w:color w:val="000000" w:themeColor="text1"/>
          <w:sz w:val="24"/>
          <w:szCs w:val="24"/>
        </w:rPr>
        <w:t xml:space="preserve"> </w:t>
      </w:r>
      <w:r w:rsidR="004F407F" w:rsidRPr="00557107">
        <w:rPr>
          <w:rFonts w:ascii="Times New Roman" w:hAnsi="Times New Roman" w:cs="Times New Roman"/>
          <w:color w:val="000000" w:themeColor="text1"/>
          <w:sz w:val="24"/>
          <w:szCs w:val="24"/>
        </w:rPr>
        <w:t xml:space="preserve">BGŞ tarafından işe özel denetim programında yer verilmesine rağmen gerçekleştirilmeyen gözetim faaliyetlerinin tespit edildiği </w:t>
      </w:r>
      <w:r w:rsidR="00B650C4" w:rsidRPr="00557107">
        <w:rPr>
          <w:rFonts w:ascii="Times New Roman" w:hAnsi="Times New Roman" w:cs="Times New Roman"/>
          <w:color w:val="000000" w:themeColor="text1"/>
          <w:sz w:val="24"/>
          <w:szCs w:val="24"/>
        </w:rPr>
        <w:t>ve benzeri</w:t>
      </w:r>
      <w:r w:rsidRPr="00557107">
        <w:rPr>
          <w:rFonts w:ascii="Times New Roman" w:hAnsi="Times New Roman" w:cs="Times New Roman"/>
          <w:color w:val="000000" w:themeColor="text1"/>
          <w:sz w:val="24"/>
          <w:szCs w:val="24"/>
        </w:rPr>
        <w:t xml:space="preserve"> </w:t>
      </w:r>
      <w:r w:rsidR="002019AD" w:rsidRPr="00557107">
        <w:rPr>
          <w:rFonts w:ascii="Times New Roman" w:hAnsi="Times New Roman" w:cs="Times New Roman"/>
          <w:color w:val="000000" w:themeColor="text1"/>
          <w:sz w:val="24"/>
          <w:szCs w:val="24"/>
        </w:rPr>
        <w:t xml:space="preserve">yetkilendirilen kişi tarafından yapılacak herhangi bir düzeltmenin tespite konu hususları ortadan kaldıramayacağı, geri dönülmesi veya telafisi mümkün olmayan durumlarda doğrudan idari yaptırım süreci </w:t>
      </w:r>
      <w:r w:rsidRPr="00557107">
        <w:rPr>
          <w:rFonts w:ascii="Times New Roman" w:hAnsi="Times New Roman" w:cs="Times New Roman"/>
          <w:color w:val="000000" w:themeColor="text1"/>
          <w:sz w:val="24"/>
          <w:szCs w:val="24"/>
        </w:rPr>
        <w:t>başlatıl</w:t>
      </w:r>
      <w:r w:rsidR="00C936D8" w:rsidRPr="00557107">
        <w:rPr>
          <w:rFonts w:ascii="Times New Roman" w:hAnsi="Times New Roman" w:cs="Times New Roman"/>
          <w:color w:val="000000" w:themeColor="text1"/>
          <w:sz w:val="24"/>
          <w:szCs w:val="24"/>
        </w:rPr>
        <w:t>ır</w:t>
      </w:r>
      <w:r w:rsidRPr="00557107">
        <w:rPr>
          <w:rFonts w:ascii="Times New Roman" w:hAnsi="Times New Roman" w:cs="Times New Roman"/>
          <w:color w:val="000000" w:themeColor="text1"/>
          <w:sz w:val="24"/>
          <w:szCs w:val="24"/>
        </w:rPr>
        <w:t>.</w:t>
      </w:r>
    </w:p>
    <w:p w14:paraId="0FD22787" w14:textId="77777777" w:rsidR="006A0934" w:rsidRPr="0055710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ALTINCI</w:t>
      </w:r>
      <w:r w:rsidR="006A0934" w:rsidRPr="00557107">
        <w:rPr>
          <w:rFonts w:ascii="Times New Roman" w:hAnsi="Times New Roman" w:cs="Times New Roman"/>
          <w:b/>
          <w:bCs/>
          <w:color w:val="000000" w:themeColor="text1"/>
          <w:sz w:val="24"/>
          <w:szCs w:val="24"/>
        </w:rPr>
        <w:t xml:space="preserve"> BÖLÜM</w:t>
      </w:r>
    </w:p>
    <w:p w14:paraId="0C431C38" w14:textId="77777777" w:rsidR="00B36B51" w:rsidRPr="00557107" w:rsidRDefault="006A0934" w:rsidP="00D56668">
      <w:pPr>
        <w:pStyle w:val="Balk2"/>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Yıllık Denetim Programı ve Denetimin Bedeli</w:t>
      </w:r>
    </w:p>
    <w:p w14:paraId="059E5056" w14:textId="77777777" w:rsidR="006A0934" w:rsidRPr="00557107" w:rsidRDefault="006A0934"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 xml:space="preserve">Yıllık </w:t>
      </w:r>
      <w:r w:rsidR="00BE4E16" w:rsidRPr="00557107">
        <w:rPr>
          <w:rFonts w:ascii="Times New Roman" w:hAnsi="Times New Roman" w:cs="Times New Roman"/>
          <w:b/>
          <w:bCs/>
          <w:color w:val="000000" w:themeColor="text1"/>
        </w:rPr>
        <w:t>d</w:t>
      </w:r>
      <w:r w:rsidRPr="00557107">
        <w:rPr>
          <w:rFonts w:ascii="Times New Roman" w:hAnsi="Times New Roman" w:cs="Times New Roman"/>
          <w:b/>
          <w:bCs/>
          <w:color w:val="000000" w:themeColor="text1"/>
        </w:rPr>
        <w:t xml:space="preserve">enetim </w:t>
      </w:r>
      <w:r w:rsidR="00BE4E16" w:rsidRPr="00557107">
        <w:rPr>
          <w:rFonts w:ascii="Times New Roman" w:hAnsi="Times New Roman" w:cs="Times New Roman"/>
          <w:b/>
          <w:bCs/>
          <w:color w:val="000000" w:themeColor="text1"/>
        </w:rPr>
        <w:t>p</w:t>
      </w:r>
      <w:r w:rsidRPr="00557107">
        <w:rPr>
          <w:rFonts w:ascii="Times New Roman" w:hAnsi="Times New Roman" w:cs="Times New Roman"/>
          <w:b/>
          <w:bCs/>
          <w:color w:val="000000" w:themeColor="text1"/>
        </w:rPr>
        <w:t>rogramı</w:t>
      </w:r>
    </w:p>
    <w:p w14:paraId="257CAB5E" w14:textId="574402A7" w:rsidR="006A0934" w:rsidRPr="00557107" w:rsidRDefault="006A093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00941EC4" w:rsidRPr="00557107">
        <w:rPr>
          <w:rFonts w:ascii="Times New Roman" w:hAnsi="Times New Roman" w:cs="Times New Roman"/>
          <w:b/>
          <w:bCs/>
          <w:color w:val="000000" w:themeColor="text1"/>
          <w:sz w:val="24"/>
          <w:szCs w:val="24"/>
        </w:rPr>
        <w:t>4</w:t>
      </w:r>
      <w:r w:rsidRPr="00557107">
        <w:rPr>
          <w:rFonts w:ascii="Times New Roman" w:hAnsi="Times New Roman" w:cs="Times New Roman"/>
          <w:color w:val="000000" w:themeColor="text1"/>
          <w:sz w:val="24"/>
          <w:szCs w:val="24"/>
        </w:rPr>
        <w:t xml:space="preserve">- (1) Yıllık denetim programı, </w:t>
      </w:r>
      <w:r w:rsidR="0093389A" w:rsidRPr="00557107">
        <w:rPr>
          <w:rFonts w:ascii="Times New Roman" w:hAnsi="Times New Roman" w:cs="Times New Roman"/>
          <w:color w:val="000000" w:themeColor="text1"/>
          <w:sz w:val="24"/>
          <w:szCs w:val="24"/>
        </w:rPr>
        <w:t>Nükleer Enerji ve İyonlaştırıcı Radyasyona İlişkin Denetim ve Yerinde İncelemeler Yönetmeliğini</w:t>
      </w:r>
      <w:r w:rsidR="0093389A">
        <w:rPr>
          <w:rFonts w:ascii="Times New Roman" w:hAnsi="Times New Roman" w:cs="Times New Roman"/>
          <w:color w:val="000000" w:themeColor="text1"/>
          <w:sz w:val="24"/>
          <w:szCs w:val="24"/>
        </w:rPr>
        <w:t>n</w:t>
      </w:r>
      <w:r w:rsidR="0093389A" w:rsidRPr="00557107" w:rsidDel="0093389A">
        <w:rPr>
          <w:rFonts w:ascii="Times New Roman" w:hAnsi="Times New Roman" w:cs="Times New Roman"/>
          <w:color w:val="000000" w:themeColor="text1"/>
          <w:sz w:val="24"/>
          <w:szCs w:val="24"/>
        </w:rPr>
        <w:t xml:space="preserve"> </w:t>
      </w:r>
      <w:r w:rsidR="00052A8E" w:rsidRPr="00557107">
        <w:rPr>
          <w:rFonts w:ascii="Times New Roman" w:hAnsi="Times New Roman" w:cs="Times New Roman"/>
          <w:color w:val="000000" w:themeColor="text1"/>
          <w:sz w:val="24"/>
          <w:szCs w:val="24"/>
        </w:rPr>
        <w:t>13’üncü</w:t>
      </w:r>
      <w:r w:rsidRPr="00557107">
        <w:rPr>
          <w:rFonts w:ascii="Times New Roman" w:hAnsi="Times New Roman" w:cs="Times New Roman"/>
          <w:color w:val="000000" w:themeColor="text1"/>
          <w:sz w:val="24"/>
          <w:szCs w:val="24"/>
        </w:rPr>
        <w:t xml:space="preserve"> maddesinin birinci fıkrası çerçevesinde her yılın en geç Aralık ayında takip eden yıl için belirlenir, </w:t>
      </w:r>
      <w:r w:rsidR="0099038B">
        <w:rPr>
          <w:rFonts w:ascii="Times New Roman" w:hAnsi="Times New Roman" w:cs="Times New Roman"/>
          <w:color w:val="000000" w:themeColor="text1"/>
          <w:sz w:val="24"/>
          <w:szCs w:val="24"/>
        </w:rPr>
        <w:t xml:space="preserve">Nükleer Düzenleme </w:t>
      </w:r>
      <w:r w:rsidRPr="00557107">
        <w:rPr>
          <w:rFonts w:ascii="Times New Roman" w:hAnsi="Times New Roman" w:cs="Times New Roman"/>
          <w:color w:val="000000" w:themeColor="text1"/>
          <w:sz w:val="24"/>
          <w:szCs w:val="24"/>
        </w:rPr>
        <w:t>Kurul</w:t>
      </w:r>
      <w:r w:rsidR="0099038B">
        <w:rPr>
          <w:rFonts w:ascii="Times New Roman" w:hAnsi="Times New Roman" w:cs="Times New Roman"/>
          <w:color w:val="000000" w:themeColor="text1"/>
          <w:sz w:val="24"/>
          <w:szCs w:val="24"/>
        </w:rPr>
        <w:t>u</w:t>
      </w:r>
      <w:r w:rsidRPr="00557107">
        <w:rPr>
          <w:rFonts w:ascii="Times New Roman" w:hAnsi="Times New Roman" w:cs="Times New Roman"/>
          <w:color w:val="000000" w:themeColor="text1"/>
          <w:sz w:val="24"/>
          <w:szCs w:val="24"/>
        </w:rPr>
        <w:t xml:space="preserve"> tarafından onaylanır ve gerektiğinde güncellenir. </w:t>
      </w:r>
      <w:r w:rsidR="00BF54CB" w:rsidRPr="00557107">
        <w:rPr>
          <w:rFonts w:ascii="Times New Roman" w:hAnsi="Times New Roman" w:cs="Times New Roman"/>
          <w:color w:val="000000" w:themeColor="text1"/>
          <w:sz w:val="24"/>
          <w:szCs w:val="24"/>
        </w:rPr>
        <w:t xml:space="preserve"> </w:t>
      </w:r>
    </w:p>
    <w:p w14:paraId="3AC6EA7F" w14:textId="5C5EA130" w:rsidR="006A0934" w:rsidRPr="00557107" w:rsidRDefault="006A093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(2) Yıllık denetim programının olu</w:t>
      </w:r>
      <w:r w:rsidR="00B12EF9" w:rsidRPr="00557107">
        <w:rPr>
          <w:rFonts w:ascii="Times New Roman" w:hAnsi="Times New Roman" w:cs="Times New Roman"/>
          <w:color w:val="000000" w:themeColor="text1"/>
          <w:sz w:val="24"/>
          <w:szCs w:val="24"/>
        </w:rPr>
        <w:t xml:space="preserve">şturulmasında dereceli yaklaşım </w:t>
      </w:r>
      <w:r w:rsidRPr="00557107">
        <w:rPr>
          <w:rFonts w:ascii="Times New Roman" w:hAnsi="Times New Roman" w:cs="Times New Roman"/>
          <w:color w:val="000000" w:themeColor="text1"/>
          <w:sz w:val="24"/>
          <w:szCs w:val="24"/>
        </w:rPr>
        <w:t xml:space="preserve">esas alınır. Bu kapsamda gerekli </w:t>
      </w:r>
      <w:r w:rsidR="00980055" w:rsidRPr="00557107">
        <w:rPr>
          <w:rFonts w:ascii="Times New Roman" w:hAnsi="Times New Roman" w:cs="Times New Roman"/>
          <w:color w:val="000000" w:themeColor="text1"/>
          <w:sz w:val="24"/>
          <w:szCs w:val="24"/>
        </w:rPr>
        <w:t xml:space="preserve">görülen </w:t>
      </w:r>
      <w:r w:rsidR="00AE70D3" w:rsidRPr="00557107">
        <w:rPr>
          <w:rFonts w:ascii="Times New Roman" w:hAnsi="Times New Roman" w:cs="Times New Roman"/>
          <w:color w:val="000000" w:themeColor="text1"/>
          <w:sz w:val="24"/>
          <w:szCs w:val="24"/>
        </w:rPr>
        <w:t>hâllerde</w:t>
      </w:r>
      <w:r w:rsidRPr="00557107">
        <w:rPr>
          <w:rFonts w:ascii="Times New Roman" w:hAnsi="Times New Roman" w:cs="Times New Roman"/>
          <w:color w:val="000000" w:themeColor="text1"/>
          <w:sz w:val="24"/>
          <w:szCs w:val="24"/>
        </w:rPr>
        <w:t xml:space="preserve"> ilgili tesis</w:t>
      </w:r>
      <w:r w:rsidR="00A506F2" w:rsidRPr="00557107">
        <w:rPr>
          <w:rFonts w:ascii="Times New Roman" w:hAnsi="Times New Roman" w:cs="Times New Roman"/>
          <w:color w:val="000000" w:themeColor="text1"/>
          <w:sz w:val="24"/>
          <w:szCs w:val="24"/>
        </w:rPr>
        <w:t xml:space="preserve"> veya faaliyete yönelik</w:t>
      </w:r>
      <w:r w:rsidRPr="00557107">
        <w:rPr>
          <w:rFonts w:ascii="Times New Roman" w:hAnsi="Times New Roman" w:cs="Times New Roman"/>
          <w:color w:val="000000" w:themeColor="text1"/>
          <w:sz w:val="24"/>
          <w:szCs w:val="24"/>
        </w:rPr>
        <w:t xml:space="preserve"> denetim sayısı artırılmak </w:t>
      </w:r>
      <w:r w:rsidR="00A506F2" w:rsidRPr="00557107">
        <w:rPr>
          <w:rFonts w:ascii="Times New Roman" w:hAnsi="Times New Roman" w:cs="Times New Roman"/>
          <w:color w:val="000000" w:themeColor="text1"/>
          <w:sz w:val="24"/>
          <w:szCs w:val="24"/>
        </w:rPr>
        <w:t>üzere</w:t>
      </w:r>
      <w:r w:rsidRPr="00557107">
        <w:rPr>
          <w:rFonts w:ascii="Times New Roman" w:hAnsi="Times New Roman" w:cs="Times New Roman"/>
          <w:color w:val="000000" w:themeColor="text1"/>
          <w:sz w:val="24"/>
          <w:szCs w:val="24"/>
        </w:rPr>
        <w:t>;</w:t>
      </w:r>
    </w:p>
    <w:p w14:paraId="7C1EF08F" w14:textId="77777777" w:rsidR="006A0934" w:rsidRPr="00557107" w:rsidRDefault="006A093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 xml:space="preserve">a) </w:t>
      </w:r>
      <w:r w:rsidR="00000838" w:rsidRPr="00557107">
        <w:rPr>
          <w:rFonts w:ascii="Times New Roman" w:hAnsi="Times New Roman" w:cs="Times New Roman"/>
          <w:color w:val="000000" w:themeColor="text1"/>
          <w:sz w:val="24"/>
          <w:szCs w:val="24"/>
        </w:rPr>
        <w:t>Nükleer tesisler ve r</w:t>
      </w:r>
      <w:r w:rsidR="00A506F2" w:rsidRPr="00557107">
        <w:rPr>
          <w:rFonts w:ascii="Times New Roman" w:hAnsi="Times New Roman" w:cs="Times New Roman"/>
          <w:color w:val="000000" w:themeColor="text1"/>
          <w:sz w:val="24"/>
          <w:szCs w:val="24"/>
        </w:rPr>
        <w:t>adyoaktif atık tesisleri</w:t>
      </w:r>
      <w:r w:rsidR="00980055"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 xml:space="preserve">yılda en az </w:t>
      </w:r>
      <w:r w:rsidR="00A506F2" w:rsidRPr="00557107">
        <w:rPr>
          <w:rFonts w:ascii="Times New Roman" w:hAnsi="Times New Roman" w:cs="Times New Roman"/>
          <w:color w:val="000000" w:themeColor="text1"/>
          <w:sz w:val="24"/>
          <w:szCs w:val="24"/>
        </w:rPr>
        <w:t>iki</w:t>
      </w:r>
      <w:r w:rsidRPr="00557107">
        <w:rPr>
          <w:rFonts w:ascii="Times New Roman" w:hAnsi="Times New Roman" w:cs="Times New Roman"/>
          <w:color w:val="000000" w:themeColor="text1"/>
          <w:sz w:val="24"/>
          <w:szCs w:val="24"/>
        </w:rPr>
        <w:t xml:space="preserve"> defa,</w:t>
      </w:r>
    </w:p>
    <w:p w14:paraId="49FFA9C4" w14:textId="393D0147" w:rsidR="00854DE4" w:rsidRPr="00557107" w:rsidRDefault="00735DB9"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b) Kuruluş ile sözleşme imzalamış ve</w:t>
      </w:r>
      <w:r w:rsidR="00854DE4" w:rsidRPr="00557107">
        <w:rPr>
          <w:rFonts w:ascii="Times New Roman" w:hAnsi="Times New Roman" w:cs="Times New Roman"/>
          <w:color w:val="000000" w:themeColor="text1"/>
          <w:sz w:val="24"/>
          <w:szCs w:val="24"/>
        </w:rPr>
        <w:t xml:space="preserve"> </w:t>
      </w:r>
      <w:r w:rsidR="00191E00" w:rsidRPr="00557107">
        <w:rPr>
          <w:rFonts w:ascii="Times New Roman" w:hAnsi="Times New Roman" w:cs="Times New Roman"/>
          <w:color w:val="000000" w:themeColor="text1"/>
          <w:sz w:val="24"/>
          <w:szCs w:val="24"/>
        </w:rPr>
        <w:t>güvenlik açısından önemli ekipman imalatını gerçekleştire</w:t>
      </w:r>
      <w:r w:rsidRPr="00557107">
        <w:rPr>
          <w:rFonts w:ascii="Times New Roman" w:hAnsi="Times New Roman" w:cs="Times New Roman"/>
          <w:color w:val="000000" w:themeColor="text1"/>
          <w:sz w:val="24"/>
          <w:szCs w:val="24"/>
        </w:rPr>
        <w:t>n yetkilendirilmiş imalatçılar yetki dönemleri</w:t>
      </w:r>
      <w:r w:rsidR="00191E00" w:rsidRPr="00557107">
        <w:rPr>
          <w:rFonts w:ascii="Times New Roman" w:hAnsi="Times New Roman" w:cs="Times New Roman"/>
          <w:color w:val="000000" w:themeColor="text1"/>
          <w:sz w:val="24"/>
          <w:szCs w:val="24"/>
        </w:rPr>
        <w:t xml:space="preserve"> süresince en az bir defa</w:t>
      </w:r>
      <w:r w:rsidR="00854DE4" w:rsidRPr="00557107">
        <w:rPr>
          <w:rFonts w:ascii="Times New Roman" w:hAnsi="Times New Roman" w:cs="Times New Roman"/>
          <w:color w:val="000000" w:themeColor="text1"/>
          <w:sz w:val="24"/>
          <w:szCs w:val="24"/>
        </w:rPr>
        <w:t>,</w:t>
      </w:r>
    </w:p>
    <w:p w14:paraId="70209BF1" w14:textId="151DBC3F" w:rsidR="006A0934" w:rsidRPr="00557107" w:rsidRDefault="00854DE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c</w:t>
      </w:r>
      <w:r w:rsidR="006A0934" w:rsidRPr="00557107">
        <w:rPr>
          <w:rFonts w:ascii="Times New Roman" w:hAnsi="Times New Roman" w:cs="Times New Roman"/>
          <w:color w:val="000000" w:themeColor="text1"/>
          <w:sz w:val="24"/>
          <w:szCs w:val="24"/>
        </w:rPr>
        <w:t>) Yetkilendirilen kişi</w:t>
      </w:r>
      <w:r w:rsidRPr="00557107">
        <w:rPr>
          <w:rFonts w:ascii="Times New Roman" w:hAnsi="Times New Roman" w:cs="Times New Roman"/>
          <w:color w:val="000000" w:themeColor="text1"/>
          <w:sz w:val="24"/>
          <w:szCs w:val="24"/>
        </w:rPr>
        <w:t xml:space="preserve"> </w:t>
      </w:r>
      <w:r w:rsidR="006A0934" w:rsidRPr="00557107">
        <w:rPr>
          <w:rFonts w:ascii="Times New Roman" w:hAnsi="Times New Roman" w:cs="Times New Roman"/>
          <w:color w:val="000000" w:themeColor="text1"/>
          <w:sz w:val="24"/>
          <w:szCs w:val="24"/>
        </w:rPr>
        <w:t>ile sözleşme imzalayan</w:t>
      </w:r>
      <w:r w:rsidR="00823E84" w:rsidRPr="00557107">
        <w:rPr>
          <w:rFonts w:ascii="Times New Roman" w:hAnsi="Times New Roman" w:cs="Times New Roman"/>
          <w:color w:val="000000" w:themeColor="text1"/>
          <w:sz w:val="24"/>
          <w:szCs w:val="24"/>
        </w:rPr>
        <w:t xml:space="preserve"> </w:t>
      </w:r>
      <w:proofErr w:type="spellStart"/>
      <w:r w:rsidR="006A0934" w:rsidRPr="00557107">
        <w:rPr>
          <w:rFonts w:ascii="Times New Roman" w:hAnsi="Times New Roman" w:cs="Times New Roman"/>
          <w:color w:val="000000" w:themeColor="text1"/>
          <w:sz w:val="24"/>
          <w:szCs w:val="24"/>
        </w:rPr>
        <w:t>BGŞ’ler</w:t>
      </w:r>
      <w:proofErr w:type="spellEnd"/>
      <w:r w:rsidR="00980055" w:rsidRPr="00557107">
        <w:rPr>
          <w:rFonts w:ascii="Times New Roman" w:hAnsi="Times New Roman" w:cs="Times New Roman"/>
          <w:color w:val="000000" w:themeColor="text1"/>
          <w:sz w:val="24"/>
          <w:szCs w:val="24"/>
        </w:rPr>
        <w:t xml:space="preserve"> </w:t>
      </w:r>
      <w:r w:rsidR="006A0934" w:rsidRPr="00557107">
        <w:rPr>
          <w:rFonts w:ascii="Times New Roman" w:hAnsi="Times New Roman" w:cs="Times New Roman"/>
          <w:color w:val="000000" w:themeColor="text1"/>
          <w:sz w:val="24"/>
          <w:szCs w:val="24"/>
        </w:rPr>
        <w:t>yılda en az bir defa</w:t>
      </w:r>
      <w:r w:rsidR="00BF54CB" w:rsidRPr="00557107">
        <w:rPr>
          <w:rFonts w:ascii="Times New Roman" w:hAnsi="Times New Roman" w:cs="Times New Roman"/>
          <w:color w:val="000000" w:themeColor="text1"/>
          <w:sz w:val="24"/>
          <w:szCs w:val="24"/>
        </w:rPr>
        <w:t>,</w:t>
      </w:r>
    </w:p>
    <w:p w14:paraId="7D911A70" w14:textId="07E9E6EE" w:rsidR="00BF54CB" w:rsidRPr="00557107" w:rsidRDefault="00BF54CB"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denetlenir.</w:t>
      </w:r>
    </w:p>
    <w:p w14:paraId="2E0B614A" w14:textId="6E3A78F1" w:rsidR="006A0934" w:rsidRPr="00557107" w:rsidRDefault="006A0934" w:rsidP="00305F86">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(3) Yıllık denetim programı içerisinde denetimlerin konusu</w:t>
      </w:r>
      <w:r w:rsidR="00AE70D3" w:rsidRPr="00557107">
        <w:rPr>
          <w:rFonts w:ascii="Times New Roman" w:hAnsi="Times New Roman" w:cs="Times New Roman"/>
          <w:color w:val="000000" w:themeColor="text1"/>
          <w:sz w:val="24"/>
          <w:szCs w:val="24"/>
        </w:rPr>
        <w:t xml:space="preserve"> </w:t>
      </w:r>
      <w:r w:rsidRPr="00557107">
        <w:rPr>
          <w:rFonts w:ascii="Times New Roman" w:hAnsi="Times New Roman" w:cs="Times New Roman"/>
          <w:color w:val="000000" w:themeColor="text1"/>
          <w:sz w:val="24"/>
          <w:szCs w:val="24"/>
        </w:rPr>
        <w:t>ve kapsamına ilişkin bilgiler verilir.</w:t>
      </w:r>
    </w:p>
    <w:p w14:paraId="05A02DBA" w14:textId="77777777" w:rsidR="00B36B51" w:rsidRPr="00557107" w:rsidRDefault="006A0934" w:rsidP="00D56668">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color w:val="000000" w:themeColor="text1"/>
          <w:sz w:val="24"/>
          <w:szCs w:val="24"/>
        </w:rPr>
        <w:t>(4) Kurum, uygun gördüğü durumlarda yıllık denetim programını denetlenene bildirir.</w:t>
      </w:r>
    </w:p>
    <w:p w14:paraId="6D06E3E0" w14:textId="77777777" w:rsidR="006A0934" w:rsidRPr="00557107" w:rsidRDefault="006A0934"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 xml:space="preserve">Denetim </w:t>
      </w:r>
      <w:r w:rsidR="00BE4E16" w:rsidRPr="00557107">
        <w:rPr>
          <w:rFonts w:ascii="Times New Roman" w:hAnsi="Times New Roman" w:cs="Times New Roman"/>
          <w:b/>
          <w:bCs/>
          <w:color w:val="000000" w:themeColor="text1"/>
        </w:rPr>
        <w:t>b</w:t>
      </w:r>
      <w:r w:rsidRPr="00557107">
        <w:rPr>
          <w:rFonts w:ascii="Times New Roman" w:hAnsi="Times New Roman" w:cs="Times New Roman"/>
          <w:b/>
          <w:bCs/>
          <w:color w:val="000000" w:themeColor="text1"/>
        </w:rPr>
        <w:t>edeli</w:t>
      </w:r>
    </w:p>
    <w:p w14:paraId="4250DBF3" w14:textId="18CEC51D" w:rsidR="00A506F2" w:rsidRPr="00557107" w:rsidRDefault="006A0934">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00941EC4" w:rsidRPr="00557107">
        <w:rPr>
          <w:rFonts w:ascii="Times New Roman" w:hAnsi="Times New Roman" w:cs="Times New Roman"/>
          <w:b/>
          <w:bCs/>
          <w:color w:val="000000" w:themeColor="text1"/>
          <w:sz w:val="24"/>
          <w:szCs w:val="24"/>
        </w:rPr>
        <w:t>5</w:t>
      </w:r>
      <w:r w:rsidRPr="00557107">
        <w:rPr>
          <w:rFonts w:ascii="Times New Roman" w:hAnsi="Times New Roman" w:cs="Times New Roman"/>
          <w:color w:val="000000" w:themeColor="text1"/>
          <w:sz w:val="24"/>
          <w:szCs w:val="24"/>
        </w:rPr>
        <w:t xml:space="preserve">- (1) Denetlenen, Kurumun denetimleri için </w:t>
      </w:r>
      <w:r w:rsidR="0008563E" w:rsidRPr="00557107">
        <w:rPr>
          <w:rFonts w:ascii="Times New Roman" w:hAnsi="Times New Roman" w:cs="Times New Roman"/>
          <w:color w:val="000000" w:themeColor="text1"/>
          <w:sz w:val="24"/>
          <w:szCs w:val="24"/>
        </w:rPr>
        <w:t xml:space="preserve">26/7/2022 tarihli ve 31904 sayılı Resmî </w:t>
      </w:r>
      <w:proofErr w:type="spellStart"/>
      <w:r w:rsidR="0008563E" w:rsidRPr="00557107">
        <w:rPr>
          <w:rFonts w:ascii="Times New Roman" w:hAnsi="Times New Roman" w:cs="Times New Roman"/>
          <w:color w:val="000000" w:themeColor="text1"/>
          <w:sz w:val="24"/>
          <w:szCs w:val="24"/>
        </w:rPr>
        <w:t>Gazete’de</w:t>
      </w:r>
      <w:proofErr w:type="spellEnd"/>
      <w:r w:rsidR="0008563E" w:rsidRPr="00557107">
        <w:rPr>
          <w:rFonts w:ascii="Times New Roman" w:hAnsi="Times New Roman" w:cs="Times New Roman"/>
          <w:color w:val="000000" w:themeColor="text1"/>
          <w:sz w:val="24"/>
          <w:szCs w:val="24"/>
        </w:rPr>
        <w:t xml:space="preserve"> yayımlanan </w:t>
      </w:r>
      <w:r w:rsidR="005A4786" w:rsidRPr="00557107">
        <w:rPr>
          <w:rFonts w:ascii="Times New Roman" w:hAnsi="Times New Roman" w:cs="Times New Roman"/>
          <w:color w:val="000000" w:themeColor="text1"/>
          <w:sz w:val="24"/>
          <w:szCs w:val="24"/>
        </w:rPr>
        <w:t>Nükleer D</w:t>
      </w:r>
      <w:r w:rsidR="008944A9" w:rsidRPr="00557107">
        <w:rPr>
          <w:rFonts w:ascii="Times New Roman" w:hAnsi="Times New Roman" w:cs="Times New Roman"/>
          <w:color w:val="000000" w:themeColor="text1"/>
          <w:sz w:val="24"/>
          <w:szCs w:val="24"/>
        </w:rPr>
        <w:t>üzenleme Kurumu İşlem v</w:t>
      </w:r>
      <w:r w:rsidR="005A4786" w:rsidRPr="00557107">
        <w:rPr>
          <w:rFonts w:ascii="Times New Roman" w:hAnsi="Times New Roman" w:cs="Times New Roman"/>
          <w:color w:val="000000" w:themeColor="text1"/>
          <w:sz w:val="24"/>
          <w:szCs w:val="24"/>
        </w:rPr>
        <w:t>e Hizmet Bedelleri Yönetmeliği uyarınca belirlenen bedelleri İşlem ve Hizmet Bedelleri Listesi</w:t>
      </w:r>
      <w:r w:rsidR="008944A9" w:rsidRPr="00557107">
        <w:rPr>
          <w:rFonts w:ascii="Times New Roman" w:hAnsi="Times New Roman" w:cs="Times New Roman"/>
          <w:color w:val="000000" w:themeColor="text1"/>
          <w:sz w:val="24"/>
          <w:szCs w:val="24"/>
        </w:rPr>
        <w:t xml:space="preserve">nde </w:t>
      </w:r>
      <w:r w:rsidR="0008563E" w:rsidRPr="00557107">
        <w:rPr>
          <w:rFonts w:ascii="Times New Roman" w:hAnsi="Times New Roman" w:cs="Times New Roman"/>
          <w:color w:val="000000" w:themeColor="text1"/>
          <w:sz w:val="24"/>
          <w:szCs w:val="24"/>
        </w:rPr>
        <w:t xml:space="preserve">belirlenen süre içerisinde </w:t>
      </w:r>
      <w:r w:rsidRPr="00557107">
        <w:rPr>
          <w:rFonts w:ascii="Times New Roman" w:hAnsi="Times New Roman" w:cs="Times New Roman"/>
          <w:color w:val="000000" w:themeColor="text1"/>
          <w:sz w:val="24"/>
          <w:szCs w:val="24"/>
        </w:rPr>
        <w:t>Kuruma öder.</w:t>
      </w:r>
    </w:p>
    <w:p w14:paraId="3312E0AE" w14:textId="77777777" w:rsidR="00F510B3" w:rsidRPr="0055710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YEDİNCİ</w:t>
      </w:r>
      <w:r w:rsidR="00F510B3" w:rsidRPr="00557107">
        <w:rPr>
          <w:rFonts w:ascii="Times New Roman" w:hAnsi="Times New Roman" w:cs="Times New Roman"/>
          <w:b/>
          <w:bCs/>
          <w:color w:val="000000" w:themeColor="text1"/>
          <w:sz w:val="24"/>
          <w:szCs w:val="24"/>
        </w:rPr>
        <w:t xml:space="preserve"> BÖLÜM</w:t>
      </w:r>
    </w:p>
    <w:p w14:paraId="76424029" w14:textId="77777777" w:rsidR="00B36B51" w:rsidRPr="00557107" w:rsidRDefault="00F510B3" w:rsidP="00D56668">
      <w:pPr>
        <w:pStyle w:val="Balk2"/>
        <w:tabs>
          <w:tab w:val="left" w:pos="993"/>
        </w:tabs>
        <w:spacing w:before="0"/>
        <w:jc w:val="center"/>
        <w:rPr>
          <w:rFonts w:ascii="Times New Roman" w:hAnsi="Times New Roman" w:cs="Times New Roman"/>
          <w:b/>
          <w:bCs/>
          <w:color w:val="000000" w:themeColor="text1"/>
          <w:sz w:val="24"/>
          <w:szCs w:val="24"/>
        </w:rPr>
      </w:pPr>
      <w:r w:rsidRPr="00557107">
        <w:rPr>
          <w:rFonts w:ascii="Times New Roman" w:hAnsi="Times New Roman" w:cs="Times New Roman"/>
          <w:b/>
          <w:bCs/>
          <w:color w:val="000000" w:themeColor="text1"/>
          <w:sz w:val="24"/>
          <w:szCs w:val="24"/>
        </w:rPr>
        <w:t>Çeşitli ve Son Hükümler</w:t>
      </w:r>
    </w:p>
    <w:p w14:paraId="66A453A3" w14:textId="77777777" w:rsidR="00F510B3" w:rsidRPr="00557107" w:rsidRDefault="00433911"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Y</w:t>
      </w:r>
      <w:r w:rsidR="00F510B3" w:rsidRPr="00557107">
        <w:rPr>
          <w:rFonts w:ascii="Times New Roman" w:hAnsi="Times New Roman" w:cs="Times New Roman"/>
          <w:b/>
          <w:bCs/>
          <w:color w:val="000000" w:themeColor="text1"/>
        </w:rPr>
        <w:t>aptırım</w:t>
      </w:r>
    </w:p>
    <w:p w14:paraId="5821C1B8" w14:textId="54A297A6" w:rsidR="00B36B51" w:rsidRPr="00557107" w:rsidRDefault="00F510B3" w:rsidP="00A62797">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00941EC4" w:rsidRPr="00557107">
        <w:rPr>
          <w:rFonts w:ascii="Times New Roman" w:hAnsi="Times New Roman" w:cs="Times New Roman"/>
          <w:b/>
          <w:bCs/>
          <w:color w:val="000000" w:themeColor="text1"/>
          <w:sz w:val="24"/>
          <w:szCs w:val="24"/>
        </w:rPr>
        <w:t>6</w:t>
      </w:r>
      <w:r w:rsidRPr="00557107">
        <w:rPr>
          <w:rFonts w:ascii="Times New Roman" w:hAnsi="Times New Roman" w:cs="Times New Roman"/>
          <w:color w:val="000000" w:themeColor="text1"/>
          <w:sz w:val="24"/>
          <w:szCs w:val="24"/>
        </w:rPr>
        <w:t>-</w:t>
      </w:r>
      <w:r w:rsidR="0008563E"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(1)</w:t>
      </w:r>
      <w:r w:rsidR="0008563E"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55F8B2AF" w14:textId="77777777" w:rsidR="00F510B3" w:rsidRPr="00557107" w:rsidRDefault="00F510B3"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Geçici hükümler</w:t>
      </w:r>
    </w:p>
    <w:p w14:paraId="40EBD983" w14:textId="4AEF9747" w:rsidR="00B36B51" w:rsidRPr="00557107" w:rsidRDefault="00F510B3" w:rsidP="00D56668">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GEÇİCİ MADDE 1</w:t>
      </w:r>
      <w:r w:rsidRPr="00557107">
        <w:rPr>
          <w:rFonts w:ascii="Times New Roman" w:hAnsi="Times New Roman" w:cs="Times New Roman"/>
          <w:color w:val="000000" w:themeColor="text1"/>
          <w:sz w:val="24"/>
          <w:szCs w:val="24"/>
        </w:rPr>
        <w:t>-</w:t>
      </w:r>
      <w:r w:rsidR="0008563E"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(1)</w:t>
      </w:r>
      <w:r w:rsidR="0008563E" w:rsidRPr="00557107">
        <w:rPr>
          <w:rFonts w:ascii="Times New Roman" w:hAnsi="Times New Roman" w:cs="Times New Roman"/>
          <w:color w:val="000000" w:themeColor="text1"/>
          <w:sz w:val="24"/>
          <w:szCs w:val="24"/>
        </w:rPr>
        <w:t> </w:t>
      </w:r>
      <w:r w:rsidRPr="00557107">
        <w:rPr>
          <w:rFonts w:ascii="Times New Roman" w:hAnsi="Times New Roman" w:cs="Times New Roman"/>
          <w:color w:val="000000" w:themeColor="text1"/>
          <w:sz w:val="24"/>
          <w:szCs w:val="24"/>
        </w:rPr>
        <w:t>Bu Usul ve Esasların yürürlüğe girdiği tarihten önce gerçekleştirilen denetim</w:t>
      </w:r>
      <w:r w:rsidR="00DB7EE2" w:rsidRPr="00557107">
        <w:rPr>
          <w:rFonts w:ascii="Times New Roman" w:hAnsi="Times New Roman" w:cs="Times New Roman"/>
          <w:color w:val="000000" w:themeColor="text1"/>
          <w:sz w:val="24"/>
          <w:szCs w:val="24"/>
        </w:rPr>
        <w:t xml:space="preserve"> veya yerinde inceleme</w:t>
      </w:r>
      <w:r w:rsidRPr="00557107">
        <w:rPr>
          <w:rFonts w:ascii="Times New Roman" w:hAnsi="Times New Roman" w:cs="Times New Roman"/>
          <w:color w:val="000000" w:themeColor="text1"/>
          <w:sz w:val="24"/>
          <w:szCs w:val="24"/>
        </w:rPr>
        <w:t>lere ilişkin işlemler, denetim</w:t>
      </w:r>
      <w:r w:rsidR="00DB7EE2" w:rsidRPr="00557107">
        <w:rPr>
          <w:rFonts w:ascii="Times New Roman" w:hAnsi="Times New Roman" w:cs="Times New Roman"/>
          <w:color w:val="000000" w:themeColor="text1"/>
          <w:sz w:val="24"/>
          <w:szCs w:val="24"/>
        </w:rPr>
        <w:t xml:space="preserve"> veya yerinde inceleme</w:t>
      </w:r>
      <w:r w:rsidRPr="00557107">
        <w:rPr>
          <w:rFonts w:ascii="Times New Roman" w:hAnsi="Times New Roman" w:cs="Times New Roman"/>
          <w:color w:val="000000" w:themeColor="text1"/>
          <w:sz w:val="24"/>
          <w:szCs w:val="24"/>
        </w:rPr>
        <w:t xml:space="preserve"> tarihinde yürü</w:t>
      </w:r>
      <w:r w:rsidR="0093389A">
        <w:rPr>
          <w:rFonts w:ascii="Times New Roman" w:hAnsi="Times New Roman" w:cs="Times New Roman"/>
          <w:color w:val="000000" w:themeColor="text1"/>
          <w:sz w:val="24"/>
          <w:szCs w:val="24"/>
        </w:rPr>
        <w:t>tülmekte</w:t>
      </w:r>
      <w:r w:rsidRPr="00557107">
        <w:rPr>
          <w:rFonts w:ascii="Times New Roman" w:hAnsi="Times New Roman" w:cs="Times New Roman"/>
          <w:color w:val="000000" w:themeColor="text1"/>
          <w:sz w:val="24"/>
          <w:szCs w:val="24"/>
        </w:rPr>
        <w:t xml:space="preserve"> olan </w:t>
      </w:r>
      <w:r w:rsidR="0093389A">
        <w:rPr>
          <w:rFonts w:ascii="Times New Roman" w:hAnsi="Times New Roman" w:cs="Times New Roman"/>
          <w:color w:val="000000" w:themeColor="text1"/>
          <w:sz w:val="24"/>
          <w:szCs w:val="24"/>
        </w:rPr>
        <w:t>prosedürlere</w:t>
      </w:r>
      <w:r w:rsidRPr="00557107">
        <w:rPr>
          <w:rFonts w:ascii="Times New Roman" w:hAnsi="Times New Roman" w:cs="Times New Roman"/>
          <w:color w:val="000000" w:themeColor="text1"/>
          <w:sz w:val="24"/>
          <w:szCs w:val="24"/>
        </w:rPr>
        <w:t xml:space="preserve"> göre sonuçlandırılır.</w:t>
      </w:r>
    </w:p>
    <w:p w14:paraId="33044CAF" w14:textId="77777777" w:rsidR="00F510B3" w:rsidRPr="00557107" w:rsidRDefault="00F510B3"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Yürürlük</w:t>
      </w:r>
    </w:p>
    <w:p w14:paraId="46FEA419" w14:textId="112BCCC1" w:rsidR="00B36B51" w:rsidRPr="00557107" w:rsidRDefault="00F510B3" w:rsidP="00D56668">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00941EC4" w:rsidRPr="00557107">
        <w:rPr>
          <w:rFonts w:ascii="Times New Roman" w:hAnsi="Times New Roman" w:cs="Times New Roman"/>
          <w:b/>
          <w:bCs/>
          <w:color w:val="000000" w:themeColor="text1"/>
          <w:sz w:val="24"/>
          <w:szCs w:val="24"/>
        </w:rPr>
        <w:t>7</w:t>
      </w:r>
      <w:r w:rsidRPr="00557107">
        <w:rPr>
          <w:rFonts w:ascii="Times New Roman" w:hAnsi="Times New Roman" w:cs="Times New Roman"/>
          <w:color w:val="000000" w:themeColor="text1"/>
          <w:sz w:val="24"/>
          <w:szCs w:val="24"/>
        </w:rPr>
        <w:t>- (1) Bu Usul ve Esaslar, yayımı tarihinde yürürlüğe girer.</w:t>
      </w:r>
    </w:p>
    <w:p w14:paraId="31EA3AB6" w14:textId="77777777" w:rsidR="00F510B3" w:rsidRPr="00557107" w:rsidRDefault="00F510B3" w:rsidP="00305F86">
      <w:pPr>
        <w:pStyle w:val="Balk3"/>
        <w:tabs>
          <w:tab w:val="left" w:pos="993"/>
        </w:tabs>
        <w:spacing w:before="0"/>
        <w:ind w:firstLine="709"/>
        <w:rPr>
          <w:rFonts w:ascii="Times New Roman" w:hAnsi="Times New Roman" w:cs="Times New Roman"/>
          <w:b/>
          <w:bCs/>
          <w:color w:val="000000" w:themeColor="text1"/>
        </w:rPr>
      </w:pPr>
      <w:r w:rsidRPr="00557107">
        <w:rPr>
          <w:rFonts w:ascii="Times New Roman" w:hAnsi="Times New Roman" w:cs="Times New Roman"/>
          <w:b/>
          <w:bCs/>
          <w:color w:val="000000" w:themeColor="text1"/>
        </w:rPr>
        <w:t>Yürütme</w:t>
      </w:r>
    </w:p>
    <w:p w14:paraId="41EA9B85" w14:textId="1B76E54A" w:rsidR="00BE2FD3" w:rsidRDefault="00F510B3" w:rsidP="005B7975">
      <w:pPr>
        <w:tabs>
          <w:tab w:val="left" w:pos="993"/>
        </w:tabs>
        <w:spacing w:after="0"/>
        <w:ind w:firstLine="709"/>
        <w:jc w:val="both"/>
        <w:rPr>
          <w:rFonts w:ascii="Times New Roman" w:hAnsi="Times New Roman" w:cs="Times New Roman"/>
          <w:color w:val="000000" w:themeColor="text1"/>
          <w:sz w:val="24"/>
          <w:szCs w:val="24"/>
        </w:rPr>
      </w:pPr>
      <w:r w:rsidRPr="00557107">
        <w:rPr>
          <w:rFonts w:ascii="Times New Roman" w:hAnsi="Times New Roman" w:cs="Times New Roman"/>
          <w:b/>
          <w:bCs/>
          <w:color w:val="000000" w:themeColor="text1"/>
          <w:sz w:val="24"/>
          <w:szCs w:val="24"/>
        </w:rPr>
        <w:t>MADDE 2</w:t>
      </w:r>
      <w:r w:rsidR="00941EC4" w:rsidRPr="00557107">
        <w:rPr>
          <w:rFonts w:ascii="Times New Roman" w:hAnsi="Times New Roman" w:cs="Times New Roman"/>
          <w:b/>
          <w:bCs/>
          <w:color w:val="000000" w:themeColor="text1"/>
          <w:sz w:val="24"/>
          <w:szCs w:val="24"/>
        </w:rPr>
        <w:t>8</w:t>
      </w:r>
      <w:r w:rsidRPr="00557107">
        <w:rPr>
          <w:rFonts w:ascii="Times New Roman" w:hAnsi="Times New Roman" w:cs="Times New Roman"/>
          <w:color w:val="000000" w:themeColor="text1"/>
          <w:sz w:val="24"/>
          <w:szCs w:val="24"/>
        </w:rPr>
        <w:t>- (1) Bu Usul ve Esaslar hükümlerini, Nükleer Düzenleme Kurumu Başkanı yürütü</w:t>
      </w:r>
      <w:r w:rsidR="00D763B1">
        <w:rPr>
          <w:rFonts w:ascii="Times New Roman" w:hAnsi="Times New Roman" w:cs="Times New Roman"/>
          <w:color w:val="000000" w:themeColor="text1"/>
          <w:sz w:val="24"/>
          <w:szCs w:val="24"/>
        </w:rPr>
        <w:t>r.</w:t>
      </w:r>
    </w:p>
    <w:sectPr w:rsidR="00BE2F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AEA8" w14:textId="77777777" w:rsidR="0087599C" w:rsidRDefault="0087599C" w:rsidP="004C5E6E">
      <w:pPr>
        <w:spacing w:after="0" w:line="240" w:lineRule="auto"/>
      </w:pPr>
      <w:r>
        <w:separator/>
      </w:r>
    </w:p>
  </w:endnote>
  <w:endnote w:type="continuationSeparator" w:id="0">
    <w:p w14:paraId="4ADB3B61" w14:textId="77777777" w:rsidR="0087599C" w:rsidRDefault="0087599C" w:rsidP="004C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0B92" w14:textId="77777777" w:rsidR="0087599C" w:rsidRDefault="0087599C" w:rsidP="004C5E6E">
      <w:pPr>
        <w:spacing w:after="0" w:line="240" w:lineRule="auto"/>
      </w:pPr>
      <w:r>
        <w:separator/>
      </w:r>
    </w:p>
  </w:footnote>
  <w:footnote w:type="continuationSeparator" w:id="0">
    <w:p w14:paraId="62B76111" w14:textId="77777777" w:rsidR="0087599C" w:rsidRDefault="0087599C" w:rsidP="004C5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35C2"/>
    <w:multiLevelType w:val="hybridMultilevel"/>
    <w:tmpl w:val="381E5E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4F64E7"/>
    <w:multiLevelType w:val="hybridMultilevel"/>
    <w:tmpl w:val="19C640DE"/>
    <w:lvl w:ilvl="0" w:tplc="DFB60D9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C4D5FD2"/>
    <w:multiLevelType w:val="hybridMultilevel"/>
    <w:tmpl w:val="F594BB78"/>
    <w:lvl w:ilvl="0" w:tplc="D28CC234">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6D21F7"/>
    <w:multiLevelType w:val="hybridMultilevel"/>
    <w:tmpl w:val="F918DA34"/>
    <w:lvl w:ilvl="0" w:tplc="E7147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8C42AC5"/>
    <w:multiLevelType w:val="hybridMultilevel"/>
    <w:tmpl w:val="C3C05698"/>
    <w:lvl w:ilvl="0" w:tplc="DA7C6C0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AE414A"/>
    <w:multiLevelType w:val="hybridMultilevel"/>
    <w:tmpl w:val="F350DADC"/>
    <w:lvl w:ilvl="0" w:tplc="2D046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913E6D"/>
    <w:multiLevelType w:val="hybridMultilevel"/>
    <w:tmpl w:val="7848E5AA"/>
    <w:lvl w:ilvl="0" w:tplc="864EF5F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49B145AC"/>
    <w:multiLevelType w:val="hybridMultilevel"/>
    <w:tmpl w:val="43F8F64C"/>
    <w:lvl w:ilvl="0" w:tplc="DA7C6C0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2E2EDC"/>
    <w:multiLevelType w:val="hybridMultilevel"/>
    <w:tmpl w:val="594C136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D8A6759"/>
    <w:multiLevelType w:val="hybridMultilevel"/>
    <w:tmpl w:val="A2669AF6"/>
    <w:lvl w:ilvl="0" w:tplc="B7E0B982">
      <w:start w:val="1"/>
      <mc:AlternateContent>
        <mc:Choice Requires="w14">
          <w:numFmt w:val="custom" w:format="a, ç, ĝ, ..."/>
        </mc:Choice>
        <mc:Fallback>
          <w:numFmt w:val="decimal"/>
        </mc:Fallback>
      </mc:AlternateContent>
      <w:lvlText w:val="%1)"/>
      <w:lvlJc w:val="left"/>
      <w:pPr>
        <w:ind w:left="418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0" w15:restartNumberingAfterBreak="0">
    <w:nsid w:val="51EF0BF4"/>
    <w:multiLevelType w:val="hybridMultilevel"/>
    <w:tmpl w:val="995A75FE"/>
    <w:lvl w:ilvl="0" w:tplc="ABB85B6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FF753D"/>
    <w:multiLevelType w:val="hybridMultilevel"/>
    <w:tmpl w:val="3B3CCF9E"/>
    <w:lvl w:ilvl="0" w:tplc="46023B2A">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3E5499"/>
    <w:multiLevelType w:val="hybridMultilevel"/>
    <w:tmpl w:val="8C889F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7958035">
    <w:abstractNumId w:val="3"/>
  </w:num>
  <w:num w:numId="2" w16cid:durableId="1110319919">
    <w:abstractNumId w:val="10"/>
  </w:num>
  <w:num w:numId="3" w16cid:durableId="1764715836">
    <w:abstractNumId w:val="2"/>
  </w:num>
  <w:num w:numId="4" w16cid:durableId="1527014676">
    <w:abstractNumId w:val="0"/>
  </w:num>
  <w:num w:numId="5" w16cid:durableId="387649037">
    <w:abstractNumId w:val="12"/>
  </w:num>
  <w:num w:numId="6" w16cid:durableId="794955436">
    <w:abstractNumId w:val="5"/>
  </w:num>
  <w:num w:numId="7" w16cid:durableId="542717246">
    <w:abstractNumId w:val="7"/>
  </w:num>
  <w:num w:numId="8" w16cid:durableId="199904872">
    <w:abstractNumId w:val="8"/>
  </w:num>
  <w:num w:numId="9" w16cid:durableId="669481244">
    <w:abstractNumId w:val="11"/>
  </w:num>
  <w:num w:numId="10" w16cid:durableId="632640469">
    <w:abstractNumId w:val="1"/>
  </w:num>
  <w:num w:numId="11" w16cid:durableId="1026904398">
    <w:abstractNumId w:val="6"/>
  </w:num>
  <w:num w:numId="12" w16cid:durableId="1195725723">
    <w:abstractNumId w:val="4"/>
  </w:num>
  <w:num w:numId="13" w16cid:durableId="304744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1"/>
    <w:rsid w:val="00000838"/>
    <w:rsid w:val="00003134"/>
    <w:rsid w:val="0001149E"/>
    <w:rsid w:val="0002229F"/>
    <w:rsid w:val="000237AB"/>
    <w:rsid w:val="00024E7A"/>
    <w:rsid w:val="00032682"/>
    <w:rsid w:val="000368E4"/>
    <w:rsid w:val="00037F99"/>
    <w:rsid w:val="00043B9D"/>
    <w:rsid w:val="00051EE0"/>
    <w:rsid w:val="00052A8E"/>
    <w:rsid w:val="00052AD7"/>
    <w:rsid w:val="00054971"/>
    <w:rsid w:val="00056C9F"/>
    <w:rsid w:val="000642CA"/>
    <w:rsid w:val="00075398"/>
    <w:rsid w:val="0008433C"/>
    <w:rsid w:val="0008563E"/>
    <w:rsid w:val="00090FD6"/>
    <w:rsid w:val="00091CAF"/>
    <w:rsid w:val="00092316"/>
    <w:rsid w:val="00094634"/>
    <w:rsid w:val="000A36AA"/>
    <w:rsid w:val="000A599C"/>
    <w:rsid w:val="000A7A93"/>
    <w:rsid w:val="000B6A27"/>
    <w:rsid w:val="000C23AE"/>
    <w:rsid w:val="000D2E70"/>
    <w:rsid w:val="000D6A54"/>
    <w:rsid w:val="000E17E0"/>
    <w:rsid w:val="000E1C1F"/>
    <w:rsid w:val="000E28B9"/>
    <w:rsid w:val="000E6055"/>
    <w:rsid w:val="000E7062"/>
    <w:rsid w:val="000E778E"/>
    <w:rsid w:val="000F2633"/>
    <w:rsid w:val="0010337C"/>
    <w:rsid w:val="0011036D"/>
    <w:rsid w:val="00110430"/>
    <w:rsid w:val="001124BD"/>
    <w:rsid w:val="00112540"/>
    <w:rsid w:val="0011562B"/>
    <w:rsid w:val="001156AF"/>
    <w:rsid w:val="00117858"/>
    <w:rsid w:val="00131E45"/>
    <w:rsid w:val="00142996"/>
    <w:rsid w:val="0014543F"/>
    <w:rsid w:val="00150CEA"/>
    <w:rsid w:val="00162600"/>
    <w:rsid w:val="00174877"/>
    <w:rsid w:val="00177044"/>
    <w:rsid w:val="00180CCD"/>
    <w:rsid w:val="00182047"/>
    <w:rsid w:val="00183AFB"/>
    <w:rsid w:val="00184616"/>
    <w:rsid w:val="00185847"/>
    <w:rsid w:val="00187866"/>
    <w:rsid w:val="00191E00"/>
    <w:rsid w:val="0019274D"/>
    <w:rsid w:val="00195293"/>
    <w:rsid w:val="0019784C"/>
    <w:rsid w:val="001A5C0F"/>
    <w:rsid w:val="001B2191"/>
    <w:rsid w:val="001B5EEB"/>
    <w:rsid w:val="001C4359"/>
    <w:rsid w:val="001D3717"/>
    <w:rsid w:val="001D6441"/>
    <w:rsid w:val="001E4E68"/>
    <w:rsid w:val="001F36B1"/>
    <w:rsid w:val="001F4004"/>
    <w:rsid w:val="001F50A2"/>
    <w:rsid w:val="00200C13"/>
    <w:rsid w:val="002019AD"/>
    <w:rsid w:val="00204DA8"/>
    <w:rsid w:val="00214E27"/>
    <w:rsid w:val="00217A1C"/>
    <w:rsid w:val="00222438"/>
    <w:rsid w:val="00224705"/>
    <w:rsid w:val="002362A3"/>
    <w:rsid w:val="00237FDF"/>
    <w:rsid w:val="0024163F"/>
    <w:rsid w:val="00247177"/>
    <w:rsid w:val="002531FF"/>
    <w:rsid w:val="0025541A"/>
    <w:rsid w:val="002620AC"/>
    <w:rsid w:val="00275E98"/>
    <w:rsid w:val="00283D26"/>
    <w:rsid w:val="00286B28"/>
    <w:rsid w:val="0029301E"/>
    <w:rsid w:val="00295536"/>
    <w:rsid w:val="002A038A"/>
    <w:rsid w:val="002A0D0E"/>
    <w:rsid w:val="002A3698"/>
    <w:rsid w:val="002A5B97"/>
    <w:rsid w:val="002A638B"/>
    <w:rsid w:val="002B485D"/>
    <w:rsid w:val="002B545E"/>
    <w:rsid w:val="002C7605"/>
    <w:rsid w:val="002D091E"/>
    <w:rsid w:val="002D6D99"/>
    <w:rsid w:val="002E4E6C"/>
    <w:rsid w:val="002E51EF"/>
    <w:rsid w:val="002E7824"/>
    <w:rsid w:val="002F0945"/>
    <w:rsid w:val="00305F86"/>
    <w:rsid w:val="00307898"/>
    <w:rsid w:val="00310A5E"/>
    <w:rsid w:val="00311CBD"/>
    <w:rsid w:val="003147F3"/>
    <w:rsid w:val="00314B66"/>
    <w:rsid w:val="00315759"/>
    <w:rsid w:val="003430EA"/>
    <w:rsid w:val="00352B3E"/>
    <w:rsid w:val="00353D3B"/>
    <w:rsid w:val="00353FE1"/>
    <w:rsid w:val="00355BE7"/>
    <w:rsid w:val="00355F8C"/>
    <w:rsid w:val="00364735"/>
    <w:rsid w:val="00367F1F"/>
    <w:rsid w:val="00372B5C"/>
    <w:rsid w:val="0037618C"/>
    <w:rsid w:val="003778AF"/>
    <w:rsid w:val="003800BE"/>
    <w:rsid w:val="00380189"/>
    <w:rsid w:val="00381C3E"/>
    <w:rsid w:val="00382813"/>
    <w:rsid w:val="003879DD"/>
    <w:rsid w:val="00390397"/>
    <w:rsid w:val="0039328D"/>
    <w:rsid w:val="003A0BCD"/>
    <w:rsid w:val="003A14B4"/>
    <w:rsid w:val="003A47BD"/>
    <w:rsid w:val="003B5434"/>
    <w:rsid w:val="003B71EF"/>
    <w:rsid w:val="003C19D0"/>
    <w:rsid w:val="003D4311"/>
    <w:rsid w:val="003F1B9F"/>
    <w:rsid w:val="003F6038"/>
    <w:rsid w:val="004004A6"/>
    <w:rsid w:val="00401EFA"/>
    <w:rsid w:val="0040288D"/>
    <w:rsid w:val="004110BD"/>
    <w:rsid w:val="00416589"/>
    <w:rsid w:val="00417351"/>
    <w:rsid w:val="00423FDA"/>
    <w:rsid w:val="00426E7C"/>
    <w:rsid w:val="00433911"/>
    <w:rsid w:val="00435EA3"/>
    <w:rsid w:val="004362F5"/>
    <w:rsid w:val="004425E6"/>
    <w:rsid w:val="0044333C"/>
    <w:rsid w:val="00444C88"/>
    <w:rsid w:val="00445E8A"/>
    <w:rsid w:val="00445F32"/>
    <w:rsid w:val="004503FF"/>
    <w:rsid w:val="00453052"/>
    <w:rsid w:val="00453EA0"/>
    <w:rsid w:val="00455932"/>
    <w:rsid w:val="00456AAC"/>
    <w:rsid w:val="00466418"/>
    <w:rsid w:val="0046781B"/>
    <w:rsid w:val="004705B5"/>
    <w:rsid w:val="00473507"/>
    <w:rsid w:val="0048109B"/>
    <w:rsid w:val="004823F7"/>
    <w:rsid w:val="004849BE"/>
    <w:rsid w:val="00486089"/>
    <w:rsid w:val="00490695"/>
    <w:rsid w:val="004A020A"/>
    <w:rsid w:val="004A09AC"/>
    <w:rsid w:val="004A5F03"/>
    <w:rsid w:val="004B1EFE"/>
    <w:rsid w:val="004C08E1"/>
    <w:rsid w:val="004C5E6E"/>
    <w:rsid w:val="004D10AE"/>
    <w:rsid w:val="004D7EC5"/>
    <w:rsid w:val="004E26DA"/>
    <w:rsid w:val="004E30BD"/>
    <w:rsid w:val="004E535E"/>
    <w:rsid w:val="004E67E9"/>
    <w:rsid w:val="004F0806"/>
    <w:rsid w:val="004F37C9"/>
    <w:rsid w:val="004F407F"/>
    <w:rsid w:val="004F43D0"/>
    <w:rsid w:val="004F63EF"/>
    <w:rsid w:val="00501BD3"/>
    <w:rsid w:val="00502EEE"/>
    <w:rsid w:val="005045C3"/>
    <w:rsid w:val="00510BF3"/>
    <w:rsid w:val="005142B3"/>
    <w:rsid w:val="00522121"/>
    <w:rsid w:val="005227BF"/>
    <w:rsid w:val="005264BF"/>
    <w:rsid w:val="0054511E"/>
    <w:rsid w:val="005464CA"/>
    <w:rsid w:val="00555FFD"/>
    <w:rsid w:val="00556214"/>
    <w:rsid w:val="00557107"/>
    <w:rsid w:val="00570326"/>
    <w:rsid w:val="00577B07"/>
    <w:rsid w:val="00581B44"/>
    <w:rsid w:val="00583520"/>
    <w:rsid w:val="00584AB1"/>
    <w:rsid w:val="00585433"/>
    <w:rsid w:val="005920C2"/>
    <w:rsid w:val="00595C6B"/>
    <w:rsid w:val="00597ABE"/>
    <w:rsid w:val="005A0D9A"/>
    <w:rsid w:val="005A4786"/>
    <w:rsid w:val="005B10D4"/>
    <w:rsid w:val="005B28E2"/>
    <w:rsid w:val="005B5095"/>
    <w:rsid w:val="005B7975"/>
    <w:rsid w:val="005C0A2D"/>
    <w:rsid w:val="005C3086"/>
    <w:rsid w:val="005C689C"/>
    <w:rsid w:val="005D2E4F"/>
    <w:rsid w:val="005D5A76"/>
    <w:rsid w:val="005D7381"/>
    <w:rsid w:val="005D7EED"/>
    <w:rsid w:val="005E4E08"/>
    <w:rsid w:val="005E6421"/>
    <w:rsid w:val="005E7405"/>
    <w:rsid w:val="005F169E"/>
    <w:rsid w:val="005F647A"/>
    <w:rsid w:val="005F74D7"/>
    <w:rsid w:val="00604531"/>
    <w:rsid w:val="006053A0"/>
    <w:rsid w:val="006065E1"/>
    <w:rsid w:val="006068D0"/>
    <w:rsid w:val="00606E99"/>
    <w:rsid w:val="00610240"/>
    <w:rsid w:val="006117BB"/>
    <w:rsid w:val="006118FF"/>
    <w:rsid w:val="00614E75"/>
    <w:rsid w:val="00616130"/>
    <w:rsid w:val="006202F4"/>
    <w:rsid w:val="00635623"/>
    <w:rsid w:val="00635893"/>
    <w:rsid w:val="00641A08"/>
    <w:rsid w:val="00642160"/>
    <w:rsid w:val="00642D8A"/>
    <w:rsid w:val="00644C15"/>
    <w:rsid w:val="00645860"/>
    <w:rsid w:val="00651091"/>
    <w:rsid w:val="0065234D"/>
    <w:rsid w:val="00654263"/>
    <w:rsid w:val="00656699"/>
    <w:rsid w:val="0066001B"/>
    <w:rsid w:val="00660AE2"/>
    <w:rsid w:val="00665C18"/>
    <w:rsid w:val="00673EDE"/>
    <w:rsid w:val="00677898"/>
    <w:rsid w:val="00680062"/>
    <w:rsid w:val="00681FDC"/>
    <w:rsid w:val="006827CD"/>
    <w:rsid w:val="006A0584"/>
    <w:rsid w:val="006A0934"/>
    <w:rsid w:val="006A320F"/>
    <w:rsid w:val="006B174C"/>
    <w:rsid w:val="006B557B"/>
    <w:rsid w:val="006B5AC4"/>
    <w:rsid w:val="006B6E7A"/>
    <w:rsid w:val="006C0723"/>
    <w:rsid w:val="006C23FA"/>
    <w:rsid w:val="006C4722"/>
    <w:rsid w:val="006C4916"/>
    <w:rsid w:val="006E0E47"/>
    <w:rsid w:val="006E30C6"/>
    <w:rsid w:val="006E7FE3"/>
    <w:rsid w:val="006F0FEE"/>
    <w:rsid w:val="006F509F"/>
    <w:rsid w:val="006F63B9"/>
    <w:rsid w:val="0070180F"/>
    <w:rsid w:val="00703B75"/>
    <w:rsid w:val="00713F54"/>
    <w:rsid w:val="0071708A"/>
    <w:rsid w:val="00720CA5"/>
    <w:rsid w:val="00725F16"/>
    <w:rsid w:val="00726A46"/>
    <w:rsid w:val="007324BD"/>
    <w:rsid w:val="00735DB9"/>
    <w:rsid w:val="00741214"/>
    <w:rsid w:val="007426BF"/>
    <w:rsid w:val="00746D6B"/>
    <w:rsid w:val="0075666A"/>
    <w:rsid w:val="00756D48"/>
    <w:rsid w:val="0075746C"/>
    <w:rsid w:val="007575A3"/>
    <w:rsid w:val="00765E40"/>
    <w:rsid w:val="00770033"/>
    <w:rsid w:val="00770A44"/>
    <w:rsid w:val="00777F63"/>
    <w:rsid w:val="0078407D"/>
    <w:rsid w:val="007A0871"/>
    <w:rsid w:val="007A4451"/>
    <w:rsid w:val="007A51EC"/>
    <w:rsid w:val="007A5C36"/>
    <w:rsid w:val="007B2F8B"/>
    <w:rsid w:val="007B7160"/>
    <w:rsid w:val="007B7708"/>
    <w:rsid w:val="007C3166"/>
    <w:rsid w:val="007C6F01"/>
    <w:rsid w:val="007E2251"/>
    <w:rsid w:val="007E2B49"/>
    <w:rsid w:val="007E3ACD"/>
    <w:rsid w:val="007F18E0"/>
    <w:rsid w:val="008015CF"/>
    <w:rsid w:val="00803353"/>
    <w:rsid w:val="00803965"/>
    <w:rsid w:val="00807443"/>
    <w:rsid w:val="00810DB5"/>
    <w:rsid w:val="008124FA"/>
    <w:rsid w:val="00814BB3"/>
    <w:rsid w:val="00823E84"/>
    <w:rsid w:val="00826EA0"/>
    <w:rsid w:val="00827436"/>
    <w:rsid w:val="00845AEC"/>
    <w:rsid w:val="00851C6E"/>
    <w:rsid w:val="00853932"/>
    <w:rsid w:val="00854DE4"/>
    <w:rsid w:val="00856B03"/>
    <w:rsid w:val="008618E3"/>
    <w:rsid w:val="008741B8"/>
    <w:rsid w:val="00874502"/>
    <w:rsid w:val="0087599C"/>
    <w:rsid w:val="0087645F"/>
    <w:rsid w:val="00876FDD"/>
    <w:rsid w:val="00882F8C"/>
    <w:rsid w:val="008839C3"/>
    <w:rsid w:val="00887F92"/>
    <w:rsid w:val="008903E7"/>
    <w:rsid w:val="00893112"/>
    <w:rsid w:val="008944A9"/>
    <w:rsid w:val="008944E7"/>
    <w:rsid w:val="008A06F8"/>
    <w:rsid w:val="008B2107"/>
    <w:rsid w:val="008B2EC4"/>
    <w:rsid w:val="008B5F3A"/>
    <w:rsid w:val="008C08D9"/>
    <w:rsid w:val="008C37B7"/>
    <w:rsid w:val="008C536D"/>
    <w:rsid w:val="008D28B4"/>
    <w:rsid w:val="008E6DE0"/>
    <w:rsid w:val="008E76D7"/>
    <w:rsid w:val="008F06DE"/>
    <w:rsid w:val="00903B9B"/>
    <w:rsid w:val="00905EED"/>
    <w:rsid w:val="0090725A"/>
    <w:rsid w:val="009108B8"/>
    <w:rsid w:val="0091149F"/>
    <w:rsid w:val="0091403A"/>
    <w:rsid w:val="009303C4"/>
    <w:rsid w:val="0093191D"/>
    <w:rsid w:val="0093389A"/>
    <w:rsid w:val="00941EC4"/>
    <w:rsid w:val="00941EF5"/>
    <w:rsid w:val="00943141"/>
    <w:rsid w:val="009431D3"/>
    <w:rsid w:val="00943690"/>
    <w:rsid w:val="00952B9D"/>
    <w:rsid w:val="00956B3B"/>
    <w:rsid w:val="00957149"/>
    <w:rsid w:val="0096123F"/>
    <w:rsid w:val="00961C5F"/>
    <w:rsid w:val="0096392F"/>
    <w:rsid w:val="009718A8"/>
    <w:rsid w:val="00975A6D"/>
    <w:rsid w:val="00980055"/>
    <w:rsid w:val="009841DF"/>
    <w:rsid w:val="00984D44"/>
    <w:rsid w:val="00986E0C"/>
    <w:rsid w:val="0099038B"/>
    <w:rsid w:val="009905EC"/>
    <w:rsid w:val="0099126A"/>
    <w:rsid w:val="00991491"/>
    <w:rsid w:val="00992D30"/>
    <w:rsid w:val="009A20B5"/>
    <w:rsid w:val="009A3243"/>
    <w:rsid w:val="009A3A62"/>
    <w:rsid w:val="009A547F"/>
    <w:rsid w:val="009A5D9C"/>
    <w:rsid w:val="009A70A5"/>
    <w:rsid w:val="009B110E"/>
    <w:rsid w:val="009B57BA"/>
    <w:rsid w:val="009C0876"/>
    <w:rsid w:val="009C7A17"/>
    <w:rsid w:val="009D4E81"/>
    <w:rsid w:val="009D5B6D"/>
    <w:rsid w:val="009D76B5"/>
    <w:rsid w:val="009E2B0D"/>
    <w:rsid w:val="009E37C2"/>
    <w:rsid w:val="009F3281"/>
    <w:rsid w:val="00A04B30"/>
    <w:rsid w:val="00A1430B"/>
    <w:rsid w:val="00A1669F"/>
    <w:rsid w:val="00A20357"/>
    <w:rsid w:val="00A241F2"/>
    <w:rsid w:val="00A249E8"/>
    <w:rsid w:val="00A33B14"/>
    <w:rsid w:val="00A506F2"/>
    <w:rsid w:val="00A528B0"/>
    <w:rsid w:val="00A55DFD"/>
    <w:rsid w:val="00A57667"/>
    <w:rsid w:val="00A62797"/>
    <w:rsid w:val="00A70165"/>
    <w:rsid w:val="00A70F54"/>
    <w:rsid w:val="00A73FCF"/>
    <w:rsid w:val="00A7531E"/>
    <w:rsid w:val="00A767C3"/>
    <w:rsid w:val="00A83EB1"/>
    <w:rsid w:val="00A8577E"/>
    <w:rsid w:val="00A94D6C"/>
    <w:rsid w:val="00AA0EF2"/>
    <w:rsid w:val="00AA32F8"/>
    <w:rsid w:val="00AA4262"/>
    <w:rsid w:val="00AC298B"/>
    <w:rsid w:val="00AC43F1"/>
    <w:rsid w:val="00AC6965"/>
    <w:rsid w:val="00AD654D"/>
    <w:rsid w:val="00AD7928"/>
    <w:rsid w:val="00AE32C0"/>
    <w:rsid w:val="00AE385B"/>
    <w:rsid w:val="00AE47AD"/>
    <w:rsid w:val="00AE70D3"/>
    <w:rsid w:val="00AE745C"/>
    <w:rsid w:val="00AE7738"/>
    <w:rsid w:val="00AF1860"/>
    <w:rsid w:val="00AF2B60"/>
    <w:rsid w:val="00AF3AFC"/>
    <w:rsid w:val="00AF5699"/>
    <w:rsid w:val="00B01B78"/>
    <w:rsid w:val="00B0205F"/>
    <w:rsid w:val="00B114ED"/>
    <w:rsid w:val="00B12EF9"/>
    <w:rsid w:val="00B177BA"/>
    <w:rsid w:val="00B211DF"/>
    <w:rsid w:val="00B2231F"/>
    <w:rsid w:val="00B3150C"/>
    <w:rsid w:val="00B35182"/>
    <w:rsid w:val="00B36B51"/>
    <w:rsid w:val="00B42139"/>
    <w:rsid w:val="00B42372"/>
    <w:rsid w:val="00B4455E"/>
    <w:rsid w:val="00B50627"/>
    <w:rsid w:val="00B5400C"/>
    <w:rsid w:val="00B548CA"/>
    <w:rsid w:val="00B63AD6"/>
    <w:rsid w:val="00B650C4"/>
    <w:rsid w:val="00B70D8C"/>
    <w:rsid w:val="00B734E7"/>
    <w:rsid w:val="00B74250"/>
    <w:rsid w:val="00B923DD"/>
    <w:rsid w:val="00B949EB"/>
    <w:rsid w:val="00B97A12"/>
    <w:rsid w:val="00BA2148"/>
    <w:rsid w:val="00BA51C8"/>
    <w:rsid w:val="00BA59A2"/>
    <w:rsid w:val="00BA5CC2"/>
    <w:rsid w:val="00BB442D"/>
    <w:rsid w:val="00BC2159"/>
    <w:rsid w:val="00BD3388"/>
    <w:rsid w:val="00BD3D38"/>
    <w:rsid w:val="00BE2FD3"/>
    <w:rsid w:val="00BE4E16"/>
    <w:rsid w:val="00BF3527"/>
    <w:rsid w:val="00BF39C0"/>
    <w:rsid w:val="00BF54CB"/>
    <w:rsid w:val="00BF6D00"/>
    <w:rsid w:val="00C0034B"/>
    <w:rsid w:val="00C0589F"/>
    <w:rsid w:val="00C07FD3"/>
    <w:rsid w:val="00C10B39"/>
    <w:rsid w:val="00C149C8"/>
    <w:rsid w:val="00C213DF"/>
    <w:rsid w:val="00C235F8"/>
    <w:rsid w:val="00C2676E"/>
    <w:rsid w:val="00C31254"/>
    <w:rsid w:val="00C3297E"/>
    <w:rsid w:val="00C359CC"/>
    <w:rsid w:val="00C362D7"/>
    <w:rsid w:val="00C430A8"/>
    <w:rsid w:val="00C466C0"/>
    <w:rsid w:val="00C466D3"/>
    <w:rsid w:val="00C4684A"/>
    <w:rsid w:val="00C539CB"/>
    <w:rsid w:val="00C64988"/>
    <w:rsid w:val="00C67D6B"/>
    <w:rsid w:val="00C73BE1"/>
    <w:rsid w:val="00C73C14"/>
    <w:rsid w:val="00C74A19"/>
    <w:rsid w:val="00C75FDB"/>
    <w:rsid w:val="00C800DB"/>
    <w:rsid w:val="00C8081F"/>
    <w:rsid w:val="00C80DE5"/>
    <w:rsid w:val="00C820D7"/>
    <w:rsid w:val="00C866B1"/>
    <w:rsid w:val="00C936D8"/>
    <w:rsid w:val="00C96DFA"/>
    <w:rsid w:val="00CA1BBA"/>
    <w:rsid w:val="00CA2DE9"/>
    <w:rsid w:val="00CB334E"/>
    <w:rsid w:val="00CB4C8F"/>
    <w:rsid w:val="00CC1700"/>
    <w:rsid w:val="00CC3070"/>
    <w:rsid w:val="00CD736A"/>
    <w:rsid w:val="00CE1C82"/>
    <w:rsid w:val="00CE2B29"/>
    <w:rsid w:val="00CF1DB5"/>
    <w:rsid w:val="00CF2EAA"/>
    <w:rsid w:val="00CF4065"/>
    <w:rsid w:val="00CF5B6E"/>
    <w:rsid w:val="00CF5D87"/>
    <w:rsid w:val="00D01C84"/>
    <w:rsid w:val="00D04889"/>
    <w:rsid w:val="00D107F8"/>
    <w:rsid w:val="00D12403"/>
    <w:rsid w:val="00D1246E"/>
    <w:rsid w:val="00D13C84"/>
    <w:rsid w:val="00D15883"/>
    <w:rsid w:val="00D16D94"/>
    <w:rsid w:val="00D20CD0"/>
    <w:rsid w:val="00D25237"/>
    <w:rsid w:val="00D26727"/>
    <w:rsid w:val="00D33F4A"/>
    <w:rsid w:val="00D40B2E"/>
    <w:rsid w:val="00D44775"/>
    <w:rsid w:val="00D51A5B"/>
    <w:rsid w:val="00D5615D"/>
    <w:rsid w:val="00D56668"/>
    <w:rsid w:val="00D619D4"/>
    <w:rsid w:val="00D62992"/>
    <w:rsid w:val="00D65685"/>
    <w:rsid w:val="00D73131"/>
    <w:rsid w:val="00D763B1"/>
    <w:rsid w:val="00D80EBF"/>
    <w:rsid w:val="00D8329C"/>
    <w:rsid w:val="00D87EFE"/>
    <w:rsid w:val="00D90E51"/>
    <w:rsid w:val="00D96903"/>
    <w:rsid w:val="00DA0F96"/>
    <w:rsid w:val="00DA4C10"/>
    <w:rsid w:val="00DB2200"/>
    <w:rsid w:val="00DB7EE2"/>
    <w:rsid w:val="00DC18E1"/>
    <w:rsid w:val="00DC5615"/>
    <w:rsid w:val="00DC64AC"/>
    <w:rsid w:val="00DD24D4"/>
    <w:rsid w:val="00DD7FD8"/>
    <w:rsid w:val="00DE2A6A"/>
    <w:rsid w:val="00DE3297"/>
    <w:rsid w:val="00DE6345"/>
    <w:rsid w:val="00DF2856"/>
    <w:rsid w:val="00DF2E21"/>
    <w:rsid w:val="00DF35FC"/>
    <w:rsid w:val="00DF719E"/>
    <w:rsid w:val="00E0631F"/>
    <w:rsid w:val="00E074AD"/>
    <w:rsid w:val="00E121A9"/>
    <w:rsid w:val="00E2461D"/>
    <w:rsid w:val="00E27EE1"/>
    <w:rsid w:val="00E341BE"/>
    <w:rsid w:val="00E41C92"/>
    <w:rsid w:val="00E42432"/>
    <w:rsid w:val="00E4385C"/>
    <w:rsid w:val="00E52C2E"/>
    <w:rsid w:val="00E52E08"/>
    <w:rsid w:val="00E6567D"/>
    <w:rsid w:val="00E81C7D"/>
    <w:rsid w:val="00E91F70"/>
    <w:rsid w:val="00E94A60"/>
    <w:rsid w:val="00E96FE4"/>
    <w:rsid w:val="00E97E6C"/>
    <w:rsid w:val="00EA3DE5"/>
    <w:rsid w:val="00EA419F"/>
    <w:rsid w:val="00EA5FA4"/>
    <w:rsid w:val="00EA6350"/>
    <w:rsid w:val="00EB0C7A"/>
    <w:rsid w:val="00EB5867"/>
    <w:rsid w:val="00EC02DF"/>
    <w:rsid w:val="00EC3184"/>
    <w:rsid w:val="00EC39DB"/>
    <w:rsid w:val="00EC49F4"/>
    <w:rsid w:val="00ED1D2C"/>
    <w:rsid w:val="00EE5C34"/>
    <w:rsid w:val="00EF2235"/>
    <w:rsid w:val="00F01972"/>
    <w:rsid w:val="00F03DAB"/>
    <w:rsid w:val="00F13CE6"/>
    <w:rsid w:val="00F20B23"/>
    <w:rsid w:val="00F214FB"/>
    <w:rsid w:val="00F27BC0"/>
    <w:rsid w:val="00F343A1"/>
    <w:rsid w:val="00F3507F"/>
    <w:rsid w:val="00F35A17"/>
    <w:rsid w:val="00F365FF"/>
    <w:rsid w:val="00F420D3"/>
    <w:rsid w:val="00F510B3"/>
    <w:rsid w:val="00F52B94"/>
    <w:rsid w:val="00F5360F"/>
    <w:rsid w:val="00F55F97"/>
    <w:rsid w:val="00F745A0"/>
    <w:rsid w:val="00F75AD8"/>
    <w:rsid w:val="00F77E07"/>
    <w:rsid w:val="00F77FAC"/>
    <w:rsid w:val="00F84EBC"/>
    <w:rsid w:val="00F86565"/>
    <w:rsid w:val="00F91192"/>
    <w:rsid w:val="00FA3729"/>
    <w:rsid w:val="00FA64A3"/>
    <w:rsid w:val="00FB2ABA"/>
    <w:rsid w:val="00FB4991"/>
    <w:rsid w:val="00FD2BAA"/>
    <w:rsid w:val="00FD3371"/>
    <w:rsid w:val="00FD7C45"/>
    <w:rsid w:val="00FE015C"/>
    <w:rsid w:val="00FF51B2"/>
    <w:rsid w:val="00FF6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08A0"/>
  <w15:chartTrackingRefBased/>
  <w15:docId w15:val="{C8A43790-FBA1-46F9-B9AE-12FADE69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34"/>
  </w:style>
  <w:style w:type="paragraph" w:styleId="Balk1">
    <w:name w:val="heading 1"/>
    <w:basedOn w:val="Normal"/>
    <w:next w:val="Normal"/>
    <w:link w:val="Balk1Char"/>
    <w:uiPriority w:val="9"/>
    <w:qFormat/>
    <w:rsid w:val="008B5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B5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8B5F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semiHidden/>
    <w:unhideWhenUsed/>
    <w:rsid w:val="008B5F3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B5F3A"/>
    <w:rPr>
      <w:sz w:val="20"/>
      <w:szCs w:val="20"/>
    </w:rPr>
  </w:style>
  <w:style w:type="character" w:styleId="AklamaBavurusu">
    <w:name w:val="annotation reference"/>
    <w:basedOn w:val="VarsaylanParagrafYazTipi"/>
    <w:uiPriority w:val="99"/>
    <w:unhideWhenUsed/>
    <w:rsid w:val="008B5F3A"/>
    <w:rPr>
      <w:sz w:val="16"/>
      <w:szCs w:val="16"/>
    </w:rPr>
  </w:style>
  <w:style w:type="paragraph" w:styleId="BalonMetni">
    <w:name w:val="Balloon Text"/>
    <w:basedOn w:val="Normal"/>
    <w:link w:val="BalonMetniChar"/>
    <w:uiPriority w:val="99"/>
    <w:semiHidden/>
    <w:unhideWhenUsed/>
    <w:rsid w:val="008B5F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5F3A"/>
    <w:rPr>
      <w:rFonts w:ascii="Segoe UI" w:hAnsi="Segoe UI" w:cs="Segoe UI"/>
      <w:sz w:val="18"/>
      <w:szCs w:val="18"/>
    </w:rPr>
  </w:style>
  <w:style w:type="character" w:customStyle="1" w:styleId="Balk1Char">
    <w:name w:val="Başlık 1 Char"/>
    <w:basedOn w:val="VarsaylanParagrafYazTipi"/>
    <w:link w:val="Balk1"/>
    <w:uiPriority w:val="9"/>
    <w:rsid w:val="008B5F3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B5F3A"/>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8B5F3A"/>
    <w:rPr>
      <w:rFonts w:asciiTheme="majorHAnsi" w:eastAsiaTheme="majorEastAsia" w:hAnsiTheme="majorHAnsi" w:cstheme="majorBidi"/>
      <w:color w:val="1F4D78" w:themeColor="accent1" w:themeShade="7F"/>
      <w:sz w:val="24"/>
      <w:szCs w:val="24"/>
    </w:rPr>
  </w:style>
  <w:style w:type="paragraph" w:styleId="AklamaKonusu">
    <w:name w:val="annotation subject"/>
    <w:basedOn w:val="AklamaMetni"/>
    <w:next w:val="AklamaMetni"/>
    <w:link w:val="AklamaKonusuChar"/>
    <w:uiPriority w:val="99"/>
    <w:semiHidden/>
    <w:unhideWhenUsed/>
    <w:rsid w:val="00BA5CC2"/>
    <w:rPr>
      <w:b/>
      <w:bCs/>
    </w:rPr>
  </w:style>
  <w:style w:type="character" w:customStyle="1" w:styleId="AklamaKonusuChar">
    <w:name w:val="Açıklama Konusu Char"/>
    <w:basedOn w:val="AklamaMetniChar"/>
    <w:link w:val="AklamaKonusu"/>
    <w:uiPriority w:val="99"/>
    <w:semiHidden/>
    <w:rsid w:val="00BA5CC2"/>
    <w:rPr>
      <w:b/>
      <w:bCs/>
      <w:sz w:val="20"/>
      <w:szCs w:val="20"/>
    </w:rPr>
  </w:style>
  <w:style w:type="paragraph" w:styleId="ListeParagraf">
    <w:name w:val="List Paragraph"/>
    <w:basedOn w:val="Normal"/>
    <w:uiPriority w:val="34"/>
    <w:qFormat/>
    <w:rsid w:val="00BA5CC2"/>
    <w:pPr>
      <w:ind w:left="720"/>
      <w:contextualSpacing/>
    </w:pPr>
  </w:style>
  <w:style w:type="paragraph" w:styleId="NormalWeb">
    <w:name w:val="Normal (Web)"/>
    <w:basedOn w:val="Normal"/>
    <w:uiPriority w:val="99"/>
    <w:semiHidden/>
    <w:unhideWhenUsed/>
    <w:rsid w:val="00BE4E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4E16"/>
    <w:rPr>
      <w:b/>
      <w:bCs/>
    </w:rPr>
  </w:style>
  <w:style w:type="paragraph" w:styleId="stBilgi">
    <w:name w:val="header"/>
    <w:basedOn w:val="Normal"/>
    <w:link w:val="stBilgiChar"/>
    <w:uiPriority w:val="99"/>
    <w:unhideWhenUsed/>
    <w:rsid w:val="004C5E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5E6E"/>
  </w:style>
  <w:style w:type="paragraph" w:styleId="AltBilgi">
    <w:name w:val="footer"/>
    <w:basedOn w:val="Normal"/>
    <w:link w:val="AltBilgiChar"/>
    <w:uiPriority w:val="99"/>
    <w:unhideWhenUsed/>
    <w:rsid w:val="004C5E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5E6E"/>
  </w:style>
  <w:style w:type="paragraph" w:customStyle="1" w:styleId="metin">
    <w:name w:val="metin"/>
    <w:basedOn w:val="Normal"/>
    <w:rsid w:val="00FE01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aliases w:val="ekleme"/>
    <w:uiPriority w:val="20"/>
    <w:qFormat/>
    <w:rsid w:val="009A20B5"/>
    <w:rPr>
      <w:rFonts w:ascii="Times New Roman" w:hAnsi="Times New Roman"/>
      <w:b w:val="0"/>
      <w:iCs/>
      <w:color w:val="0000FF"/>
      <w:sz w:val="24"/>
      <w:u w:val="single"/>
    </w:rPr>
  </w:style>
  <w:style w:type="character" w:styleId="GlVurgulama">
    <w:name w:val="Intense Emphasis"/>
    <w:aliases w:val="çıkarma"/>
    <w:uiPriority w:val="21"/>
    <w:qFormat/>
    <w:rsid w:val="00F86565"/>
    <w:rPr>
      <w:rFonts w:ascii="Times New Roman" w:hAnsi="Times New Roman"/>
      <w:b w:val="0"/>
      <w:bCs/>
      <w:iCs/>
      <w:strike/>
      <w:dstrike w:val="0"/>
      <w:color w:val="FF0000"/>
      <w:sz w:val="24"/>
    </w:rPr>
  </w:style>
  <w:style w:type="table" w:styleId="TabloKlavuzu">
    <w:name w:val="Table Grid"/>
    <w:basedOn w:val="NormalTablo"/>
    <w:uiPriority w:val="39"/>
    <w:rsid w:val="00DC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3B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7318">
      <w:bodyDiv w:val="1"/>
      <w:marLeft w:val="0"/>
      <w:marRight w:val="0"/>
      <w:marTop w:val="0"/>
      <w:marBottom w:val="0"/>
      <w:divBdr>
        <w:top w:val="none" w:sz="0" w:space="0" w:color="auto"/>
        <w:left w:val="none" w:sz="0" w:space="0" w:color="auto"/>
        <w:bottom w:val="none" w:sz="0" w:space="0" w:color="auto"/>
        <w:right w:val="none" w:sz="0" w:space="0" w:color="auto"/>
      </w:divBdr>
    </w:div>
    <w:div w:id="388724606">
      <w:bodyDiv w:val="1"/>
      <w:marLeft w:val="0"/>
      <w:marRight w:val="0"/>
      <w:marTop w:val="0"/>
      <w:marBottom w:val="0"/>
      <w:divBdr>
        <w:top w:val="none" w:sz="0" w:space="0" w:color="auto"/>
        <w:left w:val="none" w:sz="0" w:space="0" w:color="auto"/>
        <w:bottom w:val="none" w:sz="0" w:space="0" w:color="auto"/>
        <w:right w:val="none" w:sz="0" w:space="0" w:color="auto"/>
      </w:divBdr>
    </w:div>
    <w:div w:id="657728495">
      <w:bodyDiv w:val="1"/>
      <w:marLeft w:val="0"/>
      <w:marRight w:val="0"/>
      <w:marTop w:val="0"/>
      <w:marBottom w:val="0"/>
      <w:divBdr>
        <w:top w:val="none" w:sz="0" w:space="0" w:color="auto"/>
        <w:left w:val="none" w:sz="0" w:space="0" w:color="auto"/>
        <w:bottom w:val="none" w:sz="0" w:space="0" w:color="auto"/>
        <w:right w:val="none" w:sz="0" w:space="0" w:color="auto"/>
      </w:divBdr>
    </w:div>
    <w:div w:id="715272599">
      <w:bodyDiv w:val="1"/>
      <w:marLeft w:val="0"/>
      <w:marRight w:val="0"/>
      <w:marTop w:val="0"/>
      <w:marBottom w:val="0"/>
      <w:divBdr>
        <w:top w:val="none" w:sz="0" w:space="0" w:color="auto"/>
        <w:left w:val="none" w:sz="0" w:space="0" w:color="auto"/>
        <w:bottom w:val="none" w:sz="0" w:space="0" w:color="auto"/>
        <w:right w:val="none" w:sz="0" w:space="0" w:color="auto"/>
      </w:divBdr>
    </w:div>
    <w:div w:id="955260429">
      <w:bodyDiv w:val="1"/>
      <w:marLeft w:val="0"/>
      <w:marRight w:val="0"/>
      <w:marTop w:val="0"/>
      <w:marBottom w:val="0"/>
      <w:divBdr>
        <w:top w:val="none" w:sz="0" w:space="0" w:color="auto"/>
        <w:left w:val="none" w:sz="0" w:space="0" w:color="auto"/>
        <w:bottom w:val="none" w:sz="0" w:space="0" w:color="auto"/>
        <w:right w:val="none" w:sz="0" w:space="0" w:color="auto"/>
      </w:divBdr>
    </w:div>
    <w:div w:id="1000549767">
      <w:bodyDiv w:val="1"/>
      <w:marLeft w:val="0"/>
      <w:marRight w:val="0"/>
      <w:marTop w:val="0"/>
      <w:marBottom w:val="0"/>
      <w:divBdr>
        <w:top w:val="none" w:sz="0" w:space="0" w:color="auto"/>
        <w:left w:val="none" w:sz="0" w:space="0" w:color="auto"/>
        <w:bottom w:val="none" w:sz="0" w:space="0" w:color="auto"/>
        <w:right w:val="none" w:sz="0" w:space="0" w:color="auto"/>
      </w:divBdr>
    </w:div>
    <w:div w:id="1240479991">
      <w:bodyDiv w:val="1"/>
      <w:marLeft w:val="0"/>
      <w:marRight w:val="0"/>
      <w:marTop w:val="0"/>
      <w:marBottom w:val="0"/>
      <w:divBdr>
        <w:top w:val="none" w:sz="0" w:space="0" w:color="auto"/>
        <w:left w:val="none" w:sz="0" w:space="0" w:color="auto"/>
        <w:bottom w:val="none" w:sz="0" w:space="0" w:color="auto"/>
        <w:right w:val="none" w:sz="0" w:space="0" w:color="auto"/>
      </w:divBdr>
    </w:div>
    <w:div w:id="1349403468">
      <w:bodyDiv w:val="1"/>
      <w:marLeft w:val="0"/>
      <w:marRight w:val="0"/>
      <w:marTop w:val="0"/>
      <w:marBottom w:val="0"/>
      <w:divBdr>
        <w:top w:val="none" w:sz="0" w:space="0" w:color="auto"/>
        <w:left w:val="none" w:sz="0" w:space="0" w:color="auto"/>
        <w:bottom w:val="none" w:sz="0" w:space="0" w:color="auto"/>
        <w:right w:val="none" w:sz="0" w:space="0" w:color="auto"/>
      </w:divBdr>
    </w:div>
    <w:div w:id="1788085131">
      <w:bodyDiv w:val="1"/>
      <w:marLeft w:val="0"/>
      <w:marRight w:val="0"/>
      <w:marTop w:val="0"/>
      <w:marBottom w:val="0"/>
      <w:divBdr>
        <w:top w:val="none" w:sz="0" w:space="0" w:color="auto"/>
        <w:left w:val="none" w:sz="0" w:space="0" w:color="auto"/>
        <w:bottom w:val="none" w:sz="0" w:space="0" w:color="auto"/>
        <w:right w:val="none" w:sz="0" w:space="0" w:color="auto"/>
      </w:divBdr>
    </w:div>
    <w:div w:id="19165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4552-F7A7-4C52-983A-3030D4EC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5724</Words>
  <Characters>32628</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Kılınç</dc:creator>
  <cp:keywords/>
  <dc:description/>
  <cp:lastModifiedBy>Tore Silis</cp:lastModifiedBy>
  <cp:revision>8</cp:revision>
  <cp:lastPrinted>2025-06-18T11:58:00Z</cp:lastPrinted>
  <dcterms:created xsi:type="dcterms:W3CDTF">2025-09-05T11:05:00Z</dcterms:created>
  <dcterms:modified xsi:type="dcterms:W3CDTF">2025-09-17T12:15:00Z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user=bugra.kilinc</vt:lpwstr>
  </property>
  <property fmtid="{D5CDD505-2E9C-101B-9397-08002B2CF9AE}" pid="4" name="geodilabeltime">
    <vt:lpwstr>datetime=2025-08-14T12:53:09.156Z</vt:lpwstr>
  </property>
</Properties>
</file>