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hAnsi="Times New Roman" w:cs="Times New Roman"/>
          <w:b/>
          <w:sz w:val="24"/>
          <w:szCs w:val="24"/>
        </w:rPr>
        <w:id w:val="-1716347135"/>
        <w:docPartObj>
          <w:docPartGallery w:val="Cover Pages"/>
          <w:docPartUnique/>
        </w:docPartObj>
      </w:sdtPr>
      <w:sdtEndPr>
        <w:rPr>
          <w:b w:val="0"/>
        </w:rPr>
      </w:sdtEndPr>
      <w:sdtContent>
        <w:p w:rsidR="00584F77" w:rsidRDefault="00584F77" w:rsidP="00584F77">
          <w:pPr>
            <w:pStyle w:val="ListParagraph"/>
            <w:ind w:left="0" w:firstLine="567"/>
            <w:jc w:val="center"/>
            <w:rPr>
              <w:rFonts w:ascii="Times New Roman" w:hAnsi="Times New Roman" w:cs="Times New Roman"/>
              <w:b/>
              <w:sz w:val="24"/>
              <w:szCs w:val="24"/>
            </w:rPr>
          </w:pPr>
          <w:r w:rsidRPr="00584F77">
            <w:rPr>
              <w:rFonts w:ascii="Times New Roman" w:hAnsi="Times New Roman" w:cs="Times New Roman"/>
              <w:b/>
              <w:sz w:val="24"/>
              <w:szCs w:val="24"/>
            </w:rPr>
            <w:t>İŞYERİ ZİYARETLERİNDE UYULACAK USUL VE ESASLAR</w:t>
          </w:r>
        </w:p>
        <w:p w:rsidR="00584F77" w:rsidRPr="00584F77" w:rsidRDefault="00584F77" w:rsidP="00A13CD8">
          <w:pPr>
            <w:pStyle w:val="ListParagraph"/>
            <w:ind w:left="0" w:firstLine="567"/>
            <w:jc w:val="both"/>
            <w:rPr>
              <w:rFonts w:ascii="Times New Roman" w:hAnsi="Times New Roman" w:cs="Times New Roman"/>
              <w:b/>
              <w:sz w:val="24"/>
              <w:szCs w:val="24"/>
            </w:rPr>
          </w:pPr>
        </w:p>
        <w:p w:rsidR="00A13CD8" w:rsidRPr="00F856C1" w:rsidRDefault="00A13CD8" w:rsidP="00A13CD8">
          <w:pPr>
            <w:pStyle w:val="ListParagraph"/>
            <w:ind w:left="0" w:firstLine="567"/>
            <w:jc w:val="both"/>
            <w:rPr>
              <w:rFonts w:ascii="Times New Roman" w:hAnsi="Times New Roman" w:cs="Times New Roman"/>
              <w:b/>
              <w:sz w:val="24"/>
              <w:szCs w:val="24"/>
            </w:rPr>
          </w:pPr>
          <w:r>
            <w:rPr>
              <w:rFonts w:ascii="Times New Roman" w:hAnsi="Times New Roman" w:cs="Times New Roman"/>
              <w:b/>
              <w:sz w:val="24"/>
              <w:szCs w:val="24"/>
            </w:rPr>
            <w:t>1-</w:t>
          </w:r>
          <w:r w:rsidRPr="00226946">
            <w:rPr>
              <w:rFonts w:ascii="Times New Roman" w:hAnsi="Times New Roman" w:cs="Times New Roman"/>
              <w:b/>
              <w:sz w:val="24"/>
              <w:szCs w:val="24"/>
            </w:rPr>
            <w:t>GİRİŞ</w:t>
          </w:r>
        </w:p>
        <w:p w:rsidR="00A13CD8" w:rsidRDefault="00A13CD8" w:rsidP="00A13CD8">
          <w:pPr>
            <w:ind w:firstLine="567"/>
            <w:jc w:val="both"/>
            <w:rPr>
              <w:rFonts w:ascii="Times New Roman" w:hAnsi="Times New Roman" w:cs="Times New Roman"/>
              <w:color w:val="000000"/>
              <w:sz w:val="24"/>
              <w:szCs w:val="24"/>
            </w:rPr>
          </w:pPr>
          <w:r w:rsidRPr="009B69FE">
            <w:rPr>
              <w:rFonts w:ascii="Times New Roman" w:hAnsi="Times New Roman" w:cs="Times New Roman"/>
              <w:color w:val="000000"/>
              <w:sz w:val="24"/>
              <w:szCs w:val="24"/>
            </w:rPr>
            <w:t>İş sağlığı ve güvenliği tüm dünya için öncelikli bir sorundur. Her yıl işle ilgili kazalar ve meslek hastalıklarına bağlı olarak dünyada 3,2 milyondan fazla kişi hayatını kaybetmektedir. Ayrıca her yıl 160 milyon yeni meslek hastalığı ile 300 milyon ölümcül olmayan iş kazası meydana gelmektedir. İş sağlığı ve güvenliği tedbirleri ve uygulamalarının eksikliğ</w:t>
          </w:r>
          <w:r>
            <w:rPr>
              <w:rFonts w:ascii="Times New Roman" w:hAnsi="Times New Roman" w:cs="Times New Roman"/>
              <w:color w:val="000000"/>
              <w:sz w:val="24"/>
              <w:szCs w:val="24"/>
            </w:rPr>
            <w:t>ine bağlı olarak meydana gelen i</w:t>
          </w:r>
          <w:r w:rsidRPr="009B69FE">
            <w:rPr>
              <w:rFonts w:ascii="Times New Roman" w:hAnsi="Times New Roman" w:cs="Times New Roman"/>
              <w:color w:val="000000"/>
              <w:sz w:val="24"/>
              <w:szCs w:val="24"/>
            </w:rPr>
            <w:t>şle ilgili hastalık ve ölümlerin yarattığı ekonomik yük ile verimlilik kaybı küresel G</w:t>
          </w:r>
          <w:r>
            <w:rPr>
              <w:rFonts w:ascii="Times New Roman" w:hAnsi="Times New Roman" w:cs="Times New Roman"/>
              <w:color w:val="000000"/>
              <w:sz w:val="24"/>
              <w:szCs w:val="24"/>
            </w:rPr>
            <w:t xml:space="preserve">ayri Safi Yurtiçi </w:t>
          </w:r>
          <w:proofErr w:type="gramStart"/>
          <w:r>
            <w:rPr>
              <w:rFonts w:ascii="Times New Roman" w:hAnsi="Times New Roman" w:cs="Times New Roman"/>
              <w:color w:val="000000"/>
              <w:sz w:val="24"/>
              <w:szCs w:val="24"/>
            </w:rPr>
            <w:t>Hasıla</w:t>
          </w:r>
          <w:proofErr w:type="gramEnd"/>
          <w:r>
            <w:rPr>
              <w:rFonts w:ascii="Times New Roman" w:hAnsi="Times New Roman" w:cs="Times New Roman"/>
              <w:color w:val="000000"/>
              <w:sz w:val="24"/>
              <w:szCs w:val="24"/>
            </w:rPr>
            <w:t xml:space="preserve"> (GSYH) </w:t>
          </w:r>
          <w:r w:rsidRPr="009B69FE">
            <w:rPr>
              <w:rFonts w:ascii="Times New Roman" w:hAnsi="Times New Roman" w:cs="Times New Roman"/>
              <w:color w:val="000000"/>
              <w:sz w:val="24"/>
              <w:szCs w:val="24"/>
            </w:rPr>
            <w:t>’</w:t>
          </w:r>
          <w:proofErr w:type="spellStart"/>
          <w:r w:rsidRPr="009B69FE">
            <w:rPr>
              <w:rFonts w:ascii="Times New Roman" w:hAnsi="Times New Roman" w:cs="Times New Roman"/>
              <w:color w:val="000000"/>
              <w:sz w:val="24"/>
              <w:szCs w:val="24"/>
            </w:rPr>
            <w:t>nın</w:t>
          </w:r>
          <w:proofErr w:type="spellEnd"/>
          <w:r w:rsidRPr="009B69FE">
            <w:rPr>
              <w:rFonts w:ascii="Times New Roman" w:hAnsi="Times New Roman" w:cs="Times New Roman"/>
              <w:color w:val="000000"/>
              <w:sz w:val="24"/>
              <w:szCs w:val="24"/>
            </w:rPr>
            <w:t xml:space="preserve"> %4’ünü oluşturmaktadır. Bu nedenle, güvenli ve sağlıklı bir iş ortamının sağlanması ve teşvik edilmesi önemli bir halk sağlığı önceliğidir. </w:t>
          </w:r>
        </w:p>
        <w:p w:rsidR="0035085F" w:rsidRPr="008F0153" w:rsidRDefault="00476A3D" w:rsidP="0035085F">
          <w:pPr>
            <w:pStyle w:val="ListParagraph"/>
            <w:ind w:left="0" w:firstLine="567"/>
            <w:jc w:val="both"/>
            <w:rPr>
              <w:rFonts w:ascii="Times New Roman" w:hAnsi="Times New Roman" w:cs="Times New Roman"/>
              <w:b/>
              <w:sz w:val="24"/>
              <w:szCs w:val="24"/>
            </w:rPr>
          </w:pPr>
          <w:r>
            <w:rPr>
              <w:rFonts w:ascii="Times New Roman" w:hAnsi="Times New Roman" w:cs="Times New Roman"/>
              <w:b/>
              <w:sz w:val="24"/>
              <w:szCs w:val="24"/>
            </w:rPr>
            <w:t>2</w:t>
          </w:r>
          <w:r w:rsidR="0035085F">
            <w:rPr>
              <w:rFonts w:ascii="Times New Roman" w:hAnsi="Times New Roman" w:cs="Times New Roman"/>
              <w:b/>
              <w:sz w:val="24"/>
              <w:szCs w:val="24"/>
            </w:rPr>
            <w:t>-</w:t>
          </w:r>
          <w:r w:rsidR="0035085F" w:rsidRPr="00C50D37">
            <w:rPr>
              <w:rFonts w:ascii="Times New Roman" w:hAnsi="Times New Roman" w:cs="Times New Roman"/>
              <w:b/>
              <w:sz w:val="24"/>
              <w:szCs w:val="24"/>
            </w:rPr>
            <w:t>AMAÇ</w:t>
          </w:r>
        </w:p>
        <w:p w:rsidR="0035085F" w:rsidRDefault="0035085F" w:rsidP="0035085F">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İşyerleri, sağlığı geliştirici etkinlikler ve bu konuda farkındalık oluşturma açısından önemli alanlardır. İşyeri ziyaretleri, sağlığı geliştirme önerileri ve halk sağlığını korumaya yönelik gerçekleştirilen aktivitelerin tanıtılması açısından önemlidir.</w:t>
          </w:r>
        </w:p>
        <w:p w:rsidR="008A5CA6" w:rsidRDefault="0035085F" w:rsidP="0035085F">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İşyeri ziyaretlerinin amacı, çalışan sağlığı faaliyetleri kapsamında işyeri ziyaretleri yaparak, işverenleri ve çalışanları çalışan sağlığı ve iş güvenliği konularında bilgilendirmek, bilinçlendirmek ve iyi uygulama örneklerini yaygınlaştırmak, aynı zamanda Bakanlığımızın 2019-2023 Stratejik Planında yer alan 4.7.4 başlığındaki “Performans Göstergesi </w:t>
          </w:r>
          <w:proofErr w:type="spellStart"/>
          <w:r>
            <w:rPr>
              <w:rFonts w:ascii="Times New Roman" w:hAnsi="Times New Roman" w:cs="Times New Roman"/>
              <w:sz w:val="24"/>
              <w:szCs w:val="24"/>
            </w:rPr>
            <w:t>Hedefleri”ni</w:t>
          </w:r>
          <w:proofErr w:type="spellEnd"/>
          <w:r>
            <w:rPr>
              <w:rFonts w:ascii="Times New Roman" w:hAnsi="Times New Roman" w:cs="Times New Roman"/>
              <w:sz w:val="24"/>
              <w:szCs w:val="24"/>
            </w:rPr>
            <w:t xml:space="preserve"> gerçekleştirmektir.</w:t>
          </w:r>
        </w:p>
        <w:p w:rsidR="008A5CA6" w:rsidRDefault="008A5CA6" w:rsidP="0035085F">
          <w:pPr>
            <w:pStyle w:val="ListParagraph"/>
            <w:ind w:left="0" w:firstLine="567"/>
            <w:jc w:val="both"/>
            <w:rPr>
              <w:rFonts w:ascii="Times New Roman" w:hAnsi="Times New Roman" w:cs="Times New Roman"/>
              <w:sz w:val="24"/>
              <w:szCs w:val="24"/>
            </w:rPr>
          </w:pPr>
        </w:p>
        <w:p w:rsidR="0035085F" w:rsidRDefault="00476A3D" w:rsidP="0035085F">
          <w:pPr>
            <w:pStyle w:val="ListParagraph"/>
            <w:ind w:left="0" w:firstLine="567"/>
            <w:jc w:val="both"/>
            <w:rPr>
              <w:rFonts w:ascii="Times New Roman" w:hAnsi="Times New Roman" w:cs="Times New Roman"/>
              <w:b/>
              <w:sz w:val="24"/>
              <w:szCs w:val="24"/>
            </w:rPr>
          </w:pPr>
          <w:r>
            <w:rPr>
              <w:rFonts w:ascii="Times New Roman" w:hAnsi="Times New Roman" w:cs="Times New Roman"/>
              <w:b/>
              <w:sz w:val="24"/>
              <w:szCs w:val="24"/>
            </w:rPr>
            <w:t>3</w:t>
          </w:r>
          <w:r w:rsidR="0035085F">
            <w:rPr>
              <w:rFonts w:ascii="Times New Roman" w:hAnsi="Times New Roman" w:cs="Times New Roman"/>
              <w:b/>
              <w:sz w:val="24"/>
              <w:szCs w:val="24"/>
            </w:rPr>
            <w:t>-</w:t>
          </w:r>
          <w:r w:rsidR="0035085F" w:rsidRPr="00C50D37">
            <w:rPr>
              <w:rFonts w:ascii="Times New Roman" w:hAnsi="Times New Roman" w:cs="Times New Roman"/>
              <w:b/>
              <w:sz w:val="24"/>
              <w:szCs w:val="24"/>
            </w:rPr>
            <w:t>PLANLAMA</w:t>
          </w:r>
        </w:p>
        <w:p w:rsidR="0035085F" w:rsidRDefault="0035085F" w:rsidP="0035085F">
          <w:pPr>
            <w:pStyle w:val="ListParagraph"/>
            <w:ind w:left="0" w:firstLine="567"/>
            <w:jc w:val="both"/>
            <w:rPr>
              <w:rFonts w:ascii="Times New Roman" w:hAnsi="Times New Roman" w:cs="Times New Roman"/>
              <w:b/>
              <w:sz w:val="24"/>
              <w:szCs w:val="24"/>
            </w:rPr>
          </w:pPr>
          <w:r>
            <w:rPr>
              <w:rFonts w:ascii="Times New Roman" w:hAnsi="Times New Roman" w:cs="Times New Roman"/>
              <w:sz w:val="24"/>
              <w:szCs w:val="24"/>
            </w:rPr>
            <w:t>Sağlık B</w:t>
          </w:r>
          <w:r w:rsidRPr="00F2712F">
            <w:rPr>
              <w:rFonts w:ascii="Times New Roman" w:hAnsi="Times New Roman" w:cs="Times New Roman"/>
              <w:sz w:val="24"/>
              <w:szCs w:val="24"/>
            </w:rPr>
            <w:t xml:space="preserve">akanlığının </w:t>
          </w:r>
          <w:r>
            <w:rPr>
              <w:rFonts w:ascii="Times New Roman" w:hAnsi="Times New Roman" w:cs="Times New Roman"/>
              <w:sz w:val="24"/>
              <w:szCs w:val="24"/>
            </w:rPr>
            <w:t xml:space="preserve">çalışan sağlığı alanında </w:t>
          </w:r>
          <w:r w:rsidRPr="00F2712F">
            <w:rPr>
              <w:rFonts w:ascii="Times New Roman" w:hAnsi="Times New Roman" w:cs="Times New Roman"/>
              <w:sz w:val="24"/>
              <w:szCs w:val="24"/>
            </w:rPr>
            <w:t>önleme</w:t>
          </w:r>
          <w:r>
            <w:rPr>
              <w:rFonts w:ascii="Times New Roman" w:hAnsi="Times New Roman" w:cs="Times New Roman"/>
              <w:sz w:val="24"/>
              <w:szCs w:val="24"/>
            </w:rPr>
            <w:t xml:space="preserve"> ve</w:t>
          </w:r>
          <w:r w:rsidR="005A1408">
            <w:rPr>
              <w:rFonts w:ascii="Times New Roman" w:hAnsi="Times New Roman" w:cs="Times New Roman"/>
              <w:sz w:val="24"/>
              <w:szCs w:val="24"/>
            </w:rPr>
            <w:t xml:space="preserve"> koruma f</w:t>
          </w:r>
          <w:r w:rsidR="005A1408" w:rsidRPr="00F2712F">
            <w:rPr>
              <w:rFonts w:ascii="Times New Roman" w:hAnsi="Times New Roman" w:cs="Times New Roman"/>
              <w:sz w:val="24"/>
              <w:szCs w:val="24"/>
            </w:rPr>
            <w:t>aaliyetlerine</w:t>
          </w:r>
          <w:r w:rsidRPr="00F2712F">
            <w:rPr>
              <w:rFonts w:ascii="Times New Roman" w:hAnsi="Times New Roman" w:cs="Times New Roman"/>
              <w:sz w:val="24"/>
              <w:szCs w:val="24"/>
            </w:rPr>
            <w:t xml:space="preserve"> yönelik</w:t>
          </w:r>
          <w:r>
            <w:rPr>
              <w:rFonts w:ascii="Times New Roman" w:hAnsi="Times New Roman" w:cs="Times New Roman"/>
              <w:sz w:val="24"/>
              <w:szCs w:val="24"/>
            </w:rPr>
            <w:t xml:space="preserve"> y</w:t>
          </w:r>
          <w:r w:rsidRPr="00F2712F">
            <w:rPr>
              <w:rFonts w:ascii="Times New Roman" w:hAnsi="Times New Roman" w:cs="Times New Roman"/>
              <w:sz w:val="24"/>
              <w:szCs w:val="24"/>
            </w:rPr>
            <w:t>ürüt</w:t>
          </w:r>
          <w:r>
            <w:rPr>
              <w:rFonts w:ascii="Times New Roman" w:hAnsi="Times New Roman" w:cs="Times New Roman"/>
              <w:sz w:val="24"/>
              <w:szCs w:val="24"/>
            </w:rPr>
            <w:t xml:space="preserve">tüğü </w:t>
          </w:r>
          <w:r w:rsidRPr="00F2712F">
            <w:rPr>
              <w:rFonts w:ascii="Times New Roman" w:hAnsi="Times New Roman" w:cs="Times New Roman"/>
              <w:sz w:val="24"/>
              <w:szCs w:val="24"/>
            </w:rPr>
            <w:t>çalışmaların hedefine ulaşması amacıyla</w:t>
          </w:r>
          <w:r>
            <w:rPr>
              <w:rFonts w:ascii="Times New Roman" w:hAnsi="Times New Roman" w:cs="Times New Roman"/>
              <w:sz w:val="24"/>
              <w:szCs w:val="24"/>
            </w:rPr>
            <w:t>,</w:t>
          </w:r>
          <w:r w:rsidR="00787EB3">
            <w:rPr>
              <w:rFonts w:ascii="Times New Roman" w:hAnsi="Times New Roman" w:cs="Times New Roman"/>
              <w:sz w:val="24"/>
              <w:szCs w:val="24"/>
            </w:rPr>
            <w:t xml:space="preserve"> iş</w:t>
          </w:r>
          <w:r w:rsidRPr="00F2712F">
            <w:rPr>
              <w:rFonts w:ascii="Times New Roman" w:hAnsi="Times New Roman" w:cs="Times New Roman"/>
              <w:sz w:val="24"/>
              <w:szCs w:val="24"/>
            </w:rPr>
            <w:t>yer</w:t>
          </w:r>
          <w:r>
            <w:rPr>
              <w:rFonts w:ascii="Times New Roman" w:hAnsi="Times New Roman" w:cs="Times New Roman"/>
              <w:sz w:val="24"/>
              <w:szCs w:val="24"/>
            </w:rPr>
            <w:t>i</w:t>
          </w:r>
          <w:r w:rsidRPr="00F2712F">
            <w:rPr>
              <w:rFonts w:ascii="Times New Roman" w:hAnsi="Times New Roman" w:cs="Times New Roman"/>
              <w:sz w:val="24"/>
              <w:szCs w:val="24"/>
            </w:rPr>
            <w:t xml:space="preserve"> ziyaretler</w:t>
          </w:r>
          <w:r w:rsidR="00787EB3">
            <w:rPr>
              <w:rFonts w:ascii="Times New Roman" w:hAnsi="Times New Roman" w:cs="Times New Roman"/>
              <w:sz w:val="24"/>
              <w:szCs w:val="24"/>
            </w:rPr>
            <w:t>i planlanmalıdır. Bu amaçla iş</w:t>
          </w:r>
          <w:r>
            <w:rPr>
              <w:rFonts w:ascii="Times New Roman" w:hAnsi="Times New Roman" w:cs="Times New Roman"/>
              <w:sz w:val="24"/>
              <w:szCs w:val="24"/>
            </w:rPr>
            <w:t xml:space="preserve">yeri ziyaretlerinin </w:t>
          </w:r>
          <w:r w:rsidRPr="00F2712F">
            <w:rPr>
              <w:rFonts w:ascii="Times New Roman" w:hAnsi="Times New Roman" w:cs="Times New Roman"/>
              <w:sz w:val="24"/>
              <w:szCs w:val="24"/>
            </w:rPr>
            <w:t>tüm aşamaları</w:t>
          </w:r>
          <w:r>
            <w:rPr>
              <w:rFonts w:ascii="Times New Roman" w:hAnsi="Times New Roman" w:cs="Times New Roman"/>
              <w:sz w:val="24"/>
              <w:szCs w:val="24"/>
            </w:rPr>
            <w:t>nı</w:t>
          </w:r>
          <w:r w:rsidRPr="00F2712F">
            <w:rPr>
              <w:rFonts w:ascii="Times New Roman" w:hAnsi="Times New Roman" w:cs="Times New Roman"/>
              <w:sz w:val="24"/>
              <w:szCs w:val="24"/>
            </w:rPr>
            <w:t xml:space="preserve"> içeren plan hazırlanmalıdır.</w:t>
          </w:r>
          <w:r>
            <w:rPr>
              <w:rFonts w:ascii="Times New Roman" w:hAnsi="Times New Roman" w:cs="Times New Roman"/>
              <w:sz w:val="24"/>
              <w:szCs w:val="24"/>
            </w:rPr>
            <w:t xml:space="preserve"> Bu planda aşağıdaki hususlar dikkate alınmalıdır:</w:t>
          </w:r>
        </w:p>
        <w:p w:rsidR="0035085F" w:rsidRDefault="00476A3D" w:rsidP="0035085F">
          <w:pPr>
            <w:pStyle w:val="ListParagraph"/>
            <w:ind w:left="0" w:firstLine="567"/>
            <w:jc w:val="both"/>
            <w:rPr>
              <w:rFonts w:ascii="Times New Roman" w:hAnsi="Times New Roman" w:cs="Times New Roman"/>
              <w:b/>
              <w:sz w:val="24"/>
              <w:szCs w:val="24"/>
            </w:rPr>
          </w:pPr>
          <w:r>
            <w:rPr>
              <w:rFonts w:ascii="Times New Roman" w:hAnsi="Times New Roman" w:cs="Times New Roman"/>
              <w:b/>
              <w:sz w:val="24"/>
              <w:szCs w:val="24"/>
            </w:rPr>
            <w:t>3</w:t>
          </w:r>
          <w:r w:rsidR="005062BA">
            <w:rPr>
              <w:rFonts w:ascii="Times New Roman" w:hAnsi="Times New Roman" w:cs="Times New Roman"/>
              <w:b/>
              <w:sz w:val="24"/>
              <w:szCs w:val="24"/>
            </w:rPr>
            <w:t>.1.</w:t>
          </w:r>
          <w:r w:rsidR="0035085F">
            <w:rPr>
              <w:rFonts w:ascii="Times New Roman" w:hAnsi="Times New Roman" w:cs="Times New Roman"/>
              <w:b/>
              <w:sz w:val="24"/>
              <w:szCs w:val="24"/>
            </w:rPr>
            <w:t xml:space="preserve"> Ziyaret</w:t>
          </w:r>
          <w:r w:rsidR="0035085F" w:rsidRPr="00C50D37">
            <w:rPr>
              <w:rFonts w:ascii="Times New Roman" w:hAnsi="Times New Roman" w:cs="Times New Roman"/>
              <w:b/>
              <w:sz w:val="24"/>
              <w:szCs w:val="24"/>
            </w:rPr>
            <w:t xml:space="preserve"> </w:t>
          </w:r>
          <w:r w:rsidR="0035085F">
            <w:rPr>
              <w:rFonts w:ascii="Times New Roman" w:hAnsi="Times New Roman" w:cs="Times New Roman"/>
              <w:b/>
              <w:sz w:val="24"/>
              <w:szCs w:val="24"/>
            </w:rPr>
            <w:t>Planlama Komisyonunun Oluşturulması</w:t>
          </w:r>
        </w:p>
        <w:p w:rsidR="00476A3D" w:rsidRDefault="0035085F" w:rsidP="00476A3D">
          <w:pPr>
            <w:pStyle w:val="ListParagraph"/>
            <w:ind w:left="0" w:firstLine="567"/>
            <w:jc w:val="both"/>
            <w:rPr>
              <w:rFonts w:ascii="Times New Roman" w:hAnsi="Times New Roman" w:cs="Times New Roman"/>
              <w:b/>
              <w:sz w:val="24"/>
              <w:szCs w:val="24"/>
            </w:rPr>
          </w:pPr>
          <w:r>
            <w:rPr>
              <w:rFonts w:ascii="Times New Roman" w:hAnsi="Times New Roman" w:cs="Times New Roman"/>
              <w:sz w:val="24"/>
              <w:szCs w:val="24"/>
            </w:rPr>
            <w:t>İl sağlık müdürü veya yerine görevlendireceği h</w:t>
          </w:r>
          <w:r w:rsidRPr="00316C3D">
            <w:rPr>
              <w:rFonts w:ascii="Times New Roman" w:hAnsi="Times New Roman" w:cs="Times New Roman"/>
              <w:sz w:val="24"/>
              <w:szCs w:val="24"/>
            </w:rPr>
            <w:t xml:space="preserve">alk </w:t>
          </w:r>
          <w:r>
            <w:rPr>
              <w:rFonts w:ascii="Times New Roman" w:hAnsi="Times New Roman" w:cs="Times New Roman"/>
              <w:sz w:val="24"/>
              <w:szCs w:val="24"/>
            </w:rPr>
            <w:t>s</w:t>
          </w:r>
          <w:r w:rsidRPr="00316C3D">
            <w:rPr>
              <w:rFonts w:ascii="Times New Roman" w:hAnsi="Times New Roman" w:cs="Times New Roman"/>
              <w:sz w:val="24"/>
              <w:szCs w:val="24"/>
            </w:rPr>
            <w:t xml:space="preserve">ağlığı </w:t>
          </w:r>
          <w:r>
            <w:rPr>
              <w:rFonts w:ascii="Times New Roman" w:hAnsi="Times New Roman" w:cs="Times New Roman"/>
              <w:sz w:val="24"/>
              <w:szCs w:val="24"/>
            </w:rPr>
            <w:t>h</w:t>
          </w:r>
          <w:r w:rsidRPr="00316C3D">
            <w:rPr>
              <w:rFonts w:ascii="Times New Roman" w:hAnsi="Times New Roman" w:cs="Times New Roman"/>
              <w:sz w:val="24"/>
              <w:szCs w:val="24"/>
            </w:rPr>
            <w:t xml:space="preserve">izmetleri </w:t>
          </w:r>
          <w:r>
            <w:rPr>
              <w:rFonts w:ascii="Times New Roman" w:hAnsi="Times New Roman" w:cs="Times New Roman"/>
              <w:sz w:val="24"/>
              <w:szCs w:val="24"/>
            </w:rPr>
            <w:t>b</w:t>
          </w:r>
          <w:r w:rsidRPr="00316C3D">
            <w:rPr>
              <w:rFonts w:ascii="Times New Roman" w:hAnsi="Times New Roman" w:cs="Times New Roman"/>
              <w:sz w:val="24"/>
              <w:szCs w:val="24"/>
            </w:rPr>
            <w:t>aşkanı</w:t>
          </w:r>
          <w:r w:rsidRPr="0035085F">
            <w:rPr>
              <w:rFonts w:ascii="Times New Roman" w:hAnsi="Times New Roman" w:cs="Times New Roman"/>
              <w:b/>
              <w:sz w:val="24"/>
              <w:szCs w:val="24"/>
            </w:rPr>
            <w:t>/</w:t>
          </w:r>
          <w:r>
            <w:rPr>
              <w:rFonts w:ascii="Times New Roman" w:hAnsi="Times New Roman" w:cs="Times New Roman"/>
              <w:sz w:val="24"/>
              <w:szCs w:val="24"/>
            </w:rPr>
            <w:t>ç</w:t>
          </w:r>
          <w:r w:rsidRPr="00316C3D">
            <w:rPr>
              <w:rFonts w:ascii="Times New Roman" w:hAnsi="Times New Roman" w:cs="Times New Roman"/>
              <w:sz w:val="24"/>
              <w:szCs w:val="24"/>
            </w:rPr>
            <w:t xml:space="preserve">alışan </w:t>
          </w:r>
          <w:r>
            <w:rPr>
              <w:rFonts w:ascii="Times New Roman" w:hAnsi="Times New Roman" w:cs="Times New Roman"/>
              <w:sz w:val="24"/>
              <w:szCs w:val="24"/>
            </w:rPr>
            <w:t>s</w:t>
          </w:r>
          <w:r w:rsidRPr="00316C3D">
            <w:rPr>
              <w:rFonts w:ascii="Times New Roman" w:hAnsi="Times New Roman" w:cs="Times New Roman"/>
              <w:sz w:val="24"/>
              <w:szCs w:val="24"/>
            </w:rPr>
            <w:t xml:space="preserve">ağlığı </w:t>
          </w:r>
          <w:r>
            <w:rPr>
              <w:rFonts w:ascii="Times New Roman" w:hAnsi="Times New Roman" w:cs="Times New Roman"/>
              <w:sz w:val="24"/>
              <w:szCs w:val="24"/>
            </w:rPr>
            <w:t>b</w:t>
          </w:r>
          <w:r w:rsidRPr="00316C3D">
            <w:rPr>
              <w:rFonts w:ascii="Times New Roman" w:hAnsi="Times New Roman" w:cs="Times New Roman"/>
              <w:sz w:val="24"/>
              <w:szCs w:val="24"/>
            </w:rPr>
            <w:t xml:space="preserve">iriminden sorumlu </w:t>
          </w:r>
          <w:r>
            <w:rPr>
              <w:rFonts w:ascii="Times New Roman" w:hAnsi="Times New Roman" w:cs="Times New Roman"/>
              <w:sz w:val="24"/>
              <w:szCs w:val="24"/>
            </w:rPr>
            <w:t>b</w:t>
          </w:r>
          <w:r w:rsidRPr="00316C3D">
            <w:rPr>
              <w:rFonts w:ascii="Times New Roman" w:hAnsi="Times New Roman" w:cs="Times New Roman"/>
              <w:sz w:val="24"/>
              <w:szCs w:val="24"/>
            </w:rPr>
            <w:t xml:space="preserve">aşkan </w:t>
          </w:r>
          <w:r>
            <w:rPr>
              <w:rFonts w:ascii="Times New Roman" w:hAnsi="Times New Roman" w:cs="Times New Roman"/>
              <w:sz w:val="24"/>
              <w:szCs w:val="24"/>
            </w:rPr>
            <w:t>y</w:t>
          </w:r>
          <w:r w:rsidRPr="00316C3D">
            <w:rPr>
              <w:rFonts w:ascii="Times New Roman" w:hAnsi="Times New Roman" w:cs="Times New Roman"/>
              <w:sz w:val="24"/>
              <w:szCs w:val="24"/>
            </w:rPr>
            <w:t>ardımcısının başkanlığında</w:t>
          </w:r>
          <w:r w:rsidR="00476A3D">
            <w:rPr>
              <w:rFonts w:ascii="Times New Roman" w:hAnsi="Times New Roman" w:cs="Times New Roman"/>
              <w:sz w:val="24"/>
              <w:szCs w:val="24"/>
            </w:rPr>
            <w:t xml:space="preserve"> ve</w:t>
          </w:r>
          <w:r w:rsidRPr="00316C3D">
            <w:rPr>
              <w:rFonts w:ascii="Times New Roman" w:hAnsi="Times New Roman" w:cs="Times New Roman"/>
              <w:sz w:val="24"/>
              <w:szCs w:val="24"/>
            </w:rPr>
            <w:t xml:space="preserve"> </w:t>
          </w:r>
          <w:r>
            <w:rPr>
              <w:rFonts w:ascii="Times New Roman" w:hAnsi="Times New Roman" w:cs="Times New Roman"/>
              <w:sz w:val="24"/>
              <w:szCs w:val="24"/>
            </w:rPr>
            <w:t>ç</w:t>
          </w:r>
          <w:r w:rsidRPr="00316C3D">
            <w:rPr>
              <w:rFonts w:ascii="Times New Roman" w:hAnsi="Times New Roman" w:cs="Times New Roman"/>
              <w:sz w:val="24"/>
              <w:szCs w:val="24"/>
            </w:rPr>
            <w:t xml:space="preserve">alışan </w:t>
          </w:r>
          <w:r>
            <w:rPr>
              <w:rFonts w:ascii="Times New Roman" w:hAnsi="Times New Roman" w:cs="Times New Roman"/>
              <w:sz w:val="24"/>
              <w:szCs w:val="24"/>
            </w:rPr>
            <w:t>s</w:t>
          </w:r>
          <w:r w:rsidRPr="00316C3D">
            <w:rPr>
              <w:rFonts w:ascii="Times New Roman" w:hAnsi="Times New Roman" w:cs="Times New Roman"/>
              <w:sz w:val="24"/>
              <w:szCs w:val="24"/>
            </w:rPr>
            <w:t>ağlığı</w:t>
          </w:r>
          <w:r w:rsidR="00476A3D">
            <w:rPr>
              <w:rFonts w:ascii="Times New Roman" w:hAnsi="Times New Roman" w:cs="Times New Roman"/>
              <w:sz w:val="24"/>
              <w:szCs w:val="24"/>
            </w:rPr>
            <w:t xml:space="preserve"> birim sorumlusunun da bulunacağı toplam en az üç kişiden</w:t>
          </w:r>
          <w:r w:rsidRPr="00316C3D">
            <w:rPr>
              <w:rFonts w:ascii="Times New Roman" w:hAnsi="Times New Roman" w:cs="Times New Roman"/>
              <w:sz w:val="24"/>
              <w:szCs w:val="24"/>
            </w:rPr>
            <w:t xml:space="preserve"> oluşur.</w:t>
          </w:r>
        </w:p>
        <w:p w:rsidR="0035085F" w:rsidRDefault="0035085F" w:rsidP="00476A3D">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Komisyonun </w:t>
          </w:r>
          <w:r w:rsidR="00787EB3">
            <w:rPr>
              <w:rFonts w:ascii="Times New Roman" w:hAnsi="Times New Roman" w:cs="Times New Roman"/>
              <w:sz w:val="24"/>
              <w:szCs w:val="24"/>
            </w:rPr>
            <w:t>sekretaryası</w:t>
          </w:r>
          <w:r>
            <w:rPr>
              <w:rFonts w:ascii="Times New Roman" w:hAnsi="Times New Roman" w:cs="Times New Roman"/>
              <w:sz w:val="24"/>
              <w:szCs w:val="24"/>
            </w:rPr>
            <w:t xml:space="preserve"> ve koordinasyonu </w:t>
          </w:r>
          <w:r w:rsidRPr="0019623F">
            <w:rPr>
              <w:rFonts w:ascii="Times New Roman" w:hAnsi="Times New Roman" w:cs="Times New Roman"/>
              <w:sz w:val="24"/>
              <w:szCs w:val="24"/>
            </w:rPr>
            <w:t>Çalışan Sağlığı Birimin</w:t>
          </w:r>
          <w:r>
            <w:rPr>
              <w:rFonts w:ascii="Times New Roman" w:hAnsi="Times New Roman" w:cs="Times New Roman"/>
              <w:sz w:val="24"/>
              <w:szCs w:val="24"/>
            </w:rPr>
            <w:t>ce yürütülür.</w:t>
          </w:r>
        </w:p>
        <w:p w:rsidR="00476A3D" w:rsidRDefault="00476A3D" w:rsidP="00476A3D">
          <w:pPr>
            <w:pStyle w:val="ListParagraph"/>
            <w:ind w:left="0" w:firstLine="567"/>
            <w:jc w:val="both"/>
            <w:rPr>
              <w:rFonts w:ascii="Times New Roman" w:hAnsi="Times New Roman" w:cs="Times New Roman"/>
              <w:b/>
              <w:sz w:val="24"/>
              <w:szCs w:val="24"/>
            </w:rPr>
          </w:pPr>
          <w:r>
            <w:rPr>
              <w:rFonts w:ascii="Times New Roman" w:hAnsi="Times New Roman" w:cs="Times New Roman"/>
              <w:b/>
              <w:sz w:val="24"/>
              <w:szCs w:val="24"/>
            </w:rPr>
            <w:t>3.2</w:t>
          </w:r>
          <w:r w:rsidR="005062BA">
            <w:rPr>
              <w:rFonts w:ascii="Times New Roman" w:hAnsi="Times New Roman" w:cs="Times New Roman"/>
              <w:b/>
              <w:sz w:val="24"/>
              <w:szCs w:val="24"/>
            </w:rPr>
            <w:t>.</w:t>
          </w:r>
          <w:r w:rsidRPr="00C50D37">
            <w:rPr>
              <w:rFonts w:ascii="Times New Roman" w:hAnsi="Times New Roman" w:cs="Times New Roman"/>
              <w:b/>
              <w:sz w:val="24"/>
              <w:szCs w:val="24"/>
            </w:rPr>
            <w:t xml:space="preserve"> Ziyaret </w:t>
          </w:r>
          <w:r w:rsidR="00787EB3">
            <w:rPr>
              <w:rFonts w:ascii="Times New Roman" w:hAnsi="Times New Roman" w:cs="Times New Roman"/>
              <w:b/>
              <w:sz w:val="24"/>
              <w:szCs w:val="24"/>
            </w:rPr>
            <w:t>Edilecek İşy</w:t>
          </w:r>
          <w:r>
            <w:rPr>
              <w:rFonts w:ascii="Times New Roman" w:hAnsi="Times New Roman" w:cs="Times New Roman"/>
              <w:b/>
              <w:sz w:val="24"/>
              <w:szCs w:val="24"/>
            </w:rPr>
            <w:t>erlerinin Tespiti</w:t>
          </w:r>
        </w:p>
        <w:p w:rsidR="00476A3D" w:rsidRDefault="0035085F" w:rsidP="00476A3D">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Z</w:t>
          </w:r>
          <w:r w:rsidR="00787EB3">
            <w:rPr>
              <w:rFonts w:ascii="Times New Roman" w:hAnsi="Times New Roman" w:cs="Times New Roman"/>
              <w:sz w:val="24"/>
              <w:szCs w:val="24"/>
            </w:rPr>
            <w:t>iyaretin gerçekleştirileceği iş</w:t>
          </w:r>
          <w:r w:rsidRPr="00EC11D5">
            <w:rPr>
              <w:rFonts w:ascii="Times New Roman" w:hAnsi="Times New Roman" w:cs="Times New Roman"/>
              <w:sz w:val="24"/>
              <w:szCs w:val="24"/>
            </w:rPr>
            <w:t>yerler</w:t>
          </w:r>
          <w:r w:rsidR="00D52E75">
            <w:rPr>
              <w:rFonts w:ascii="Times New Roman" w:hAnsi="Times New Roman" w:cs="Times New Roman"/>
              <w:sz w:val="24"/>
              <w:szCs w:val="24"/>
            </w:rPr>
            <w:t xml:space="preserve">i </w:t>
          </w:r>
          <w:r w:rsidRPr="00EC11D5">
            <w:rPr>
              <w:rFonts w:ascii="Times New Roman" w:hAnsi="Times New Roman" w:cs="Times New Roman"/>
              <w:sz w:val="24"/>
              <w:szCs w:val="24"/>
            </w:rPr>
            <w:t xml:space="preserve">Ziyaret Planlama </w:t>
          </w:r>
          <w:r w:rsidR="00D52E75" w:rsidRPr="00EC11D5">
            <w:rPr>
              <w:rFonts w:ascii="Times New Roman" w:hAnsi="Times New Roman" w:cs="Times New Roman"/>
              <w:sz w:val="24"/>
              <w:szCs w:val="24"/>
            </w:rPr>
            <w:t>Komisyonu’nca</w:t>
          </w:r>
          <w:r w:rsidRPr="000A163B">
            <w:rPr>
              <w:rFonts w:ascii="Times New Roman" w:hAnsi="Times New Roman" w:cs="Times New Roman"/>
              <w:sz w:val="24"/>
              <w:szCs w:val="24"/>
            </w:rPr>
            <w:t xml:space="preserve"> </w:t>
          </w:r>
          <w:r>
            <w:rPr>
              <w:rFonts w:ascii="Times New Roman" w:hAnsi="Times New Roman" w:cs="Times New Roman"/>
              <w:sz w:val="24"/>
              <w:szCs w:val="24"/>
            </w:rPr>
            <w:t>belirlenir.</w:t>
          </w:r>
        </w:p>
        <w:p w:rsidR="00476A3D" w:rsidRDefault="00787EB3" w:rsidP="00476A3D">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Ziyaret edilecek iş</w:t>
          </w:r>
          <w:r w:rsidR="0035085F">
            <w:rPr>
              <w:rFonts w:ascii="Times New Roman" w:hAnsi="Times New Roman" w:cs="Times New Roman"/>
              <w:sz w:val="24"/>
              <w:szCs w:val="24"/>
            </w:rPr>
            <w:t>yerlerinin tespiti yapılırken i</w:t>
          </w:r>
          <w:r w:rsidR="0035085F" w:rsidRPr="00C50D37">
            <w:rPr>
              <w:rFonts w:ascii="Times New Roman" w:hAnsi="Times New Roman" w:cs="Times New Roman"/>
              <w:sz w:val="24"/>
              <w:szCs w:val="24"/>
            </w:rPr>
            <w:t>l genelinde</w:t>
          </w:r>
          <w:r w:rsidR="0035085F">
            <w:rPr>
              <w:rFonts w:ascii="Times New Roman" w:hAnsi="Times New Roman" w:cs="Times New Roman"/>
              <w:sz w:val="24"/>
              <w:szCs w:val="24"/>
            </w:rPr>
            <w:t xml:space="preserve"> faaliyet gösteren</w:t>
          </w:r>
          <w:r w:rsidR="0035085F" w:rsidRPr="00C50D37">
            <w:rPr>
              <w:rFonts w:ascii="Times New Roman" w:hAnsi="Times New Roman" w:cs="Times New Roman"/>
              <w:sz w:val="24"/>
              <w:szCs w:val="24"/>
            </w:rPr>
            <w:t xml:space="preserve"> 6331 Sayılı İş Sağlığı v</w:t>
          </w:r>
          <w:r w:rsidR="0035085F">
            <w:rPr>
              <w:rFonts w:ascii="Times New Roman" w:hAnsi="Times New Roman" w:cs="Times New Roman"/>
              <w:sz w:val="24"/>
              <w:szCs w:val="24"/>
            </w:rPr>
            <w:t>e Güvenliği Kanunu kapsamındaki</w:t>
          </w:r>
          <w:r w:rsidR="0035085F" w:rsidRPr="00C50D37">
            <w:rPr>
              <w:rFonts w:ascii="Times New Roman" w:hAnsi="Times New Roman" w:cs="Times New Roman"/>
              <w:sz w:val="24"/>
              <w:szCs w:val="24"/>
            </w:rPr>
            <w:t xml:space="preserve"> işyerleri</w:t>
          </w:r>
          <w:r w:rsidR="0035085F">
            <w:rPr>
              <w:rFonts w:ascii="Times New Roman" w:hAnsi="Times New Roman" w:cs="Times New Roman"/>
              <w:sz w:val="24"/>
              <w:szCs w:val="24"/>
            </w:rPr>
            <w:t>nin olmasına dikkat edilmelidir.</w:t>
          </w:r>
        </w:p>
        <w:p w:rsidR="004E058C" w:rsidRDefault="00787EB3" w:rsidP="004E058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Ziyaret edilecek iş</w:t>
          </w:r>
          <w:r w:rsidR="0035085F">
            <w:rPr>
              <w:rFonts w:ascii="Times New Roman" w:hAnsi="Times New Roman" w:cs="Times New Roman"/>
              <w:sz w:val="24"/>
              <w:szCs w:val="24"/>
            </w:rPr>
            <w:t xml:space="preserve">yeri sayısı, çalışan sayısı, </w:t>
          </w:r>
          <w:proofErr w:type="spellStart"/>
          <w:r w:rsidR="0035085F">
            <w:rPr>
              <w:rFonts w:ascii="Times New Roman" w:hAnsi="Times New Roman" w:cs="Times New Roman"/>
              <w:sz w:val="24"/>
              <w:szCs w:val="24"/>
            </w:rPr>
            <w:t>sektörel</w:t>
          </w:r>
          <w:proofErr w:type="spellEnd"/>
          <w:r w:rsidR="0035085F">
            <w:rPr>
              <w:rFonts w:ascii="Times New Roman" w:hAnsi="Times New Roman" w:cs="Times New Roman"/>
              <w:sz w:val="24"/>
              <w:szCs w:val="24"/>
            </w:rPr>
            <w:t xml:space="preserve"> dağılım</w:t>
          </w:r>
          <w:r w:rsidR="00476A3D">
            <w:rPr>
              <w:rFonts w:ascii="Times New Roman" w:hAnsi="Times New Roman" w:cs="Times New Roman"/>
              <w:sz w:val="24"/>
              <w:szCs w:val="24"/>
            </w:rPr>
            <w:t xml:space="preserve"> vb.</w:t>
          </w:r>
          <w:r w:rsidR="0035085F">
            <w:rPr>
              <w:rFonts w:ascii="Times New Roman" w:hAnsi="Times New Roman" w:cs="Times New Roman"/>
              <w:sz w:val="24"/>
              <w:szCs w:val="24"/>
            </w:rPr>
            <w:t xml:space="preserve"> konu</w:t>
          </w:r>
          <w:r w:rsidR="00476A3D">
            <w:rPr>
              <w:rFonts w:ascii="Times New Roman" w:hAnsi="Times New Roman" w:cs="Times New Roman"/>
              <w:sz w:val="24"/>
              <w:szCs w:val="24"/>
            </w:rPr>
            <w:t>lar</w:t>
          </w:r>
          <w:r w:rsidR="0035085F">
            <w:rPr>
              <w:rFonts w:ascii="Times New Roman" w:hAnsi="Times New Roman" w:cs="Times New Roman"/>
              <w:sz w:val="24"/>
              <w:szCs w:val="24"/>
            </w:rPr>
            <w:t>da ön çalışma yapılabilir.</w:t>
          </w:r>
        </w:p>
        <w:p w:rsidR="004E058C" w:rsidRDefault="0035085F" w:rsidP="004E058C">
          <w:pPr>
            <w:pStyle w:val="ListParagraph"/>
            <w:ind w:left="0" w:firstLine="567"/>
            <w:jc w:val="both"/>
            <w:rPr>
              <w:rFonts w:ascii="Times New Roman" w:hAnsi="Times New Roman" w:cs="Times New Roman"/>
              <w:sz w:val="24"/>
              <w:szCs w:val="24"/>
            </w:rPr>
          </w:pPr>
          <w:r w:rsidRPr="004E058C">
            <w:rPr>
              <w:rFonts w:ascii="Times New Roman" w:hAnsi="Times New Roman" w:cs="Times New Roman"/>
              <w:sz w:val="24"/>
              <w:szCs w:val="24"/>
            </w:rPr>
            <w:t>İl genelinde faaliyet gösteren işyerlerinin bağlı bulunduğu ilgi</w:t>
          </w:r>
          <w:r w:rsidR="006833A4">
            <w:rPr>
              <w:rFonts w:ascii="Times New Roman" w:hAnsi="Times New Roman" w:cs="Times New Roman"/>
              <w:sz w:val="24"/>
              <w:szCs w:val="24"/>
            </w:rPr>
            <w:t>li meslek kuruluşları (Odalar, b</w:t>
          </w:r>
          <w:r w:rsidRPr="004E058C">
            <w:rPr>
              <w:rFonts w:ascii="Times New Roman" w:hAnsi="Times New Roman" w:cs="Times New Roman"/>
              <w:sz w:val="24"/>
              <w:szCs w:val="24"/>
            </w:rPr>
            <w:t>irlikler vb.) önceden ziyaret edilerek konunun önemi anlatılırsa</w:t>
          </w:r>
          <w:r w:rsidR="004E058C">
            <w:rPr>
              <w:rFonts w:ascii="Times New Roman" w:hAnsi="Times New Roman" w:cs="Times New Roman"/>
              <w:sz w:val="24"/>
              <w:szCs w:val="24"/>
            </w:rPr>
            <w:t xml:space="preserve"> işverenler tarafından</w:t>
          </w:r>
          <w:r w:rsidRPr="004E058C">
            <w:rPr>
              <w:rFonts w:ascii="Times New Roman" w:hAnsi="Times New Roman" w:cs="Times New Roman"/>
              <w:sz w:val="24"/>
              <w:szCs w:val="24"/>
            </w:rPr>
            <w:t xml:space="preserve"> </w:t>
          </w:r>
          <w:r w:rsidR="00787EB3">
            <w:rPr>
              <w:rFonts w:ascii="Times New Roman" w:hAnsi="Times New Roman" w:cs="Times New Roman"/>
              <w:sz w:val="24"/>
              <w:szCs w:val="24"/>
            </w:rPr>
            <w:t>iş</w:t>
          </w:r>
          <w:r w:rsidR="004E058C">
            <w:rPr>
              <w:rFonts w:ascii="Times New Roman" w:hAnsi="Times New Roman" w:cs="Times New Roman"/>
              <w:sz w:val="24"/>
              <w:szCs w:val="24"/>
            </w:rPr>
            <w:t>yeri ziyaretlerinin</w:t>
          </w:r>
          <w:r w:rsidRPr="004E058C">
            <w:rPr>
              <w:rFonts w:ascii="Times New Roman" w:hAnsi="Times New Roman" w:cs="Times New Roman"/>
              <w:sz w:val="24"/>
              <w:szCs w:val="24"/>
            </w:rPr>
            <w:t xml:space="preserve"> kabulü daha kolay</w:t>
          </w:r>
          <w:r w:rsidR="004E058C">
            <w:rPr>
              <w:rFonts w:ascii="Times New Roman" w:hAnsi="Times New Roman" w:cs="Times New Roman"/>
              <w:sz w:val="24"/>
              <w:szCs w:val="24"/>
            </w:rPr>
            <w:t xml:space="preserve"> ve anlaşılır olur.</w:t>
          </w:r>
          <w:r>
            <w:rPr>
              <w:rFonts w:ascii="Times New Roman" w:hAnsi="Times New Roman" w:cs="Times New Roman"/>
              <w:sz w:val="24"/>
              <w:szCs w:val="24"/>
            </w:rPr>
            <w:t xml:space="preserve"> </w:t>
          </w:r>
        </w:p>
        <w:p w:rsidR="004E058C" w:rsidRDefault="004E058C" w:rsidP="004E058C">
          <w:pPr>
            <w:pStyle w:val="ListParagraph"/>
            <w:ind w:left="0" w:firstLine="567"/>
            <w:jc w:val="both"/>
            <w:rPr>
              <w:rFonts w:ascii="Times New Roman" w:hAnsi="Times New Roman" w:cs="Times New Roman"/>
              <w:sz w:val="24"/>
              <w:szCs w:val="24"/>
            </w:rPr>
          </w:pPr>
          <w:r>
            <w:rPr>
              <w:rFonts w:ascii="Times New Roman" w:hAnsi="Times New Roman" w:cs="Times New Roman"/>
              <w:b/>
              <w:sz w:val="24"/>
              <w:szCs w:val="24"/>
            </w:rPr>
            <w:t>3.3</w:t>
          </w:r>
          <w:r w:rsidR="005062BA">
            <w:rPr>
              <w:rFonts w:ascii="Times New Roman" w:hAnsi="Times New Roman" w:cs="Times New Roman"/>
              <w:b/>
              <w:sz w:val="24"/>
              <w:szCs w:val="24"/>
            </w:rPr>
            <w:t>.</w:t>
          </w:r>
          <w:r w:rsidRPr="00C50D37">
            <w:rPr>
              <w:rFonts w:ascii="Times New Roman" w:hAnsi="Times New Roman" w:cs="Times New Roman"/>
              <w:b/>
              <w:sz w:val="24"/>
              <w:szCs w:val="24"/>
            </w:rPr>
            <w:t xml:space="preserve"> Ziyaretin Kimler Tarafından Yapılacağı</w:t>
          </w:r>
        </w:p>
        <w:p w:rsidR="0035085F" w:rsidRPr="00C50D37" w:rsidRDefault="00787EB3" w:rsidP="004E058C">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İş</w:t>
          </w:r>
          <w:r w:rsidR="004E058C">
            <w:rPr>
              <w:rFonts w:ascii="Times New Roman" w:hAnsi="Times New Roman" w:cs="Times New Roman"/>
              <w:sz w:val="24"/>
              <w:szCs w:val="24"/>
            </w:rPr>
            <w:t>yeri ziyareti</w:t>
          </w:r>
          <w:r w:rsidR="0035085F">
            <w:rPr>
              <w:rFonts w:ascii="Times New Roman" w:hAnsi="Times New Roman" w:cs="Times New Roman"/>
              <w:sz w:val="24"/>
              <w:szCs w:val="24"/>
            </w:rPr>
            <w:t xml:space="preserve"> amacıyla il ve i</w:t>
          </w:r>
          <w:r w:rsidR="0035085F" w:rsidRPr="00C50D37">
            <w:rPr>
              <w:rFonts w:ascii="Times New Roman" w:hAnsi="Times New Roman" w:cs="Times New Roman"/>
              <w:sz w:val="24"/>
              <w:szCs w:val="24"/>
            </w:rPr>
            <w:t>lçe düzeyinde ziyaret ekipleri oluş</w:t>
          </w:r>
          <w:r w:rsidR="004E058C">
            <w:rPr>
              <w:rFonts w:ascii="Times New Roman" w:hAnsi="Times New Roman" w:cs="Times New Roman"/>
              <w:sz w:val="24"/>
              <w:szCs w:val="24"/>
            </w:rPr>
            <w:t>turulmalıdır. Bu ekipler mümkün olduğunca</w:t>
          </w:r>
          <w:r w:rsidR="0035085F">
            <w:rPr>
              <w:rFonts w:ascii="Times New Roman" w:hAnsi="Times New Roman" w:cs="Times New Roman"/>
              <w:sz w:val="24"/>
              <w:szCs w:val="24"/>
            </w:rPr>
            <w:t xml:space="preserve"> iletişim</w:t>
          </w:r>
          <w:r w:rsidR="0035085F" w:rsidRPr="00C50D37">
            <w:rPr>
              <w:rFonts w:ascii="Times New Roman" w:hAnsi="Times New Roman" w:cs="Times New Roman"/>
              <w:sz w:val="24"/>
              <w:szCs w:val="24"/>
            </w:rPr>
            <w:t xml:space="preserve"> becerileri yüksek kişilerden tercih edilmelidir.</w:t>
          </w:r>
          <w:r w:rsidR="004E058C">
            <w:rPr>
              <w:rFonts w:ascii="Times New Roman" w:hAnsi="Times New Roman" w:cs="Times New Roman"/>
              <w:sz w:val="24"/>
              <w:szCs w:val="24"/>
            </w:rPr>
            <w:t xml:space="preserve"> Ziyaret ekiplerinde;</w:t>
          </w:r>
        </w:p>
        <w:p w:rsidR="005062BA" w:rsidRDefault="00817CCE" w:rsidP="005062BA">
          <w:pPr>
            <w:pStyle w:val="ListParagraph"/>
            <w:numPr>
              <w:ilvl w:val="0"/>
              <w:numId w:val="23"/>
            </w:numPr>
            <w:jc w:val="both"/>
            <w:rPr>
              <w:rFonts w:ascii="Times New Roman" w:hAnsi="Times New Roman" w:cs="Times New Roman"/>
              <w:sz w:val="24"/>
              <w:szCs w:val="24"/>
            </w:rPr>
          </w:pPr>
          <w:r w:rsidRPr="005062BA">
            <w:rPr>
              <w:rFonts w:ascii="Times New Roman" w:hAnsi="Times New Roman" w:cs="Times New Roman"/>
              <w:sz w:val="24"/>
              <w:szCs w:val="24"/>
            </w:rPr>
            <w:t>İl ve ilçe yöneticileri</w:t>
          </w:r>
        </w:p>
        <w:p w:rsidR="005062BA" w:rsidRDefault="00817CCE" w:rsidP="005062BA">
          <w:pPr>
            <w:pStyle w:val="ListParagraph"/>
            <w:numPr>
              <w:ilvl w:val="0"/>
              <w:numId w:val="23"/>
            </w:numPr>
            <w:jc w:val="both"/>
            <w:rPr>
              <w:rFonts w:ascii="Times New Roman" w:hAnsi="Times New Roman" w:cs="Times New Roman"/>
              <w:sz w:val="24"/>
              <w:szCs w:val="24"/>
            </w:rPr>
          </w:pPr>
          <w:r w:rsidRPr="005062BA">
            <w:rPr>
              <w:rFonts w:ascii="Times New Roman" w:hAnsi="Times New Roman" w:cs="Times New Roman"/>
              <w:sz w:val="24"/>
              <w:szCs w:val="24"/>
            </w:rPr>
            <w:t>Ç</w:t>
          </w:r>
          <w:r w:rsidR="005062BA" w:rsidRPr="005062BA">
            <w:rPr>
              <w:rFonts w:ascii="Times New Roman" w:hAnsi="Times New Roman" w:cs="Times New Roman"/>
              <w:sz w:val="24"/>
              <w:szCs w:val="24"/>
            </w:rPr>
            <w:t>alışan sağlığı birim sorumlusu</w:t>
          </w:r>
        </w:p>
        <w:p w:rsidR="005062BA" w:rsidRDefault="00817CCE" w:rsidP="005062BA">
          <w:pPr>
            <w:pStyle w:val="ListParagraph"/>
            <w:numPr>
              <w:ilvl w:val="0"/>
              <w:numId w:val="23"/>
            </w:numPr>
            <w:jc w:val="both"/>
            <w:rPr>
              <w:rFonts w:ascii="Times New Roman" w:hAnsi="Times New Roman" w:cs="Times New Roman"/>
              <w:sz w:val="24"/>
              <w:szCs w:val="24"/>
            </w:rPr>
          </w:pPr>
          <w:r w:rsidRPr="005062BA">
            <w:rPr>
              <w:rFonts w:ascii="Times New Roman" w:hAnsi="Times New Roman" w:cs="Times New Roman"/>
              <w:sz w:val="24"/>
              <w:szCs w:val="24"/>
            </w:rPr>
            <w:t>İşyeri hekimleri</w:t>
          </w:r>
        </w:p>
        <w:p w:rsidR="005062BA" w:rsidRDefault="00817CCE" w:rsidP="005062BA">
          <w:pPr>
            <w:pStyle w:val="ListParagraph"/>
            <w:numPr>
              <w:ilvl w:val="0"/>
              <w:numId w:val="23"/>
            </w:numPr>
            <w:jc w:val="both"/>
            <w:rPr>
              <w:rFonts w:ascii="Times New Roman" w:hAnsi="Times New Roman" w:cs="Times New Roman"/>
              <w:sz w:val="24"/>
              <w:szCs w:val="24"/>
            </w:rPr>
          </w:pPr>
          <w:r w:rsidRPr="005062BA">
            <w:rPr>
              <w:rFonts w:ascii="Times New Roman" w:hAnsi="Times New Roman" w:cs="Times New Roman"/>
              <w:sz w:val="24"/>
              <w:szCs w:val="24"/>
            </w:rPr>
            <w:t>İşyeri hemşireleri</w:t>
          </w:r>
        </w:p>
        <w:p w:rsidR="005062BA" w:rsidRDefault="00817CCE" w:rsidP="005062BA">
          <w:pPr>
            <w:pStyle w:val="ListParagraph"/>
            <w:numPr>
              <w:ilvl w:val="0"/>
              <w:numId w:val="23"/>
            </w:numPr>
            <w:jc w:val="both"/>
            <w:rPr>
              <w:rFonts w:ascii="Times New Roman" w:hAnsi="Times New Roman" w:cs="Times New Roman"/>
              <w:sz w:val="24"/>
              <w:szCs w:val="24"/>
            </w:rPr>
          </w:pPr>
          <w:r w:rsidRPr="005062BA">
            <w:rPr>
              <w:rFonts w:ascii="Times New Roman" w:hAnsi="Times New Roman" w:cs="Times New Roman"/>
              <w:sz w:val="24"/>
              <w:szCs w:val="24"/>
            </w:rPr>
            <w:t>İş güvenliği uzmanları</w:t>
          </w:r>
        </w:p>
        <w:p w:rsidR="005062BA" w:rsidRDefault="00817CCE" w:rsidP="005062BA">
          <w:pPr>
            <w:pStyle w:val="ListParagraph"/>
            <w:numPr>
              <w:ilvl w:val="0"/>
              <w:numId w:val="23"/>
            </w:numPr>
            <w:jc w:val="both"/>
            <w:rPr>
              <w:rFonts w:ascii="Times New Roman" w:hAnsi="Times New Roman" w:cs="Times New Roman"/>
              <w:sz w:val="24"/>
              <w:szCs w:val="24"/>
            </w:rPr>
          </w:pPr>
          <w:r w:rsidRPr="005062BA">
            <w:rPr>
              <w:rFonts w:ascii="Times New Roman" w:hAnsi="Times New Roman" w:cs="Times New Roman"/>
              <w:sz w:val="24"/>
              <w:szCs w:val="24"/>
            </w:rPr>
            <w:t>Çevre sağlığı teknisyenleri</w:t>
          </w:r>
        </w:p>
        <w:p w:rsidR="005062BA" w:rsidRDefault="00817CCE" w:rsidP="005062BA">
          <w:pPr>
            <w:pStyle w:val="ListParagraph"/>
            <w:numPr>
              <w:ilvl w:val="0"/>
              <w:numId w:val="23"/>
            </w:numPr>
            <w:jc w:val="both"/>
            <w:rPr>
              <w:rFonts w:ascii="Times New Roman" w:hAnsi="Times New Roman" w:cs="Times New Roman"/>
              <w:sz w:val="24"/>
              <w:szCs w:val="24"/>
            </w:rPr>
          </w:pPr>
          <w:r w:rsidRPr="005062BA">
            <w:rPr>
              <w:rFonts w:ascii="Times New Roman" w:hAnsi="Times New Roman" w:cs="Times New Roman"/>
              <w:sz w:val="24"/>
              <w:szCs w:val="24"/>
            </w:rPr>
            <w:lastRenderedPageBreak/>
            <w:t>Hemşire</w:t>
          </w:r>
        </w:p>
        <w:p w:rsidR="005062BA" w:rsidRDefault="00817CCE" w:rsidP="005062BA">
          <w:pPr>
            <w:pStyle w:val="ListParagraph"/>
            <w:numPr>
              <w:ilvl w:val="0"/>
              <w:numId w:val="23"/>
            </w:numPr>
            <w:jc w:val="both"/>
            <w:rPr>
              <w:rFonts w:ascii="Times New Roman" w:hAnsi="Times New Roman" w:cs="Times New Roman"/>
              <w:sz w:val="24"/>
              <w:szCs w:val="24"/>
            </w:rPr>
          </w:pPr>
          <w:r w:rsidRPr="005062BA">
            <w:rPr>
              <w:rFonts w:ascii="Times New Roman" w:hAnsi="Times New Roman" w:cs="Times New Roman"/>
              <w:sz w:val="24"/>
              <w:szCs w:val="24"/>
            </w:rPr>
            <w:t>Ebe</w:t>
          </w:r>
        </w:p>
        <w:p w:rsidR="000A0C76" w:rsidRPr="005062BA" w:rsidRDefault="00817CCE" w:rsidP="005062BA">
          <w:pPr>
            <w:pStyle w:val="ListParagraph"/>
            <w:numPr>
              <w:ilvl w:val="0"/>
              <w:numId w:val="23"/>
            </w:numPr>
            <w:jc w:val="both"/>
            <w:rPr>
              <w:rFonts w:ascii="Times New Roman" w:hAnsi="Times New Roman" w:cs="Times New Roman"/>
              <w:sz w:val="24"/>
              <w:szCs w:val="24"/>
            </w:rPr>
          </w:pPr>
          <w:r w:rsidRPr="005062BA">
            <w:rPr>
              <w:rFonts w:ascii="Times New Roman" w:hAnsi="Times New Roman" w:cs="Times New Roman"/>
              <w:sz w:val="24"/>
              <w:szCs w:val="24"/>
            </w:rPr>
            <w:t>Sağlık memurları</w:t>
          </w:r>
          <w:r w:rsidR="004E058C" w:rsidRPr="005062BA">
            <w:rPr>
              <w:rFonts w:ascii="Times New Roman" w:hAnsi="Times New Roman" w:cs="Times New Roman"/>
              <w:sz w:val="24"/>
              <w:szCs w:val="24"/>
            </w:rPr>
            <w:t xml:space="preserve"> </w:t>
          </w:r>
          <w:r w:rsidR="006833A4" w:rsidRPr="005062BA">
            <w:rPr>
              <w:rFonts w:ascii="Times New Roman" w:hAnsi="Times New Roman" w:cs="Times New Roman"/>
              <w:sz w:val="24"/>
              <w:szCs w:val="24"/>
            </w:rPr>
            <w:t>unvanına</w:t>
          </w:r>
          <w:r w:rsidR="004E058C" w:rsidRPr="005062BA">
            <w:rPr>
              <w:rFonts w:ascii="Times New Roman" w:hAnsi="Times New Roman" w:cs="Times New Roman"/>
              <w:sz w:val="24"/>
              <w:szCs w:val="24"/>
            </w:rPr>
            <w:t xml:space="preserve"> sahip</w:t>
          </w:r>
          <w:r w:rsidRPr="005062BA">
            <w:rPr>
              <w:rFonts w:ascii="Times New Roman" w:hAnsi="Times New Roman" w:cs="Times New Roman"/>
              <w:sz w:val="24"/>
              <w:szCs w:val="24"/>
            </w:rPr>
            <w:t xml:space="preserve"> </w:t>
          </w:r>
          <w:r w:rsidR="004E058C" w:rsidRPr="005062BA">
            <w:rPr>
              <w:rFonts w:ascii="Times New Roman" w:hAnsi="Times New Roman" w:cs="Times New Roman"/>
              <w:sz w:val="24"/>
              <w:szCs w:val="24"/>
            </w:rPr>
            <w:t>en az iki kişi</w:t>
          </w:r>
          <w:r w:rsidRPr="005062BA">
            <w:rPr>
              <w:rFonts w:ascii="Times New Roman" w:hAnsi="Times New Roman" w:cs="Times New Roman"/>
              <w:sz w:val="24"/>
              <w:szCs w:val="24"/>
            </w:rPr>
            <w:t>den oluşturulmalıdır.</w:t>
          </w:r>
          <w:r w:rsidR="004E058C" w:rsidRPr="005062BA">
            <w:rPr>
              <w:rFonts w:ascii="Times New Roman" w:hAnsi="Times New Roman" w:cs="Times New Roman"/>
              <w:sz w:val="24"/>
              <w:szCs w:val="24"/>
            </w:rPr>
            <w:t xml:space="preserve"> </w:t>
          </w:r>
        </w:p>
        <w:p w:rsidR="000A0C76" w:rsidRDefault="005062BA" w:rsidP="008A5CA6">
          <w:pPr>
            <w:pStyle w:val="ListParagraph"/>
            <w:ind w:left="567"/>
            <w:jc w:val="both"/>
            <w:rPr>
              <w:rFonts w:ascii="Times New Roman" w:hAnsi="Times New Roman" w:cs="Times New Roman"/>
              <w:b/>
              <w:sz w:val="24"/>
              <w:szCs w:val="24"/>
            </w:rPr>
          </w:pPr>
          <w:r>
            <w:rPr>
              <w:rFonts w:ascii="Times New Roman" w:hAnsi="Times New Roman" w:cs="Times New Roman"/>
              <w:b/>
              <w:sz w:val="24"/>
              <w:szCs w:val="24"/>
            </w:rPr>
            <w:t>3.4.</w:t>
          </w:r>
          <w:r w:rsidR="00676850" w:rsidRPr="000A0C76">
            <w:rPr>
              <w:rFonts w:ascii="Times New Roman" w:hAnsi="Times New Roman" w:cs="Times New Roman"/>
              <w:b/>
              <w:sz w:val="24"/>
              <w:szCs w:val="24"/>
            </w:rPr>
            <w:t xml:space="preserve"> Ziyareti Gerçekleştirecek Kişilerin Görevlendirilmesi</w:t>
          </w:r>
        </w:p>
        <w:p w:rsidR="000A0C76" w:rsidRDefault="00787EB3" w:rsidP="008A5CA6">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İş</w:t>
          </w:r>
          <w:r w:rsidR="00676850">
            <w:rPr>
              <w:rFonts w:ascii="Times New Roman" w:hAnsi="Times New Roman" w:cs="Times New Roman"/>
              <w:sz w:val="24"/>
              <w:szCs w:val="24"/>
            </w:rPr>
            <w:t>yeri</w:t>
          </w:r>
          <w:r w:rsidR="0035085F" w:rsidRPr="00BC44C6">
            <w:rPr>
              <w:rFonts w:ascii="Times New Roman" w:hAnsi="Times New Roman" w:cs="Times New Roman"/>
              <w:sz w:val="24"/>
              <w:szCs w:val="24"/>
            </w:rPr>
            <w:t xml:space="preserve"> ziya</w:t>
          </w:r>
          <w:r w:rsidR="0035085F">
            <w:rPr>
              <w:rFonts w:ascii="Times New Roman" w:hAnsi="Times New Roman" w:cs="Times New Roman"/>
              <w:sz w:val="24"/>
              <w:szCs w:val="24"/>
            </w:rPr>
            <w:t>retin</w:t>
          </w:r>
          <w:r w:rsidR="00676850">
            <w:rPr>
              <w:rFonts w:ascii="Times New Roman" w:hAnsi="Times New Roman" w:cs="Times New Roman"/>
              <w:sz w:val="24"/>
              <w:szCs w:val="24"/>
            </w:rPr>
            <w:t>i gerçekleştirecek personelin görevlendirme</w:t>
          </w:r>
          <w:r w:rsidR="0035085F" w:rsidRPr="00BC44C6">
            <w:rPr>
              <w:rFonts w:ascii="Times New Roman" w:hAnsi="Times New Roman" w:cs="Times New Roman"/>
              <w:sz w:val="24"/>
              <w:szCs w:val="24"/>
            </w:rPr>
            <w:t xml:space="preserve"> onayları</w:t>
          </w:r>
          <w:r w:rsidR="00676850">
            <w:rPr>
              <w:rFonts w:ascii="Times New Roman" w:hAnsi="Times New Roman" w:cs="Times New Roman"/>
              <w:sz w:val="24"/>
              <w:szCs w:val="24"/>
            </w:rPr>
            <w:t xml:space="preserve"> alınmalıdır. Bu ona</w:t>
          </w:r>
          <w:r w:rsidR="000A0C76">
            <w:rPr>
              <w:rFonts w:ascii="Times New Roman" w:hAnsi="Times New Roman" w:cs="Times New Roman"/>
              <w:sz w:val="24"/>
              <w:szCs w:val="24"/>
            </w:rPr>
            <w:t>y illerde v</w:t>
          </w:r>
          <w:r w:rsidR="00676850">
            <w:rPr>
              <w:rFonts w:ascii="Times New Roman" w:hAnsi="Times New Roman" w:cs="Times New Roman"/>
              <w:sz w:val="24"/>
              <w:szCs w:val="24"/>
            </w:rPr>
            <w:t>alilik, ilçelerde de kaymakamlık veya yetki devrine uygun olarak il/ilçe sağlık müdürlüklerinden alınır.</w:t>
          </w:r>
          <w:r w:rsidR="0035085F" w:rsidRPr="00BC44C6">
            <w:rPr>
              <w:rFonts w:ascii="Times New Roman" w:hAnsi="Times New Roman" w:cs="Times New Roman"/>
              <w:sz w:val="24"/>
              <w:szCs w:val="24"/>
            </w:rPr>
            <w:t xml:space="preserve"> </w:t>
          </w:r>
        </w:p>
        <w:p w:rsidR="00F802DE" w:rsidRDefault="0035085F" w:rsidP="008A5CA6">
          <w:pPr>
            <w:pStyle w:val="ListParagraph"/>
            <w:ind w:left="0" w:firstLine="567"/>
            <w:jc w:val="both"/>
            <w:rPr>
              <w:rFonts w:ascii="Times New Roman" w:hAnsi="Times New Roman" w:cs="Times New Roman"/>
              <w:sz w:val="24"/>
              <w:szCs w:val="24"/>
            </w:rPr>
          </w:pPr>
          <w:r w:rsidRPr="00C50D37">
            <w:rPr>
              <w:rFonts w:ascii="Times New Roman" w:hAnsi="Times New Roman" w:cs="Times New Roman"/>
              <w:sz w:val="24"/>
              <w:szCs w:val="24"/>
            </w:rPr>
            <w:t xml:space="preserve">Ekiplerde değişiklik olması halinde </w:t>
          </w:r>
          <w:r>
            <w:rPr>
              <w:rFonts w:ascii="Times New Roman" w:hAnsi="Times New Roman" w:cs="Times New Roman"/>
              <w:sz w:val="24"/>
              <w:szCs w:val="24"/>
            </w:rPr>
            <w:t>onaylar</w:t>
          </w:r>
          <w:r w:rsidR="000A0C76">
            <w:rPr>
              <w:rFonts w:ascii="Times New Roman" w:hAnsi="Times New Roman" w:cs="Times New Roman"/>
              <w:sz w:val="24"/>
              <w:szCs w:val="24"/>
            </w:rPr>
            <w:t xml:space="preserve"> aynı usulle</w:t>
          </w:r>
          <w:r>
            <w:rPr>
              <w:rFonts w:ascii="Times New Roman" w:hAnsi="Times New Roman" w:cs="Times New Roman"/>
              <w:sz w:val="24"/>
              <w:szCs w:val="24"/>
            </w:rPr>
            <w:t xml:space="preserve"> </w:t>
          </w:r>
          <w:r w:rsidRPr="00C50D37">
            <w:rPr>
              <w:rFonts w:ascii="Times New Roman" w:hAnsi="Times New Roman" w:cs="Times New Roman"/>
              <w:sz w:val="24"/>
              <w:szCs w:val="24"/>
            </w:rPr>
            <w:t>güncellenme</w:t>
          </w:r>
          <w:r>
            <w:rPr>
              <w:rFonts w:ascii="Times New Roman" w:hAnsi="Times New Roman" w:cs="Times New Roman"/>
              <w:sz w:val="24"/>
              <w:szCs w:val="24"/>
            </w:rPr>
            <w:t>lidir.</w:t>
          </w:r>
          <w:r w:rsidRPr="00C50D37">
            <w:rPr>
              <w:rFonts w:ascii="Times New Roman" w:hAnsi="Times New Roman" w:cs="Times New Roman"/>
              <w:sz w:val="24"/>
              <w:szCs w:val="24"/>
            </w:rPr>
            <w:t xml:space="preserve"> </w:t>
          </w:r>
        </w:p>
        <w:p w:rsidR="00F802DE" w:rsidRDefault="00F802DE" w:rsidP="008A5CA6">
          <w:pPr>
            <w:pStyle w:val="ListParagraph"/>
            <w:ind w:left="0" w:firstLine="567"/>
            <w:jc w:val="both"/>
            <w:rPr>
              <w:rFonts w:ascii="Times New Roman" w:hAnsi="Times New Roman" w:cs="Times New Roman"/>
              <w:b/>
              <w:sz w:val="24"/>
              <w:szCs w:val="24"/>
            </w:rPr>
          </w:pPr>
          <w:r>
            <w:rPr>
              <w:rFonts w:ascii="Times New Roman" w:hAnsi="Times New Roman" w:cs="Times New Roman"/>
              <w:b/>
              <w:sz w:val="24"/>
              <w:szCs w:val="24"/>
            </w:rPr>
            <w:t>3.5</w:t>
          </w:r>
          <w:r w:rsidR="005062BA">
            <w:rPr>
              <w:rFonts w:ascii="Times New Roman" w:hAnsi="Times New Roman" w:cs="Times New Roman"/>
              <w:b/>
              <w:sz w:val="24"/>
              <w:szCs w:val="24"/>
            </w:rPr>
            <w:t>.</w:t>
          </w:r>
          <w:r w:rsidRPr="00C50D37">
            <w:rPr>
              <w:rFonts w:ascii="Times New Roman" w:hAnsi="Times New Roman" w:cs="Times New Roman"/>
              <w:b/>
              <w:sz w:val="24"/>
              <w:szCs w:val="24"/>
            </w:rPr>
            <w:t xml:space="preserve"> Ziyaret Ekiplerinin Bilgilendirme Toplantısı</w:t>
          </w:r>
        </w:p>
        <w:p w:rsidR="00F802DE" w:rsidRDefault="0035085F" w:rsidP="008A5CA6">
          <w:pPr>
            <w:pStyle w:val="ListParagraph"/>
            <w:ind w:left="0" w:firstLine="567"/>
            <w:jc w:val="both"/>
            <w:rPr>
              <w:rFonts w:ascii="Times New Roman" w:hAnsi="Times New Roman" w:cs="Times New Roman"/>
              <w:sz w:val="24"/>
              <w:szCs w:val="24"/>
            </w:rPr>
          </w:pPr>
          <w:r w:rsidRPr="00C50D37">
            <w:rPr>
              <w:rFonts w:ascii="Times New Roman" w:hAnsi="Times New Roman" w:cs="Times New Roman"/>
              <w:sz w:val="24"/>
              <w:szCs w:val="24"/>
            </w:rPr>
            <w:t>Ziyaretlerin hangi işyerlerine</w:t>
          </w:r>
          <w:r w:rsidR="00F802DE">
            <w:rPr>
              <w:rFonts w:ascii="Times New Roman" w:hAnsi="Times New Roman" w:cs="Times New Roman"/>
              <w:sz w:val="24"/>
              <w:szCs w:val="24"/>
            </w:rPr>
            <w:t>, ne zaman</w:t>
          </w:r>
          <w:r w:rsidRPr="00C50D37">
            <w:rPr>
              <w:rFonts w:ascii="Times New Roman" w:hAnsi="Times New Roman" w:cs="Times New Roman"/>
              <w:sz w:val="24"/>
              <w:szCs w:val="24"/>
            </w:rPr>
            <w:t xml:space="preserve"> ve nasıl </w:t>
          </w:r>
          <w:r w:rsidR="00F802DE">
            <w:rPr>
              <w:rFonts w:ascii="Times New Roman" w:hAnsi="Times New Roman" w:cs="Times New Roman"/>
              <w:sz w:val="24"/>
              <w:szCs w:val="24"/>
            </w:rPr>
            <w:t xml:space="preserve">gidileceği bu toplantıda personele bildirilmelidir. </w:t>
          </w:r>
        </w:p>
        <w:p w:rsidR="00F802DE" w:rsidRDefault="00F802DE" w:rsidP="008A5CA6">
          <w:pPr>
            <w:pStyle w:val="ListParagraph"/>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Ayrıca söz konusu ziyaretin ana amacı anlatılarak asla bir denetim mantığı ile </w:t>
          </w:r>
          <w:r w:rsidR="0035085F" w:rsidRPr="00C50D37">
            <w:rPr>
              <w:rFonts w:ascii="Times New Roman" w:hAnsi="Times New Roman" w:cs="Times New Roman"/>
              <w:sz w:val="24"/>
              <w:szCs w:val="24"/>
            </w:rPr>
            <w:t>yapıl</w:t>
          </w:r>
          <w:r>
            <w:rPr>
              <w:rFonts w:ascii="Times New Roman" w:hAnsi="Times New Roman" w:cs="Times New Roman"/>
              <w:sz w:val="24"/>
              <w:szCs w:val="24"/>
            </w:rPr>
            <w:t>may</w:t>
          </w:r>
          <w:r w:rsidR="0035085F" w:rsidRPr="00C50D37">
            <w:rPr>
              <w:rFonts w:ascii="Times New Roman" w:hAnsi="Times New Roman" w:cs="Times New Roman"/>
              <w:sz w:val="24"/>
              <w:szCs w:val="24"/>
            </w:rPr>
            <w:t>acağı</w:t>
          </w:r>
          <w:r>
            <w:rPr>
              <w:rFonts w:ascii="Times New Roman" w:hAnsi="Times New Roman" w:cs="Times New Roman"/>
              <w:sz w:val="24"/>
              <w:szCs w:val="24"/>
            </w:rPr>
            <w:t xml:space="preserve"> vurgulanmalıdır. “AMAÇ”  başlığında belirtilen hususlarla ilgili bilgilendirme olduğu belirtilmelidir.</w:t>
          </w:r>
          <w:r w:rsidRPr="00F802DE">
            <w:rPr>
              <w:rFonts w:ascii="Times New Roman" w:hAnsi="Times New Roman" w:cs="Times New Roman"/>
              <w:b/>
              <w:sz w:val="24"/>
              <w:szCs w:val="24"/>
            </w:rPr>
            <w:t xml:space="preserve"> </w:t>
          </w:r>
        </w:p>
        <w:p w:rsidR="00F802DE" w:rsidRDefault="00F802DE" w:rsidP="008A5CA6">
          <w:pPr>
            <w:pStyle w:val="ListParagraph"/>
            <w:ind w:left="0" w:firstLine="567"/>
            <w:jc w:val="both"/>
            <w:rPr>
              <w:rFonts w:ascii="Times New Roman" w:hAnsi="Times New Roman" w:cs="Times New Roman"/>
              <w:b/>
              <w:sz w:val="24"/>
              <w:szCs w:val="24"/>
            </w:rPr>
          </w:pPr>
          <w:r>
            <w:rPr>
              <w:rFonts w:ascii="Times New Roman" w:hAnsi="Times New Roman" w:cs="Times New Roman"/>
              <w:b/>
              <w:sz w:val="24"/>
              <w:szCs w:val="24"/>
            </w:rPr>
            <w:t>3.6</w:t>
          </w:r>
          <w:r w:rsidR="005062BA">
            <w:rPr>
              <w:rFonts w:ascii="Times New Roman" w:hAnsi="Times New Roman" w:cs="Times New Roman"/>
              <w:b/>
              <w:sz w:val="24"/>
              <w:szCs w:val="24"/>
            </w:rPr>
            <w:t>.</w:t>
          </w:r>
          <w:r w:rsidRPr="00C50D37">
            <w:rPr>
              <w:rFonts w:ascii="Times New Roman" w:hAnsi="Times New Roman" w:cs="Times New Roman"/>
              <w:b/>
              <w:sz w:val="24"/>
              <w:szCs w:val="24"/>
            </w:rPr>
            <w:t xml:space="preserve"> Ziyaretin Ne Zaman Gerçekleştirileceği</w:t>
          </w:r>
        </w:p>
        <w:p w:rsidR="00BF7870" w:rsidRDefault="006B42F5" w:rsidP="008A5CA6">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Bakanlığımızın</w:t>
          </w:r>
          <w:r w:rsidR="00BF7870">
            <w:rPr>
              <w:rFonts w:ascii="Times New Roman" w:hAnsi="Times New Roman" w:cs="Times New Roman"/>
              <w:sz w:val="24"/>
              <w:szCs w:val="24"/>
            </w:rPr>
            <w:t xml:space="preserve"> 2019-2023</w:t>
          </w:r>
          <w:r>
            <w:rPr>
              <w:rFonts w:ascii="Times New Roman" w:hAnsi="Times New Roman" w:cs="Times New Roman"/>
              <w:sz w:val="24"/>
              <w:szCs w:val="24"/>
            </w:rPr>
            <w:t xml:space="preserve"> </w:t>
          </w:r>
          <w:r w:rsidR="00763D42">
            <w:rPr>
              <w:rFonts w:ascii="Times New Roman" w:hAnsi="Times New Roman" w:cs="Times New Roman"/>
              <w:sz w:val="24"/>
              <w:szCs w:val="24"/>
            </w:rPr>
            <w:t>S</w:t>
          </w:r>
          <w:r>
            <w:rPr>
              <w:rFonts w:ascii="Times New Roman" w:hAnsi="Times New Roman" w:cs="Times New Roman"/>
              <w:sz w:val="24"/>
              <w:szCs w:val="24"/>
            </w:rPr>
            <w:t xml:space="preserve">tratejik </w:t>
          </w:r>
          <w:r w:rsidR="00763D42">
            <w:rPr>
              <w:rFonts w:ascii="Times New Roman" w:hAnsi="Times New Roman" w:cs="Times New Roman"/>
              <w:sz w:val="24"/>
              <w:szCs w:val="24"/>
            </w:rPr>
            <w:t>P</w:t>
          </w:r>
          <w:r>
            <w:rPr>
              <w:rFonts w:ascii="Times New Roman" w:hAnsi="Times New Roman" w:cs="Times New Roman"/>
              <w:sz w:val="24"/>
              <w:szCs w:val="24"/>
            </w:rPr>
            <w:t>lanında</w:t>
          </w:r>
          <w:r w:rsidR="00B467F6">
            <w:rPr>
              <w:rFonts w:ascii="Times New Roman" w:hAnsi="Times New Roman" w:cs="Times New Roman"/>
              <w:sz w:val="24"/>
              <w:szCs w:val="24"/>
            </w:rPr>
            <w:t>ki 4.7.4 başlığında y</w:t>
          </w:r>
          <w:r>
            <w:rPr>
              <w:rFonts w:ascii="Times New Roman" w:hAnsi="Times New Roman" w:cs="Times New Roman"/>
              <w:sz w:val="24"/>
              <w:szCs w:val="24"/>
            </w:rPr>
            <w:t>er alan performa</w:t>
          </w:r>
          <w:r w:rsidR="00787EB3">
            <w:rPr>
              <w:rFonts w:ascii="Times New Roman" w:hAnsi="Times New Roman" w:cs="Times New Roman"/>
              <w:sz w:val="24"/>
              <w:szCs w:val="24"/>
            </w:rPr>
            <w:t>ns gösterge oranı ve kayıtlı iş</w:t>
          </w:r>
          <w:r>
            <w:rPr>
              <w:rFonts w:ascii="Times New Roman" w:hAnsi="Times New Roman" w:cs="Times New Roman"/>
              <w:sz w:val="24"/>
              <w:szCs w:val="24"/>
            </w:rPr>
            <w:t>yeri sayıları dikkate alınarak her il kendisine uygun bir</w:t>
          </w:r>
          <w:r w:rsidR="00F802DE">
            <w:rPr>
              <w:rFonts w:ascii="Times New Roman" w:hAnsi="Times New Roman" w:cs="Times New Roman"/>
              <w:sz w:val="24"/>
              <w:szCs w:val="24"/>
            </w:rPr>
            <w:t xml:space="preserve"> zaman planlaması yapmalıdır. </w:t>
          </w:r>
          <w:r w:rsidR="00F802DE" w:rsidRPr="00BC44C6">
            <w:rPr>
              <w:rFonts w:ascii="Times New Roman" w:hAnsi="Times New Roman" w:cs="Times New Roman"/>
              <w:sz w:val="24"/>
              <w:szCs w:val="24"/>
            </w:rPr>
            <w:t xml:space="preserve">Ziyaretler </w:t>
          </w:r>
          <w:r w:rsidR="00F802DE">
            <w:rPr>
              <w:rFonts w:ascii="Times New Roman" w:hAnsi="Times New Roman" w:cs="Times New Roman"/>
              <w:sz w:val="24"/>
              <w:szCs w:val="24"/>
            </w:rPr>
            <w:t xml:space="preserve">bu plan </w:t>
          </w:r>
          <w:proofErr w:type="gramStart"/>
          <w:r w:rsidR="00F802DE">
            <w:rPr>
              <w:rFonts w:ascii="Times New Roman" w:hAnsi="Times New Roman" w:cs="Times New Roman"/>
              <w:sz w:val="24"/>
              <w:szCs w:val="24"/>
            </w:rPr>
            <w:t>dahilinde</w:t>
          </w:r>
          <w:proofErr w:type="gramEnd"/>
          <w:r w:rsidR="00F802DE">
            <w:rPr>
              <w:rFonts w:ascii="Times New Roman" w:hAnsi="Times New Roman" w:cs="Times New Roman"/>
              <w:sz w:val="24"/>
              <w:szCs w:val="24"/>
            </w:rPr>
            <w:t xml:space="preserve"> gerçekleştirilmelidir. Hangi tarihte hangi </w:t>
          </w:r>
          <w:r w:rsidR="00787EB3">
            <w:rPr>
              <w:rFonts w:ascii="Times New Roman" w:hAnsi="Times New Roman" w:cs="Times New Roman"/>
              <w:sz w:val="24"/>
              <w:szCs w:val="24"/>
            </w:rPr>
            <w:t>iş</w:t>
          </w:r>
          <w:r>
            <w:rPr>
              <w:rFonts w:ascii="Times New Roman" w:hAnsi="Times New Roman" w:cs="Times New Roman"/>
              <w:sz w:val="24"/>
              <w:szCs w:val="24"/>
            </w:rPr>
            <w:t>yerlerinin ziyaret edileceği önceden belirlenmelidir.</w:t>
          </w:r>
          <w:r w:rsidR="00F802DE" w:rsidRPr="00BC44C6">
            <w:rPr>
              <w:rFonts w:ascii="Times New Roman" w:hAnsi="Times New Roman" w:cs="Times New Roman"/>
              <w:sz w:val="24"/>
              <w:szCs w:val="24"/>
            </w:rPr>
            <w:t xml:space="preserve"> </w:t>
          </w:r>
          <w:r>
            <w:rPr>
              <w:rFonts w:ascii="Times New Roman" w:hAnsi="Times New Roman" w:cs="Times New Roman"/>
              <w:sz w:val="24"/>
              <w:szCs w:val="24"/>
            </w:rPr>
            <w:t>Önceden h</w:t>
          </w:r>
          <w:r w:rsidR="00B467F6">
            <w:rPr>
              <w:rFonts w:ascii="Times New Roman" w:hAnsi="Times New Roman" w:cs="Times New Roman"/>
              <w:sz w:val="24"/>
              <w:szCs w:val="24"/>
            </w:rPr>
            <w:t>azırlanan bu sürelere</w:t>
          </w:r>
          <w:r w:rsidR="0035085F" w:rsidRPr="00BC44C6">
            <w:rPr>
              <w:rFonts w:ascii="Times New Roman" w:hAnsi="Times New Roman" w:cs="Times New Roman"/>
              <w:sz w:val="24"/>
              <w:szCs w:val="24"/>
            </w:rPr>
            <w:t xml:space="preserve"> </w:t>
          </w:r>
          <w:r w:rsidR="00F802DE">
            <w:rPr>
              <w:rFonts w:ascii="Times New Roman" w:hAnsi="Times New Roman" w:cs="Times New Roman"/>
              <w:sz w:val="24"/>
              <w:szCs w:val="24"/>
            </w:rPr>
            <w:t>de</w:t>
          </w:r>
          <w:r>
            <w:rPr>
              <w:rFonts w:ascii="Times New Roman" w:hAnsi="Times New Roman" w:cs="Times New Roman"/>
              <w:sz w:val="24"/>
              <w:szCs w:val="24"/>
            </w:rPr>
            <w:t xml:space="preserve"> mutlaka</w:t>
          </w:r>
          <w:r w:rsidR="00F802DE">
            <w:rPr>
              <w:rFonts w:ascii="Times New Roman" w:hAnsi="Times New Roman" w:cs="Times New Roman"/>
              <w:sz w:val="24"/>
              <w:szCs w:val="24"/>
            </w:rPr>
            <w:t xml:space="preserve"> uyulmalıdır. </w:t>
          </w:r>
        </w:p>
        <w:p w:rsidR="00763D42" w:rsidRDefault="00763D42" w:rsidP="00BF7870">
          <w:pPr>
            <w:pStyle w:val="ListParagraph"/>
            <w:ind w:left="0" w:firstLine="426"/>
            <w:jc w:val="both"/>
            <w:rPr>
              <w:rFonts w:ascii="Times New Roman" w:hAnsi="Times New Roman" w:cs="Times New Roman"/>
              <w:b/>
              <w:sz w:val="24"/>
              <w:szCs w:val="24"/>
            </w:rPr>
          </w:pPr>
        </w:p>
        <w:p w:rsidR="0035085F" w:rsidRDefault="00BF7870" w:rsidP="008A5CA6">
          <w:pPr>
            <w:pStyle w:val="ListParagraph"/>
            <w:ind w:left="0" w:firstLine="567"/>
            <w:jc w:val="both"/>
            <w:rPr>
              <w:rFonts w:ascii="Times New Roman" w:hAnsi="Times New Roman" w:cs="Times New Roman"/>
              <w:sz w:val="24"/>
              <w:szCs w:val="24"/>
            </w:rPr>
          </w:pPr>
          <w:r>
            <w:rPr>
              <w:rFonts w:ascii="Times New Roman" w:hAnsi="Times New Roman" w:cs="Times New Roman"/>
              <w:b/>
              <w:sz w:val="24"/>
              <w:szCs w:val="24"/>
            </w:rPr>
            <w:t>4</w:t>
          </w:r>
          <w:r w:rsidRPr="008401CA">
            <w:rPr>
              <w:rFonts w:ascii="Times New Roman" w:hAnsi="Times New Roman" w:cs="Times New Roman"/>
              <w:b/>
              <w:sz w:val="24"/>
              <w:szCs w:val="24"/>
            </w:rPr>
            <w:t>-ZİYARET GERÇEKLEŞTİRME</w:t>
          </w:r>
        </w:p>
      </w:sdtContent>
    </w:sdt>
    <w:p w:rsidR="00353F7F" w:rsidRDefault="00787EB3" w:rsidP="008A5CA6">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İş</w:t>
      </w:r>
      <w:r w:rsidR="00763D42">
        <w:rPr>
          <w:rFonts w:ascii="Times New Roman" w:hAnsi="Times New Roman" w:cs="Times New Roman"/>
          <w:sz w:val="24"/>
          <w:szCs w:val="24"/>
        </w:rPr>
        <w:t>yeri ziyaretleri</w:t>
      </w:r>
      <w:r w:rsidR="005A1408">
        <w:rPr>
          <w:rFonts w:ascii="Times New Roman" w:hAnsi="Times New Roman" w:cs="Times New Roman"/>
          <w:sz w:val="24"/>
          <w:szCs w:val="24"/>
        </w:rPr>
        <w:t xml:space="preserve">, yapılan planlama </w:t>
      </w:r>
      <w:proofErr w:type="gramStart"/>
      <w:r w:rsidR="005A1408">
        <w:rPr>
          <w:rFonts w:ascii="Times New Roman" w:hAnsi="Times New Roman" w:cs="Times New Roman"/>
          <w:sz w:val="24"/>
          <w:szCs w:val="24"/>
        </w:rPr>
        <w:t>da</w:t>
      </w:r>
      <w:r w:rsidR="00D64A80">
        <w:rPr>
          <w:rFonts w:ascii="Times New Roman" w:hAnsi="Times New Roman" w:cs="Times New Roman"/>
          <w:sz w:val="24"/>
          <w:szCs w:val="24"/>
        </w:rPr>
        <w:t>hilinde</w:t>
      </w:r>
      <w:proofErr w:type="gramEnd"/>
      <w:r w:rsidR="00D64A80">
        <w:rPr>
          <w:rFonts w:ascii="Times New Roman" w:hAnsi="Times New Roman" w:cs="Times New Roman"/>
          <w:sz w:val="24"/>
          <w:szCs w:val="24"/>
        </w:rPr>
        <w:t xml:space="preserve"> </w:t>
      </w:r>
      <w:r w:rsidR="009D1F69">
        <w:rPr>
          <w:rFonts w:ascii="Times New Roman" w:hAnsi="Times New Roman" w:cs="Times New Roman"/>
          <w:sz w:val="24"/>
          <w:szCs w:val="24"/>
        </w:rPr>
        <w:t>g</w:t>
      </w:r>
      <w:r w:rsidR="005062BA">
        <w:rPr>
          <w:rFonts w:ascii="Times New Roman" w:hAnsi="Times New Roman" w:cs="Times New Roman"/>
          <w:sz w:val="24"/>
          <w:szCs w:val="24"/>
        </w:rPr>
        <w:t>erçekleştirilmelidir</w:t>
      </w:r>
      <w:r w:rsidR="009D1F69">
        <w:rPr>
          <w:rFonts w:ascii="Times New Roman" w:hAnsi="Times New Roman" w:cs="Times New Roman"/>
          <w:sz w:val="24"/>
          <w:szCs w:val="24"/>
        </w:rPr>
        <w:t>.</w:t>
      </w:r>
      <w:r w:rsidR="00763D42">
        <w:rPr>
          <w:rFonts w:ascii="Times New Roman" w:hAnsi="Times New Roman" w:cs="Times New Roman"/>
          <w:sz w:val="24"/>
          <w:szCs w:val="24"/>
        </w:rPr>
        <w:t xml:space="preserve"> Ziyaret gerçekleştirilirken </w:t>
      </w:r>
      <w:r w:rsidR="009D1F69">
        <w:rPr>
          <w:rFonts w:ascii="Times New Roman" w:hAnsi="Times New Roman" w:cs="Times New Roman"/>
          <w:sz w:val="24"/>
          <w:szCs w:val="24"/>
        </w:rPr>
        <w:t xml:space="preserve">ilgililerine gösterilmek üzere </w:t>
      </w:r>
      <w:r w:rsidR="00007194" w:rsidRPr="003E1716">
        <w:rPr>
          <w:rFonts w:ascii="Times New Roman" w:hAnsi="Times New Roman" w:cs="Times New Roman"/>
          <w:sz w:val="24"/>
          <w:szCs w:val="24"/>
        </w:rPr>
        <w:t>personel kimlik kartı ve alınan onay hazır bulundurulmalıdır.</w:t>
      </w:r>
      <w:r>
        <w:rPr>
          <w:rFonts w:ascii="Times New Roman" w:hAnsi="Times New Roman" w:cs="Times New Roman"/>
          <w:sz w:val="24"/>
          <w:szCs w:val="24"/>
        </w:rPr>
        <w:t xml:space="preserve"> İş</w:t>
      </w:r>
      <w:r w:rsidR="009D1F69">
        <w:rPr>
          <w:rFonts w:ascii="Times New Roman" w:hAnsi="Times New Roman" w:cs="Times New Roman"/>
          <w:sz w:val="24"/>
          <w:szCs w:val="24"/>
        </w:rPr>
        <w:t>yeri ziyaretleri aşağıda belirtilen konuları içermelidir;</w:t>
      </w:r>
    </w:p>
    <w:p w:rsidR="009A6A58" w:rsidRDefault="009D1F69" w:rsidP="008A5CA6">
      <w:pPr>
        <w:pStyle w:val="ListParagraph"/>
        <w:ind w:left="0" w:firstLine="567"/>
        <w:jc w:val="both"/>
        <w:rPr>
          <w:rFonts w:ascii="Times New Roman" w:hAnsi="Times New Roman" w:cs="Times New Roman"/>
          <w:b/>
          <w:sz w:val="24"/>
          <w:szCs w:val="24"/>
        </w:rPr>
      </w:pPr>
      <w:r>
        <w:rPr>
          <w:rFonts w:ascii="Times New Roman" w:hAnsi="Times New Roman" w:cs="Times New Roman"/>
          <w:b/>
          <w:sz w:val="24"/>
          <w:szCs w:val="24"/>
        </w:rPr>
        <w:t>4</w:t>
      </w:r>
      <w:r w:rsidRPr="00C50D37">
        <w:rPr>
          <w:rFonts w:ascii="Times New Roman" w:hAnsi="Times New Roman" w:cs="Times New Roman"/>
          <w:b/>
          <w:sz w:val="24"/>
          <w:szCs w:val="24"/>
        </w:rPr>
        <w:t>.</w:t>
      </w:r>
      <w:r>
        <w:rPr>
          <w:rFonts w:ascii="Times New Roman" w:hAnsi="Times New Roman" w:cs="Times New Roman"/>
          <w:b/>
          <w:sz w:val="24"/>
          <w:szCs w:val="24"/>
        </w:rPr>
        <w:t>1.</w:t>
      </w:r>
      <w:r w:rsidRPr="00C50D37">
        <w:rPr>
          <w:rFonts w:ascii="Times New Roman" w:hAnsi="Times New Roman" w:cs="Times New Roman"/>
          <w:b/>
          <w:sz w:val="24"/>
          <w:szCs w:val="24"/>
        </w:rPr>
        <w:t xml:space="preserve"> İş </w:t>
      </w:r>
      <w:r>
        <w:rPr>
          <w:rFonts w:ascii="Times New Roman" w:hAnsi="Times New Roman" w:cs="Times New Roman"/>
          <w:b/>
          <w:sz w:val="24"/>
          <w:szCs w:val="24"/>
        </w:rPr>
        <w:t>Sağlığı ve Güvenliği Hizmetleri</w:t>
      </w:r>
    </w:p>
    <w:p w:rsidR="009A6A58" w:rsidRDefault="005062BA" w:rsidP="009A6A58">
      <w:pPr>
        <w:pStyle w:val="ListParagraph"/>
        <w:numPr>
          <w:ilvl w:val="0"/>
          <w:numId w:val="24"/>
        </w:numPr>
        <w:ind w:left="1134" w:hanging="283"/>
        <w:jc w:val="both"/>
        <w:rPr>
          <w:rFonts w:ascii="Times New Roman" w:hAnsi="Times New Roman" w:cs="Times New Roman"/>
          <w:sz w:val="24"/>
          <w:szCs w:val="24"/>
        </w:rPr>
      </w:pPr>
      <w:r w:rsidRPr="00B32DF2">
        <w:rPr>
          <w:rFonts w:ascii="Times New Roman" w:hAnsi="Times New Roman" w:cs="Times New Roman"/>
          <w:sz w:val="24"/>
          <w:szCs w:val="24"/>
        </w:rPr>
        <w:t>İşyeri ziyareti</w:t>
      </w:r>
      <w:r>
        <w:rPr>
          <w:rFonts w:ascii="Times New Roman" w:hAnsi="Times New Roman" w:cs="Times New Roman"/>
          <w:sz w:val="24"/>
          <w:szCs w:val="24"/>
        </w:rPr>
        <w:t>,</w:t>
      </w:r>
      <w:r w:rsidRPr="00B32DF2">
        <w:rPr>
          <w:rFonts w:ascii="Times New Roman" w:hAnsi="Times New Roman" w:cs="Times New Roman"/>
          <w:sz w:val="24"/>
          <w:szCs w:val="24"/>
        </w:rPr>
        <w:t xml:space="preserve"> öncelikle işveren</w:t>
      </w:r>
      <w:r w:rsidR="009A6A58">
        <w:rPr>
          <w:rFonts w:ascii="Times New Roman" w:hAnsi="Times New Roman" w:cs="Times New Roman"/>
          <w:sz w:val="24"/>
          <w:szCs w:val="24"/>
        </w:rPr>
        <w:t>i ziyaret</w:t>
      </w:r>
      <w:r w:rsidRPr="00B32DF2">
        <w:rPr>
          <w:rFonts w:ascii="Times New Roman" w:hAnsi="Times New Roman" w:cs="Times New Roman"/>
          <w:sz w:val="24"/>
          <w:szCs w:val="24"/>
        </w:rPr>
        <w:t xml:space="preserve"> ile başlamalı ve işverene ziyaret amacının denetim değil bilgilendirici, eğitici ve tavsiye içerikli olduğu </w:t>
      </w:r>
      <w:r w:rsidR="009A6A58">
        <w:rPr>
          <w:rFonts w:ascii="Times New Roman" w:hAnsi="Times New Roman" w:cs="Times New Roman"/>
          <w:sz w:val="24"/>
          <w:szCs w:val="24"/>
        </w:rPr>
        <w:t>özellikle vurgulanmalı,</w:t>
      </w:r>
    </w:p>
    <w:p w:rsidR="00623E3B" w:rsidRDefault="009A6A58" w:rsidP="009A6A58">
      <w:pPr>
        <w:pStyle w:val="ListParagraph"/>
        <w:numPr>
          <w:ilvl w:val="0"/>
          <w:numId w:val="24"/>
        </w:numPr>
        <w:ind w:left="1134" w:hanging="283"/>
        <w:jc w:val="both"/>
        <w:rPr>
          <w:rFonts w:ascii="Times New Roman" w:hAnsi="Times New Roman" w:cs="Times New Roman"/>
          <w:sz w:val="24"/>
          <w:szCs w:val="24"/>
        </w:rPr>
      </w:pPr>
      <w:r>
        <w:rPr>
          <w:rFonts w:ascii="Times New Roman" w:hAnsi="Times New Roman" w:cs="Times New Roman"/>
          <w:sz w:val="24"/>
          <w:szCs w:val="24"/>
        </w:rPr>
        <w:t>İşverene iş sağlığı ve g</w:t>
      </w:r>
      <w:r w:rsidR="00B32DF2">
        <w:rPr>
          <w:rFonts w:ascii="Times New Roman" w:hAnsi="Times New Roman" w:cs="Times New Roman"/>
          <w:sz w:val="24"/>
          <w:szCs w:val="24"/>
        </w:rPr>
        <w:t>üvenliği</w:t>
      </w:r>
      <w:r w:rsidR="00623E3B" w:rsidRPr="00B32DF2">
        <w:rPr>
          <w:rFonts w:ascii="Times New Roman" w:hAnsi="Times New Roman" w:cs="Times New Roman"/>
          <w:sz w:val="24"/>
          <w:szCs w:val="24"/>
        </w:rPr>
        <w:t xml:space="preserve"> k</w:t>
      </w:r>
      <w:r w:rsidR="00ED1ECE">
        <w:rPr>
          <w:rFonts w:ascii="Times New Roman" w:hAnsi="Times New Roman" w:cs="Times New Roman"/>
          <w:sz w:val="24"/>
          <w:szCs w:val="24"/>
        </w:rPr>
        <w:t>avramının</w:t>
      </w:r>
      <w:r w:rsidR="006E567E" w:rsidRPr="00B32DF2">
        <w:rPr>
          <w:rFonts w:ascii="Times New Roman" w:hAnsi="Times New Roman" w:cs="Times New Roman"/>
          <w:sz w:val="24"/>
          <w:szCs w:val="24"/>
        </w:rPr>
        <w:t xml:space="preserve"> önemi, amacı, </w:t>
      </w:r>
      <w:r w:rsidR="00ED1ECE">
        <w:rPr>
          <w:rFonts w:ascii="Times New Roman" w:hAnsi="Times New Roman" w:cs="Times New Roman"/>
          <w:sz w:val="24"/>
          <w:szCs w:val="24"/>
        </w:rPr>
        <w:t>işverenin</w:t>
      </w:r>
      <w:r w:rsidR="006E567E" w:rsidRPr="00B32DF2">
        <w:rPr>
          <w:rFonts w:ascii="Times New Roman" w:hAnsi="Times New Roman" w:cs="Times New Roman"/>
          <w:sz w:val="24"/>
          <w:szCs w:val="24"/>
        </w:rPr>
        <w:t xml:space="preserve"> yetki ve</w:t>
      </w:r>
      <w:r w:rsidR="00623E3B" w:rsidRPr="00B32DF2">
        <w:rPr>
          <w:rFonts w:ascii="Times New Roman" w:hAnsi="Times New Roman" w:cs="Times New Roman"/>
          <w:sz w:val="24"/>
          <w:szCs w:val="24"/>
        </w:rPr>
        <w:t xml:space="preserve"> </w:t>
      </w:r>
      <w:r w:rsidR="00ED1ECE">
        <w:rPr>
          <w:rFonts w:ascii="Times New Roman" w:hAnsi="Times New Roman" w:cs="Times New Roman"/>
          <w:sz w:val="24"/>
          <w:szCs w:val="24"/>
        </w:rPr>
        <w:t>s</w:t>
      </w:r>
      <w:r w:rsidR="00623E3B" w:rsidRPr="00B32DF2">
        <w:rPr>
          <w:rFonts w:ascii="Times New Roman" w:hAnsi="Times New Roman" w:cs="Times New Roman"/>
          <w:sz w:val="24"/>
          <w:szCs w:val="24"/>
        </w:rPr>
        <w:t>orumlulukları anlatılmalı</w:t>
      </w:r>
      <w:r>
        <w:rPr>
          <w:rFonts w:ascii="Times New Roman" w:hAnsi="Times New Roman" w:cs="Times New Roman"/>
          <w:sz w:val="24"/>
          <w:szCs w:val="24"/>
        </w:rPr>
        <w:t>,</w:t>
      </w:r>
      <w:r w:rsidR="00623E3B" w:rsidRPr="00C50D37">
        <w:rPr>
          <w:rFonts w:ascii="Times New Roman" w:hAnsi="Times New Roman" w:cs="Times New Roman"/>
          <w:sz w:val="24"/>
          <w:szCs w:val="24"/>
        </w:rPr>
        <w:t xml:space="preserve"> </w:t>
      </w:r>
    </w:p>
    <w:p w:rsidR="009C0BE2" w:rsidRDefault="009A6A58" w:rsidP="009C0BE2">
      <w:pPr>
        <w:pStyle w:val="ListParagraph"/>
        <w:numPr>
          <w:ilvl w:val="0"/>
          <w:numId w:val="24"/>
        </w:numPr>
        <w:ind w:left="1134" w:hanging="283"/>
        <w:jc w:val="both"/>
        <w:rPr>
          <w:rFonts w:ascii="Times New Roman" w:hAnsi="Times New Roman" w:cs="Times New Roman"/>
          <w:sz w:val="24"/>
          <w:szCs w:val="24"/>
        </w:rPr>
      </w:pPr>
      <w:r w:rsidRPr="009A6A58">
        <w:rPr>
          <w:rFonts w:ascii="Times New Roman" w:hAnsi="Times New Roman" w:cs="Times New Roman"/>
          <w:sz w:val="24"/>
          <w:szCs w:val="24"/>
        </w:rPr>
        <w:t>Ziyaretler mümkünse yönetimden birinin eşliğinde gerçekleştirilmeli,</w:t>
      </w:r>
    </w:p>
    <w:p w:rsidR="005B2F39" w:rsidRDefault="009A6A58" w:rsidP="006B118B">
      <w:pPr>
        <w:pStyle w:val="ListParagraph"/>
        <w:numPr>
          <w:ilvl w:val="0"/>
          <w:numId w:val="24"/>
        </w:numPr>
        <w:ind w:left="1134" w:hanging="283"/>
        <w:jc w:val="both"/>
        <w:rPr>
          <w:rFonts w:ascii="Times New Roman" w:hAnsi="Times New Roman" w:cs="Times New Roman"/>
          <w:sz w:val="24"/>
          <w:szCs w:val="24"/>
        </w:rPr>
      </w:pPr>
      <w:r w:rsidRPr="009C0BE2">
        <w:rPr>
          <w:rFonts w:ascii="Times New Roman" w:hAnsi="Times New Roman" w:cs="Times New Roman"/>
          <w:sz w:val="24"/>
          <w:szCs w:val="24"/>
        </w:rPr>
        <w:t>İSG</w:t>
      </w:r>
      <w:r w:rsidR="00623E3B" w:rsidRPr="009C0BE2">
        <w:rPr>
          <w:rFonts w:ascii="Times New Roman" w:hAnsi="Times New Roman" w:cs="Times New Roman"/>
          <w:sz w:val="24"/>
          <w:szCs w:val="24"/>
        </w:rPr>
        <w:t xml:space="preserve"> hizmet</w:t>
      </w:r>
      <w:r w:rsidRPr="009C0BE2">
        <w:rPr>
          <w:rFonts w:ascii="Times New Roman" w:hAnsi="Times New Roman" w:cs="Times New Roman"/>
          <w:sz w:val="24"/>
          <w:szCs w:val="24"/>
        </w:rPr>
        <w:t>i</w:t>
      </w:r>
      <w:r w:rsidR="00623E3B" w:rsidRPr="009C0BE2">
        <w:rPr>
          <w:rFonts w:ascii="Times New Roman" w:hAnsi="Times New Roman" w:cs="Times New Roman"/>
          <w:sz w:val="24"/>
          <w:szCs w:val="24"/>
        </w:rPr>
        <w:t xml:space="preserve"> ile ilgili detaylı bilgi alabileceği</w:t>
      </w:r>
      <w:r w:rsidR="00123776">
        <w:rPr>
          <w:rFonts w:ascii="Times New Roman" w:hAnsi="Times New Roman" w:cs="Times New Roman"/>
          <w:sz w:val="24"/>
          <w:szCs w:val="24"/>
        </w:rPr>
        <w:t xml:space="preserve"> kurum/kuruluşların</w:t>
      </w:r>
      <w:r w:rsidR="00623E3B" w:rsidRPr="009C0BE2">
        <w:rPr>
          <w:rFonts w:ascii="Times New Roman" w:hAnsi="Times New Roman" w:cs="Times New Roman"/>
          <w:sz w:val="24"/>
          <w:szCs w:val="24"/>
        </w:rPr>
        <w:t xml:space="preserve"> </w:t>
      </w:r>
      <w:r w:rsidR="00CC5E0C">
        <w:rPr>
          <w:rFonts w:ascii="Times New Roman" w:hAnsi="Times New Roman" w:cs="Times New Roman"/>
          <w:sz w:val="24"/>
          <w:szCs w:val="24"/>
        </w:rPr>
        <w:t>(HSGM/ÇSDB</w:t>
      </w:r>
      <w:r w:rsidR="009C0BE2" w:rsidRPr="009C0BE2">
        <w:rPr>
          <w:rFonts w:ascii="Times New Roman" w:hAnsi="Times New Roman" w:cs="Times New Roman"/>
          <w:sz w:val="24"/>
          <w:szCs w:val="24"/>
        </w:rPr>
        <w:t>,</w:t>
      </w:r>
      <w:r w:rsidR="008B4A9F">
        <w:rPr>
          <w:rFonts w:ascii="Times New Roman" w:hAnsi="Times New Roman" w:cs="Times New Roman"/>
          <w:sz w:val="24"/>
          <w:szCs w:val="24"/>
        </w:rPr>
        <w:t xml:space="preserve"> SHM,</w:t>
      </w:r>
      <w:r w:rsidR="009C0BE2" w:rsidRPr="009C0BE2">
        <w:rPr>
          <w:rFonts w:ascii="Times New Roman" w:hAnsi="Times New Roman" w:cs="Times New Roman"/>
          <w:sz w:val="24"/>
          <w:szCs w:val="24"/>
        </w:rPr>
        <w:t xml:space="preserve"> İSGGM, İSGÜM, ÇASGEM</w:t>
      </w:r>
      <w:r w:rsidR="00C71223">
        <w:rPr>
          <w:rFonts w:ascii="Times New Roman" w:hAnsi="Times New Roman" w:cs="Times New Roman"/>
          <w:sz w:val="24"/>
          <w:szCs w:val="24"/>
        </w:rPr>
        <w:t>,</w:t>
      </w:r>
      <w:r w:rsidR="009C0BE2" w:rsidRPr="009C0BE2">
        <w:rPr>
          <w:rFonts w:ascii="Times New Roman" w:hAnsi="Times New Roman" w:cs="Times New Roman"/>
          <w:sz w:val="24"/>
          <w:szCs w:val="24"/>
        </w:rPr>
        <w:t xml:space="preserve"> </w:t>
      </w:r>
      <w:r w:rsidR="00C71223" w:rsidRPr="009C0BE2">
        <w:rPr>
          <w:rFonts w:ascii="Times New Roman" w:hAnsi="Times New Roman" w:cs="Times New Roman"/>
          <w:sz w:val="24"/>
          <w:szCs w:val="24"/>
        </w:rPr>
        <w:t>İş Teftiş Kurulu</w:t>
      </w:r>
      <w:r w:rsidR="00C71223">
        <w:rPr>
          <w:rFonts w:ascii="Times New Roman" w:hAnsi="Times New Roman" w:cs="Times New Roman"/>
          <w:sz w:val="24"/>
          <w:szCs w:val="24"/>
        </w:rPr>
        <w:t xml:space="preserve"> Başkanlığı, il sağlık m</w:t>
      </w:r>
      <w:r w:rsidR="009C0BE2" w:rsidRPr="009C0BE2">
        <w:rPr>
          <w:rFonts w:ascii="Times New Roman" w:hAnsi="Times New Roman" w:cs="Times New Roman"/>
          <w:sz w:val="24"/>
          <w:szCs w:val="24"/>
        </w:rPr>
        <w:t xml:space="preserve">üdürlüğü vb.) </w:t>
      </w:r>
      <w:r w:rsidR="00123776" w:rsidRPr="009C0BE2">
        <w:rPr>
          <w:rFonts w:ascii="Times New Roman" w:hAnsi="Times New Roman" w:cs="Times New Roman"/>
          <w:sz w:val="24"/>
          <w:szCs w:val="24"/>
        </w:rPr>
        <w:t xml:space="preserve">web adresleri </w:t>
      </w:r>
      <w:r w:rsidR="00623E3B" w:rsidRPr="009C0BE2">
        <w:rPr>
          <w:rFonts w:ascii="Times New Roman" w:hAnsi="Times New Roman" w:cs="Times New Roman"/>
          <w:sz w:val="24"/>
          <w:szCs w:val="24"/>
        </w:rPr>
        <w:t>ve varsa broşür/doküman</w:t>
      </w:r>
      <w:r w:rsidRPr="009C0BE2">
        <w:rPr>
          <w:rFonts w:ascii="Times New Roman" w:hAnsi="Times New Roman" w:cs="Times New Roman"/>
          <w:sz w:val="24"/>
          <w:szCs w:val="24"/>
        </w:rPr>
        <w:t xml:space="preserve"> vb.</w:t>
      </w:r>
      <w:r w:rsidR="00623E3B" w:rsidRPr="009C0BE2">
        <w:rPr>
          <w:rFonts w:ascii="Times New Roman" w:hAnsi="Times New Roman" w:cs="Times New Roman"/>
          <w:sz w:val="24"/>
          <w:szCs w:val="24"/>
        </w:rPr>
        <w:t xml:space="preserve"> paylaşı</w:t>
      </w:r>
      <w:r w:rsidR="00A97C44">
        <w:rPr>
          <w:rFonts w:ascii="Times New Roman" w:hAnsi="Times New Roman" w:cs="Times New Roman"/>
          <w:sz w:val="24"/>
          <w:szCs w:val="24"/>
        </w:rPr>
        <w:t>lmalı,</w:t>
      </w:r>
      <w:r w:rsidRPr="009C0BE2">
        <w:rPr>
          <w:rFonts w:ascii="Times New Roman" w:hAnsi="Times New Roman" w:cs="Times New Roman"/>
          <w:sz w:val="24"/>
          <w:szCs w:val="24"/>
        </w:rPr>
        <w:t xml:space="preserve"> </w:t>
      </w:r>
    </w:p>
    <w:p w:rsidR="005B2F39" w:rsidRDefault="00623E3B" w:rsidP="005B2F39">
      <w:pPr>
        <w:pStyle w:val="ListParagraph"/>
        <w:numPr>
          <w:ilvl w:val="0"/>
          <w:numId w:val="24"/>
        </w:numPr>
        <w:ind w:left="1134" w:hanging="283"/>
        <w:jc w:val="both"/>
        <w:rPr>
          <w:rFonts w:ascii="Times New Roman" w:hAnsi="Times New Roman" w:cs="Times New Roman"/>
          <w:sz w:val="24"/>
          <w:szCs w:val="24"/>
        </w:rPr>
      </w:pPr>
      <w:r w:rsidRPr="005B2F39">
        <w:rPr>
          <w:rFonts w:ascii="Times New Roman" w:hAnsi="Times New Roman" w:cs="Times New Roman"/>
          <w:sz w:val="24"/>
          <w:szCs w:val="24"/>
        </w:rPr>
        <w:t>Çalışan</w:t>
      </w:r>
      <w:r w:rsidR="005B2F39" w:rsidRPr="005B2F39">
        <w:rPr>
          <w:rFonts w:ascii="Times New Roman" w:hAnsi="Times New Roman" w:cs="Times New Roman"/>
          <w:sz w:val="24"/>
          <w:szCs w:val="24"/>
        </w:rPr>
        <w:t>lar,</w:t>
      </w:r>
      <w:r w:rsidR="00787EB3">
        <w:rPr>
          <w:rFonts w:ascii="Times New Roman" w:hAnsi="Times New Roman" w:cs="Times New Roman"/>
          <w:sz w:val="24"/>
          <w:szCs w:val="24"/>
        </w:rPr>
        <w:t xml:space="preserve"> iş</w:t>
      </w:r>
      <w:r w:rsidRPr="005B2F39">
        <w:rPr>
          <w:rFonts w:ascii="Times New Roman" w:hAnsi="Times New Roman" w:cs="Times New Roman"/>
          <w:sz w:val="24"/>
          <w:szCs w:val="24"/>
        </w:rPr>
        <w:t>yeri kaynaklı riskler ile</w:t>
      </w:r>
      <w:r w:rsidR="005B2F39">
        <w:rPr>
          <w:rFonts w:ascii="Times New Roman" w:hAnsi="Times New Roman" w:cs="Times New Roman"/>
          <w:sz w:val="24"/>
          <w:szCs w:val="24"/>
        </w:rPr>
        <w:t xml:space="preserve"> ortaya çıkabilecek hastalıklar ve m</w:t>
      </w:r>
      <w:r w:rsidRPr="005B2F39">
        <w:rPr>
          <w:rFonts w:ascii="Times New Roman" w:hAnsi="Times New Roman" w:cs="Times New Roman"/>
          <w:sz w:val="24"/>
          <w:szCs w:val="24"/>
        </w:rPr>
        <w:t xml:space="preserve">esleki </w:t>
      </w:r>
      <w:proofErr w:type="spellStart"/>
      <w:r w:rsidRPr="005B2F39">
        <w:rPr>
          <w:rFonts w:ascii="Times New Roman" w:hAnsi="Times New Roman" w:cs="Times New Roman"/>
          <w:sz w:val="24"/>
          <w:szCs w:val="24"/>
        </w:rPr>
        <w:t>maruziyetler</w:t>
      </w:r>
      <w:proofErr w:type="spellEnd"/>
      <w:r w:rsidRPr="005B2F39">
        <w:rPr>
          <w:rFonts w:ascii="Times New Roman" w:hAnsi="Times New Roman" w:cs="Times New Roman"/>
          <w:sz w:val="24"/>
          <w:szCs w:val="24"/>
        </w:rPr>
        <w:t xml:space="preserve"> hakkında bilgi</w:t>
      </w:r>
      <w:r w:rsidR="00A97C44">
        <w:rPr>
          <w:rFonts w:ascii="Times New Roman" w:hAnsi="Times New Roman" w:cs="Times New Roman"/>
          <w:sz w:val="24"/>
          <w:szCs w:val="24"/>
        </w:rPr>
        <w:t>lendirilmeli,</w:t>
      </w:r>
    </w:p>
    <w:p w:rsidR="00A97C44" w:rsidRDefault="00623E3B" w:rsidP="00A97C44">
      <w:pPr>
        <w:pStyle w:val="ListParagraph"/>
        <w:numPr>
          <w:ilvl w:val="0"/>
          <w:numId w:val="24"/>
        </w:numPr>
        <w:ind w:left="1134" w:hanging="283"/>
        <w:jc w:val="both"/>
        <w:rPr>
          <w:rFonts w:ascii="Times New Roman" w:hAnsi="Times New Roman" w:cs="Times New Roman"/>
          <w:sz w:val="24"/>
          <w:szCs w:val="24"/>
        </w:rPr>
      </w:pPr>
      <w:r w:rsidRPr="005B2F39">
        <w:rPr>
          <w:rFonts w:ascii="Times New Roman" w:hAnsi="Times New Roman" w:cs="Times New Roman"/>
          <w:sz w:val="24"/>
          <w:szCs w:val="24"/>
        </w:rPr>
        <w:t xml:space="preserve">Varsa </w:t>
      </w:r>
      <w:r w:rsidR="004F0835" w:rsidRPr="005B2F39">
        <w:rPr>
          <w:rFonts w:ascii="Times New Roman" w:hAnsi="Times New Roman" w:cs="Times New Roman"/>
          <w:sz w:val="24"/>
          <w:szCs w:val="24"/>
        </w:rPr>
        <w:t>i</w:t>
      </w:r>
      <w:r w:rsidRPr="005B2F39">
        <w:rPr>
          <w:rFonts w:ascii="Times New Roman" w:hAnsi="Times New Roman" w:cs="Times New Roman"/>
          <w:sz w:val="24"/>
          <w:szCs w:val="24"/>
        </w:rPr>
        <w:t>lde</w:t>
      </w:r>
      <w:r w:rsidR="00ED1ECE" w:rsidRPr="005B2F39">
        <w:rPr>
          <w:rFonts w:ascii="Times New Roman" w:hAnsi="Times New Roman" w:cs="Times New Roman"/>
          <w:sz w:val="24"/>
          <w:szCs w:val="24"/>
        </w:rPr>
        <w:t>ki meslek hastalıkları klinik tanısı koymakla yetkilendirilmiş</w:t>
      </w:r>
      <w:r w:rsidRPr="005B2F39">
        <w:rPr>
          <w:rFonts w:ascii="Times New Roman" w:hAnsi="Times New Roman" w:cs="Times New Roman"/>
          <w:sz w:val="24"/>
          <w:szCs w:val="24"/>
        </w:rPr>
        <w:t xml:space="preserve"> </w:t>
      </w:r>
      <w:r w:rsidR="00317894" w:rsidRPr="005B2F39">
        <w:rPr>
          <w:rFonts w:ascii="Times New Roman" w:hAnsi="Times New Roman" w:cs="Times New Roman"/>
          <w:sz w:val="24"/>
          <w:szCs w:val="24"/>
        </w:rPr>
        <w:t>h</w:t>
      </w:r>
      <w:r w:rsidR="004F0835" w:rsidRPr="005B2F39">
        <w:rPr>
          <w:rFonts w:ascii="Times New Roman" w:hAnsi="Times New Roman" w:cs="Times New Roman"/>
          <w:sz w:val="24"/>
          <w:szCs w:val="24"/>
        </w:rPr>
        <w:t>astanelerin</w:t>
      </w:r>
      <w:r w:rsidR="00A97C44">
        <w:rPr>
          <w:rFonts w:ascii="Times New Roman" w:hAnsi="Times New Roman" w:cs="Times New Roman"/>
          <w:sz w:val="24"/>
          <w:szCs w:val="24"/>
        </w:rPr>
        <w:t xml:space="preserve"> bu alanda sunduğu hizmetlerle ilgili bilgilendirmeler yapılmalı,</w:t>
      </w:r>
    </w:p>
    <w:p w:rsidR="00A97C44" w:rsidRDefault="00623E3B" w:rsidP="00A97C44">
      <w:pPr>
        <w:pStyle w:val="ListParagraph"/>
        <w:numPr>
          <w:ilvl w:val="0"/>
          <w:numId w:val="24"/>
        </w:numPr>
        <w:ind w:left="1134" w:hanging="283"/>
        <w:jc w:val="both"/>
        <w:rPr>
          <w:rFonts w:ascii="Times New Roman" w:hAnsi="Times New Roman" w:cs="Times New Roman"/>
          <w:sz w:val="24"/>
          <w:szCs w:val="24"/>
        </w:rPr>
      </w:pPr>
      <w:r w:rsidRPr="00A97C44">
        <w:rPr>
          <w:rFonts w:ascii="Times New Roman" w:hAnsi="Times New Roman" w:cs="Times New Roman"/>
          <w:sz w:val="24"/>
          <w:szCs w:val="24"/>
        </w:rPr>
        <w:t xml:space="preserve">6331 </w:t>
      </w:r>
      <w:r w:rsidR="00ED1ECE" w:rsidRPr="00A97C44">
        <w:rPr>
          <w:rFonts w:ascii="Times New Roman" w:hAnsi="Times New Roman" w:cs="Times New Roman"/>
          <w:sz w:val="24"/>
          <w:szCs w:val="24"/>
        </w:rPr>
        <w:t>S</w:t>
      </w:r>
      <w:r w:rsidRPr="00A97C44">
        <w:rPr>
          <w:rFonts w:ascii="Times New Roman" w:hAnsi="Times New Roman" w:cs="Times New Roman"/>
          <w:sz w:val="24"/>
          <w:szCs w:val="24"/>
        </w:rPr>
        <w:t>ayılı</w:t>
      </w:r>
      <w:r w:rsidR="00ED1ECE" w:rsidRPr="00A97C44">
        <w:rPr>
          <w:rFonts w:ascii="Times New Roman" w:hAnsi="Times New Roman" w:cs="Times New Roman"/>
          <w:sz w:val="24"/>
          <w:szCs w:val="24"/>
        </w:rPr>
        <w:t xml:space="preserve"> İş Sağlığı ve Güvenliği</w:t>
      </w:r>
      <w:r w:rsidR="005F543F" w:rsidRPr="00A97C44">
        <w:rPr>
          <w:rFonts w:ascii="Times New Roman" w:hAnsi="Times New Roman" w:cs="Times New Roman"/>
          <w:sz w:val="24"/>
          <w:szCs w:val="24"/>
        </w:rPr>
        <w:t xml:space="preserve"> K</w:t>
      </w:r>
      <w:r w:rsidRPr="00A97C44">
        <w:rPr>
          <w:rFonts w:ascii="Times New Roman" w:hAnsi="Times New Roman" w:cs="Times New Roman"/>
          <w:sz w:val="24"/>
          <w:szCs w:val="24"/>
        </w:rPr>
        <w:t>anun</w:t>
      </w:r>
      <w:r w:rsidR="00655B55" w:rsidRPr="00A97C44">
        <w:rPr>
          <w:rFonts w:ascii="Times New Roman" w:hAnsi="Times New Roman" w:cs="Times New Roman"/>
          <w:sz w:val="24"/>
          <w:szCs w:val="24"/>
        </w:rPr>
        <w:t>u</w:t>
      </w:r>
      <w:r w:rsidR="005F543F" w:rsidRPr="00A97C44">
        <w:rPr>
          <w:rFonts w:ascii="Times New Roman" w:hAnsi="Times New Roman" w:cs="Times New Roman"/>
          <w:sz w:val="24"/>
          <w:szCs w:val="24"/>
        </w:rPr>
        <w:t xml:space="preserve"> kapsamında</w:t>
      </w:r>
      <w:r w:rsidRPr="00A97C44">
        <w:rPr>
          <w:rFonts w:ascii="Times New Roman" w:hAnsi="Times New Roman" w:cs="Times New Roman"/>
          <w:sz w:val="24"/>
          <w:szCs w:val="24"/>
        </w:rPr>
        <w:t xml:space="preserve"> </w:t>
      </w:r>
      <w:r w:rsidR="00A97C44" w:rsidRPr="00A97C44">
        <w:rPr>
          <w:rFonts w:ascii="Times New Roman" w:hAnsi="Times New Roman" w:cs="Times New Roman"/>
          <w:sz w:val="24"/>
          <w:szCs w:val="24"/>
        </w:rPr>
        <w:t>İSG hizmetlerini nerelerden alabilecekleri (YİSGB, İSGB ve OSGB) hususunda bilgilendirmeler yapılmalı,</w:t>
      </w:r>
    </w:p>
    <w:p w:rsidR="00222626" w:rsidRDefault="00222626" w:rsidP="00A97C44">
      <w:pPr>
        <w:pStyle w:val="ListParagraph"/>
        <w:numPr>
          <w:ilvl w:val="0"/>
          <w:numId w:val="24"/>
        </w:numPr>
        <w:ind w:left="1134" w:hanging="283"/>
        <w:jc w:val="both"/>
        <w:rPr>
          <w:rFonts w:ascii="Times New Roman" w:hAnsi="Times New Roman" w:cs="Times New Roman"/>
          <w:sz w:val="24"/>
          <w:szCs w:val="24"/>
        </w:rPr>
      </w:pPr>
      <w:r>
        <w:rPr>
          <w:rFonts w:ascii="Times New Roman" w:hAnsi="Times New Roman" w:cs="Times New Roman"/>
          <w:sz w:val="24"/>
          <w:szCs w:val="24"/>
        </w:rPr>
        <w:t>İşverene İSG açısından alt işveren-üst işveren ilişkisi anlatılmalı,</w:t>
      </w:r>
    </w:p>
    <w:p w:rsidR="005A5703" w:rsidRPr="00A97C44" w:rsidRDefault="00A97C44" w:rsidP="00A97C44">
      <w:pPr>
        <w:pStyle w:val="ListParagraph"/>
        <w:numPr>
          <w:ilvl w:val="0"/>
          <w:numId w:val="24"/>
        </w:numPr>
        <w:ind w:left="1134" w:hanging="283"/>
        <w:jc w:val="both"/>
        <w:rPr>
          <w:rFonts w:ascii="Times New Roman" w:hAnsi="Times New Roman" w:cs="Times New Roman"/>
          <w:sz w:val="24"/>
          <w:szCs w:val="24"/>
        </w:rPr>
      </w:pPr>
      <w:r w:rsidRPr="00A97C44">
        <w:rPr>
          <w:rFonts w:ascii="Times New Roman" w:hAnsi="Times New Roman" w:cs="Times New Roman"/>
          <w:sz w:val="24"/>
          <w:szCs w:val="24"/>
        </w:rPr>
        <w:t>İSG</w:t>
      </w:r>
      <w:r w:rsidR="005F543F" w:rsidRPr="00A97C44">
        <w:rPr>
          <w:rFonts w:ascii="Times New Roman" w:hAnsi="Times New Roman" w:cs="Times New Roman"/>
          <w:sz w:val="24"/>
          <w:szCs w:val="24"/>
        </w:rPr>
        <w:t xml:space="preserve"> hizmet</w:t>
      </w:r>
      <w:r w:rsidRPr="00A97C44">
        <w:rPr>
          <w:rFonts w:ascii="Times New Roman" w:hAnsi="Times New Roman" w:cs="Times New Roman"/>
          <w:sz w:val="24"/>
          <w:szCs w:val="24"/>
        </w:rPr>
        <w:t>ler</w:t>
      </w:r>
      <w:r w:rsidR="005F543F" w:rsidRPr="00A97C44">
        <w:rPr>
          <w:rFonts w:ascii="Times New Roman" w:hAnsi="Times New Roman" w:cs="Times New Roman"/>
          <w:sz w:val="24"/>
          <w:szCs w:val="24"/>
        </w:rPr>
        <w:t>in</w:t>
      </w:r>
      <w:r w:rsidRPr="00A97C44">
        <w:rPr>
          <w:rFonts w:ascii="Times New Roman" w:hAnsi="Times New Roman" w:cs="Times New Roman"/>
          <w:sz w:val="24"/>
          <w:szCs w:val="24"/>
        </w:rPr>
        <w:t>i</w:t>
      </w:r>
      <w:r w:rsidR="005F543F" w:rsidRPr="00A97C44">
        <w:rPr>
          <w:rFonts w:ascii="Times New Roman" w:hAnsi="Times New Roman" w:cs="Times New Roman"/>
          <w:sz w:val="24"/>
          <w:szCs w:val="24"/>
        </w:rPr>
        <w:t xml:space="preserve"> alı</w:t>
      </w:r>
      <w:r w:rsidRPr="00A97C44">
        <w:rPr>
          <w:rFonts w:ascii="Times New Roman" w:hAnsi="Times New Roman" w:cs="Times New Roman"/>
          <w:sz w:val="24"/>
          <w:szCs w:val="24"/>
        </w:rPr>
        <w:t xml:space="preserve">rken </w:t>
      </w:r>
      <w:r>
        <w:rPr>
          <w:rFonts w:ascii="Times New Roman" w:hAnsi="Times New Roman" w:cs="Times New Roman"/>
          <w:sz w:val="24"/>
          <w:szCs w:val="24"/>
        </w:rPr>
        <w:t xml:space="preserve">işverenlerin </w:t>
      </w:r>
      <w:r w:rsidRPr="00A97C44">
        <w:rPr>
          <w:rFonts w:ascii="Times New Roman" w:hAnsi="Times New Roman" w:cs="Times New Roman"/>
          <w:sz w:val="24"/>
          <w:szCs w:val="24"/>
        </w:rPr>
        <w:t>nelere dikkat etmeleri gerektiği hususlarında bilgilendirmeler yapılmalıdır. Bu amaçla;</w:t>
      </w:r>
    </w:p>
    <w:p w:rsidR="005A5703" w:rsidRDefault="00A97C44" w:rsidP="00A97C44">
      <w:pPr>
        <w:pStyle w:val="ListParagraph"/>
        <w:numPr>
          <w:ilvl w:val="0"/>
          <w:numId w:val="25"/>
        </w:numPr>
        <w:spacing w:after="200" w:line="276" w:lineRule="auto"/>
        <w:ind w:left="1985" w:hanging="425"/>
        <w:jc w:val="both"/>
        <w:rPr>
          <w:rFonts w:ascii="Times New Roman" w:hAnsi="Times New Roman" w:cs="Times New Roman"/>
          <w:sz w:val="24"/>
          <w:szCs w:val="24"/>
        </w:rPr>
      </w:pPr>
      <w:r>
        <w:rPr>
          <w:rFonts w:ascii="Times New Roman" w:hAnsi="Times New Roman" w:cs="Times New Roman"/>
          <w:sz w:val="24"/>
          <w:szCs w:val="24"/>
        </w:rPr>
        <w:t>İşverenin dışarıdan</w:t>
      </w:r>
      <w:r w:rsidR="00F624BF">
        <w:rPr>
          <w:rFonts w:ascii="Times New Roman" w:hAnsi="Times New Roman" w:cs="Times New Roman"/>
          <w:sz w:val="24"/>
          <w:szCs w:val="24"/>
        </w:rPr>
        <w:t xml:space="preserve"> (YİSGB/OSGB)</w:t>
      </w:r>
      <w:r>
        <w:rPr>
          <w:rFonts w:ascii="Times New Roman" w:hAnsi="Times New Roman" w:cs="Times New Roman"/>
          <w:sz w:val="24"/>
          <w:szCs w:val="24"/>
        </w:rPr>
        <w:t xml:space="preserve"> </w:t>
      </w:r>
      <w:r w:rsidR="00655B55" w:rsidRPr="005A5703">
        <w:rPr>
          <w:rFonts w:ascii="Times New Roman" w:hAnsi="Times New Roman" w:cs="Times New Roman"/>
          <w:sz w:val="24"/>
          <w:szCs w:val="24"/>
        </w:rPr>
        <w:t>İSG h</w:t>
      </w:r>
      <w:r w:rsidR="00623E3B" w:rsidRPr="005A5703">
        <w:rPr>
          <w:rFonts w:ascii="Times New Roman" w:hAnsi="Times New Roman" w:cs="Times New Roman"/>
          <w:sz w:val="24"/>
          <w:szCs w:val="24"/>
        </w:rPr>
        <w:t>izmeti alıp almadığı</w:t>
      </w:r>
      <w:r>
        <w:rPr>
          <w:rFonts w:ascii="Times New Roman" w:hAnsi="Times New Roman" w:cs="Times New Roman"/>
          <w:sz w:val="24"/>
          <w:szCs w:val="24"/>
        </w:rPr>
        <w:t>, alıyor ise bu hizmetten</w:t>
      </w:r>
      <w:r w:rsidR="00623E3B" w:rsidRPr="005A5703">
        <w:rPr>
          <w:rFonts w:ascii="Times New Roman" w:hAnsi="Times New Roman" w:cs="Times New Roman"/>
          <w:sz w:val="24"/>
          <w:szCs w:val="24"/>
        </w:rPr>
        <w:t xml:space="preserve"> memnuniyet durumu</w:t>
      </w:r>
      <w:r w:rsidR="001068A7" w:rsidRPr="005A5703">
        <w:rPr>
          <w:rFonts w:ascii="Times New Roman" w:hAnsi="Times New Roman" w:cs="Times New Roman"/>
          <w:sz w:val="24"/>
          <w:szCs w:val="24"/>
        </w:rPr>
        <w:t>,</w:t>
      </w:r>
    </w:p>
    <w:p w:rsidR="008B4A9F" w:rsidRDefault="008B4A9F" w:rsidP="00A97C44">
      <w:pPr>
        <w:pStyle w:val="ListParagraph"/>
        <w:numPr>
          <w:ilvl w:val="0"/>
          <w:numId w:val="25"/>
        </w:numPr>
        <w:spacing w:after="200" w:line="276" w:lineRule="auto"/>
        <w:ind w:left="1985" w:hanging="425"/>
        <w:jc w:val="both"/>
        <w:rPr>
          <w:rFonts w:ascii="Times New Roman" w:hAnsi="Times New Roman" w:cs="Times New Roman"/>
          <w:sz w:val="24"/>
          <w:szCs w:val="24"/>
        </w:rPr>
      </w:pPr>
      <w:r w:rsidRPr="008B4A9F">
        <w:rPr>
          <w:rFonts w:ascii="Times New Roman" w:hAnsi="Times New Roman" w:cs="Times New Roman"/>
          <w:sz w:val="24"/>
          <w:szCs w:val="24"/>
        </w:rPr>
        <w:t>H</w:t>
      </w:r>
      <w:r w:rsidR="00623E3B" w:rsidRPr="008B4A9F">
        <w:rPr>
          <w:rFonts w:ascii="Times New Roman" w:hAnsi="Times New Roman" w:cs="Times New Roman"/>
          <w:sz w:val="24"/>
          <w:szCs w:val="24"/>
        </w:rPr>
        <w:t>izmet sunucusu tarafından</w:t>
      </w:r>
      <w:r w:rsidRPr="008B4A9F">
        <w:rPr>
          <w:rFonts w:ascii="Times New Roman" w:hAnsi="Times New Roman" w:cs="Times New Roman"/>
          <w:sz w:val="24"/>
          <w:szCs w:val="24"/>
        </w:rPr>
        <w:t xml:space="preserve"> verilen İSG hizmetlerinin neler olduğu</w:t>
      </w:r>
      <w:r w:rsidR="001068A7" w:rsidRPr="008B4A9F">
        <w:rPr>
          <w:rFonts w:ascii="Times New Roman" w:hAnsi="Times New Roman" w:cs="Times New Roman"/>
          <w:sz w:val="24"/>
          <w:szCs w:val="24"/>
        </w:rPr>
        <w:t>,</w:t>
      </w:r>
    </w:p>
    <w:p w:rsidR="00623E3B" w:rsidRPr="00A61818" w:rsidRDefault="008B4A9F" w:rsidP="00A61818">
      <w:pPr>
        <w:pStyle w:val="ListParagraph"/>
        <w:numPr>
          <w:ilvl w:val="0"/>
          <w:numId w:val="25"/>
        </w:numPr>
        <w:spacing w:after="200" w:line="276" w:lineRule="auto"/>
        <w:ind w:left="1985" w:hanging="425"/>
        <w:jc w:val="both"/>
        <w:rPr>
          <w:rFonts w:ascii="Times New Roman" w:hAnsi="Times New Roman" w:cs="Times New Roman"/>
          <w:sz w:val="24"/>
          <w:szCs w:val="24"/>
        </w:rPr>
      </w:pPr>
      <w:r w:rsidRPr="00A61818">
        <w:rPr>
          <w:rFonts w:ascii="Times New Roman" w:hAnsi="Times New Roman" w:cs="Times New Roman"/>
          <w:sz w:val="24"/>
          <w:szCs w:val="24"/>
        </w:rPr>
        <w:lastRenderedPageBreak/>
        <w:t>S</w:t>
      </w:r>
      <w:r w:rsidR="005F543F" w:rsidRPr="00A61818">
        <w:rPr>
          <w:rFonts w:ascii="Times New Roman" w:hAnsi="Times New Roman" w:cs="Times New Roman"/>
          <w:sz w:val="24"/>
          <w:szCs w:val="24"/>
        </w:rPr>
        <w:t xml:space="preserve">ağlık gözetimi, risk değerlendirmeleri ve eğitimler gibi </w:t>
      </w:r>
      <w:r w:rsidR="00623E3B" w:rsidRPr="00A61818">
        <w:rPr>
          <w:rFonts w:ascii="Times New Roman" w:hAnsi="Times New Roman" w:cs="Times New Roman"/>
          <w:sz w:val="24"/>
          <w:szCs w:val="24"/>
        </w:rPr>
        <w:t xml:space="preserve">zorunlu </w:t>
      </w:r>
      <w:r w:rsidR="005F543F" w:rsidRPr="00A61818">
        <w:rPr>
          <w:rFonts w:ascii="Times New Roman" w:hAnsi="Times New Roman" w:cs="Times New Roman"/>
          <w:sz w:val="24"/>
          <w:szCs w:val="24"/>
        </w:rPr>
        <w:t>faaliyetler</w:t>
      </w:r>
      <w:r w:rsidR="00623E3B" w:rsidRPr="00A61818">
        <w:rPr>
          <w:rFonts w:ascii="Times New Roman" w:hAnsi="Times New Roman" w:cs="Times New Roman"/>
          <w:sz w:val="24"/>
          <w:szCs w:val="24"/>
        </w:rPr>
        <w:t xml:space="preserve"> hakkında</w:t>
      </w:r>
      <w:r w:rsidRPr="00A61818">
        <w:rPr>
          <w:rFonts w:ascii="Times New Roman" w:hAnsi="Times New Roman" w:cs="Times New Roman"/>
          <w:sz w:val="24"/>
          <w:szCs w:val="24"/>
        </w:rPr>
        <w:t xml:space="preserve"> işverenin</w:t>
      </w:r>
      <w:r w:rsidR="00623E3B" w:rsidRPr="00A61818">
        <w:rPr>
          <w:rFonts w:ascii="Times New Roman" w:hAnsi="Times New Roman" w:cs="Times New Roman"/>
          <w:sz w:val="24"/>
          <w:szCs w:val="24"/>
        </w:rPr>
        <w:t xml:space="preserve"> bilgi sahibi olup olmadığı</w:t>
      </w:r>
      <w:r w:rsidR="00A61818">
        <w:rPr>
          <w:rFonts w:ascii="Times New Roman" w:hAnsi="Times New Roman" w:cs="Times New Roman"/>
          <w:sz w:val="24"/>
          <w:szCs w:val="24"/>
        </w:rPr>
        <w:t xml:space="preserve"> </w:t>
      </w:r>
      <w:r w:rsidRPr="00A61818">
        <w:rPr>
          <w:rFonts w:ascii="Times New Roman" w:hAnsi="Times New Roman" w:cs="Times New Roman"/>
          <w:sz w:val="24"/>
          <w:szCs w:val="24"/>
        </w:rPr>
        <w:t>hususları ile ilgili bilgi edinilmeli ve konuyla</w:t>
      </w:r>
      <w:r w:rsidR="00623E3B" w:rsidRPr="00A61818">
        <w:rPr>
          <w:rFonts w:ascii="Times New Roman" w:hAnsi="Times New Roman" w:cs="Times New Roman"/>
          <w:sz w:val="24"/>
          <w:szCs w:val="24"/>
        </w:rPr>
        <w:t xml:space="preserve"> ilgili işverenin ve/veya </w:t>
      </w:r>
      <w:r w:rsidR="00BA61E3" w:rsidRPr="00A61818">
        <w:rPr>
          <w:rFonts w:ascii="Times New Roman" w:hAnsi="Times New Roman" w:cs="Times New Roman"/>
          <w:sz w:val="24"/>
          <w:szCs w:val="24"/>
        </w:rPr>
        <w:t>ilgililerin</w:t>
      </w:r>
      <w:r w:rsidR="00623E3B" w:rsidRPr="00A61818">
        <w:rPr>
          <w:rFonts w:ascii="Times New Roman" w:hAnsi="Times New Roman" w:cs="Times New Roman"/>
          <w:sz w:val="24"/>
          <w:szCs w:val="24"/>
        </w:rPr>
        <w:t xml:space="preserve"> soruları</w:t>
      </w:r>
      <w:r w:rsidR="001068A7" w:rsidRPr="00A61818">
        <w:rPr>
          <w:rFonts w:ascii="Times New Roman" w:hAnsi="Times New Roman" w:cs="Times New Roman"/>
          <w:sz w:val="24"/>
          <w:szCs w:val="24"/>
        </w:rPr>
        <w:t xml:space="preserve"> </w:t>
      </w:r>
      <w:r w:rsidRPr="00A61818">
        <w:rPr>
          <w:rFonts w:ascii="Times New Roman" w:hAnsi="Times New Roman" w:cs="Times New Roman"/>
          <w:sz w:val="24"/>
          <w:szCs w:val="24"/>
        </w:rPr>
        <w:t>c</w:t>
      </w:r>
      <w:r w:rsidR="00A61818" w:rsidRPr="00A61818">
        <w:rPr>
          <w:rFonts w:ascii="Times New Roman" w:hAnsi="Times New Roman" w:cs="Times New Roman"/>
          <w:sz w:val="24"/>
          <w:szCs w:val="24"/>
        </w:rPr>
        <w:t>evaplandırılmalı,</w:t>
      </w:r>
    </w:p>
    <w:p w:rsidR="00AF295F" w:rsidRDefault="00AF295F" w:rsidP="008A5CA6">
      <w:pPr>
        <w:pStyle w:val="ListParagraph"/>
        <w:spacing w:after="200" w:line="276"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4.2. Sağlığı Geliştirici Halk Sağlığı Faaliyetleri</w:t>
      </w:r>
    </w:p>
    <w:p w:rsidR="00623E3B" w:rsidRPr="00C50D37" w:rsidRDefault="00AF295F" w:rsidP="008A5CA6">
      <w:pPr>
        <w:pStyle w:val="ListParagraph"/>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Ziyaret</w:t>
      </w:r>
      <w:r w:rsidR="003E35C2">
        <w:rPr>
          <w:rFonts w:ascii="Times New Roman" w:hAnsi="Times New Roman" w:cs="Times New Roman"/>
          <w:sz w:val="24"/>
          <w:szCs w:val="24"/>
        </w:rPr>
        <w:t xml:space="preserve"> sırasında</w:t>
      </w:r>
      <w:r>
        <w:rPr>
          <w:rFonts w:ascii="Times New Roman" w:hAnsi="Times New Roman" w:cs="Times New Roman"/>
          <w:sz w:val="24"/>
          <w:szCs w:val="24"/>
        </w:rPr>
        <w:t xml:space="preserve"> </w:t>
      </w:r>
      <w:proofErr w:type="spellStart"/>
      <w:r w:rsidR="00623E3B" w:rsidRPr="00C446EB">
        <w:rPr>
          <w:rFonts w:ascii="Times New Roman" w:hAnsi="Times New Roman" w:cs="Times New Roman"/>
          <w:sz w:val="24"/>
          <w:szCs w:val="24"/>
        </w:rPr>
        <w:t>SHM</w:t>
      </w:r>
      <w:r w:rsidR="00C446EB">
        <w:rPr>
          <w:rFonts w:ascii="Times New Roman" w:hAnsi="Times New Roman" w:cs="Times New Roman"/>
          <w:sz w:val="24"/>
          <w:szCs w:val="24"/>
        </w:rPr>
        <w:t>’</w:t>
      </w:r>
      <w:r w:rsidR="00623E3B" w:rsidRPr="00C446EB">
        <w:rPr>
          <w:rFonts w:ascii="Times New Roman" w:hAnsi="Times New Roman" w:cs="Times New Roman"/>
          <w:sz w:val="24"/>
          <w:szCs w:val="24"/>
        </w:rPr>
        <w:t>lerde</w:t>
      </w:r>
      <w:proofErr w:type="spellEnd"/>
      <w:r w:rsidR="00623E3B" w:rsidRPr="00C446EB">
        <w:rPr>
          <w:rFonts w:ascii="Times New Roman" w:hAnsi="Times New Roman" w:cs="Times New Roman"/>
          <w:sz w:val="24"/>
          <w:szCs w:val="24"/>
        </w:rPr>
        <w:t xml:space="preserve"> verilen hizmetler hakkında bilgilendirme yapılma</w:t>
      </w:r>
      <w:r w:rsidR="003B0F06" w:rsidRPr="00C446EB">
        <w:rPr>
          <w:rFonts w:ascii="Times New Roman" w:hAnsi="Times New Roman" w:cs="Times New Roman"/>
          <w:sz w:val="24"/>
          <w:szCs w:val="24"/>
        </w:rPr>
        <w:t>lıdır.</w:t>
      </w:r>
      <w:r w:rsidR="00C446EB">
        <w:rPr>
          <w:rFonts w:ascii="Times New Roman" w:hAnsi="Times New Roman" w:cs="Times New Roman"/>
          <w:sz w:val="24"/>
          <w:szCs w:val="24"/>
        </w:rPr>
        <w:t xml:space="preserve"> Bu amaçla:</w:t>
      </w:r>
    </w:p>
    <w:p w:rsidR="00623E3B" w:rsidRPr="00C50D37" w:rsidRDefault="00623E3B" w:rsidP="00C446EB">
      <w:pPr>
        <w:pStyle w:val="ListParagraph"/>
        <w:numPr>
          <w:ilvl w:val="0"/>
          <w:numId w:val="27"/>
        </w:numPr>
        <w:spacing w:after="200" w:line="276" w:lineRule="auto"/>
        <w:ind w:left="1134" w:hanging="283"/>
        <w:jc w:val="both"/>
        <w:rPr>
          <w:rFonts w:ascii="Times New Roman" w:hAnsi="Times New Roman" w:cs="Times New Roman"/>
          <w:sz w:val="24"/>
          <w:szCs w:val="24"/>
        </w:rPr>
      </w:pPr>
      <w:r w:rsidRPr="00C50D37">
        <w:rPr>
          <w:rFonts w:ascii="Times New Roman" w:hAnsi="Times New Roman" w:cs="Times New Roman"/>
          <w:sz w:val="24"/>
          <w:szCs w:val="24"/>
        </w:rPr>
        <w:t>Beslenme Danışmanlığı</w:t>
      </w:r>
    </w:p>
    <w:p w:rsidR="00623E3B" w:rsidRPr="00C50D37" w:rsidRDefault="00623E3B" w:rsidP="00C446EB">
      <w:pPr>
        <w:pStyle w:val="ListParagraph"/>
        <w:numPr>
          <w:ilvl w:val="0"/>
          <w:numId w:val="27"/>
        </w:numPr>
        <w:spacing w:after="200" w:line="276" w:lineRule="auto"/>
        <w:ind w:left="1134" w:hanging="283"/>
        <w:jc w:val="both"/>
        <w:rPr>
          <w:rFonts w:ascii="Times New Roman" w:hAnsi="Times New Roman" w:cs="Times New Roman"/>
          <w:sz w:val="24"/>
          <w:szCs w:val="24"/>
        </w:rPr>
      </w:pPr>
      <w:r w:rsidRPr="00C50D37">
        <w:rPr>
          <w:rFonts w:ascii="Times New Roman" w:hAnsi="Times New Roman" w:cs="Times New Roman"/>
          <w:sz w:val="24"/>
          <w:szCs w:val="24"/>
        </w:rPr>
        <w:t>Fiziksel Aktivite</w:t>
      </w:r>
    </w:p>
    <w:p w:rsidR="00623E3B" w:rsidRPr="00C50D37" w:rsidRDefault="00623E3B" w:rsidP="00C446EB">
      <w:pPr>
        <w:pStyle w:val="ListParagraph"/>
        <w:numPr>
          <w:ilvl w:val="0"/>
          <w:numId w:val="27"/>
        </w:numPr>
        <w:spacing w:after="200" w:line="276" w:lineRule="auto"/>
        <w:ind w:left="1134" w:hanging="283"/>
        <w:jc w:val="both"/>
        <w:rPr>
          <w:rFonts w:ascii="Times New Roman" w:hAnsi="Times New Roman" w:cs="Times New Roman"/>
          <w:sz w:val="24"/>
          <w:szCs w:val="24"/>
        </w:rPr>
      </w:pPr>
      <w:r w:rsidRPr="00C50D37">
        <w:rPr>
          <w:rFonts w:ascii="Times New Roman" w:hAnsi="Times New Roman" w:cs="Times New Roman"/>
          <w:sz w:val="24"/>
          <w:szCs w:val="24"/>
        </w:rPr>
        <w:t>Kronik Hastalıklara Yaklaşım</w:t>
      </w:r>
    </w:p>
    <w:p w:rsidR="00623E3B" w:rsidRPr="00C50D37" w:rsidRDefault="00623E3B" w:rsidP="00C446EB">
      <w:pPr>
        <w:pStyle w:val="ListParagraph"/>
        <w:numPr>
          <w:ilvl w:val="0"/>
          <w:numId w:val="27"/>
        </w:numPr>
        <w:spacing w:after="200" w:line="276" w:lineRule="auto"/>
        <w:ind w:left="1134" w:hanging="283"/>
        <w:jc w:val="both"/>
        <w:rPr>
          <w:rFonts w:ascii="Times New Roman" w:hAnsi="Times New Roman" w:cs="Times New Roman"/>
          <w:sz w:val="24"/>
          <w:szCs w:val="24"/>
        </w:rPr>
      </w:pPr>
      <w:r w:rsidRPr="00C50D37">
        <w:rPr>
          <w:rFonts w:ascii="Times New Roman" w:hAnsi="Times New Roman" w:cs="Times New Roman"/>
          <w:sz w:val="24"/>
          <w:szCs w:val="24"/>
        </w:rPr>
        <w:t>Sigara B</w:t>
      </w:r>
      <w:r w:rsidR="00BA61E3">
        <w:rPr>
          <w:rFonts w:ascii="Times New Roman" w:hAnsi="Times New Roman" w:cs="Times New Roman"/>
          <w:sz w:val="24"/>
          <w:szCs w:val="24"/>
        </w:rPr>
        <w:t>ı</w:t>
      </w:r>
      <w:r w:rsidRPr="00C50D37">
        <w:rPr>
          <w:rFonts w:ascii="Times New Roman" w:hAnsi="Times New Roman" w:cs="Times New Roman"/>
          <w:sz w:val="24"/>
          <w:szCs w:val="24"/>
        </w:rPr>
        <w:t>rakma Merkezleri</w:t>
      </w:r>
    </w:p>
    <w:p w:rsidR="00623E3B" w:rsidRPr="00C50D37" w:rsidRDefault="008468C8" w:rsidP="00C446EB">
      <w:pPr>
        <w:pStyle w:val="ListParagraph"/>
        <w:numPr>
          <w:ilvl w:val="0"/>
          <w:numId w:val="27"/>
        </w:numPr>
        <w:spacing w:after="200"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Bağımlılıkla Mücadele ve F</w:t>
      </w:r>
      <w:r w:rsidR="00623E3B" w:rsidRPr="00C50D37">
        <w:rPr>
          <w:rFonts w:ascii="Times New Roman" w:hAnsi="Times New Roman" w:cs="Times New Roman"/>
          <w:sz w:val="24"/>
          <w:szCs w:val="24"/>
        </w:rPr>
        <w:t>arkındalık</w:t>
      </w:r>
    </w:p>
    <w:p w:rsidR="00623E3B" w:rsidRPr="00C50D37" w:rsidRDefault="00623E3B" w:rsidP="00C446EB">
      <w:pPr>
        <w:pStyle w:val="ListParagraph"/>
        <w:numPr>
          <w:ilvl w:val="0"/>
          <w:numId w:val="27"/>
        </w:numPr>
        <w:spacing w:after="200" w:line="276" w:lineRule="auto"/>
        <w:ind w:left="1134" w:hanging="283"/>
        <w:jc w:val="both"/>
        <w:rPr>
          <w:rFonts w:ascii="Times New Roman" w:hAnsi="Times New Roman" w:cs="Times New Roman"/>
          <w:sz w:val="24"/>
          <w:szCs w:val="24"/>
        </w:rPr>
      </w:pPr>
      <w:r w:rsidRPr="00C50D37">
        <w:rPr>
          <w:rFonts w:ascii="Times New Roman" w:hAnsi="Times New Roman" w:cs="Times New Roman"/>
          <w:sz w:val="24"/>
          <w:szCs w:val="24"/>
        </w:rPr>
        <w:t>Koruyucu Ağız Diş Sağlığı</w:t>
      </w:r>
    </w:p>
    <w:p w:rsidR="00623E3B" w:rsidRPr="00C50D37" w:rsidRDefault="00623E3B" w:rsidP="00C446EB">
      <w:pPr>
        <w:pStyle w:val="ListParagraph"/>
        <w:numPr>
          <w:ilvl w:val="0"/>
          <w:numId w:val="27"/>
        </w:numPr>
        <w:spacing w:after="200" w:line="276" w:lineRule="auto"/>
        <w:ind w:left="1134" w:hanging="283"/>
        <w:jc w:val="both"/>
        <w:rPr>
          <w:rFonts w:ascii="Times New Roman" w:hAnsi="Times New Roman" w:cs="Times New Roman"/>
          <w:sz w:val="24"/>
          <w:szCs w:val="24"/>
        </w:rPr>
      </w:pPr>
      <w:proofErr w:type="spellStart"/>
      <w:r w:rsidRPr="00C50D37">
        <w:rPr>
          <w:rFonts w:ascii="Times New Roman" w:hAnsi="Times New Roman" w:cs="Times New Roman"/>
          <w:sz w:val="24"/>
          <w:szCs w:val="24"/>
        </w:rPr>
        <w:t>Psiko</w:t>
      </w:r>
      <w:proofErr w:type="spellEnd"/>
      <w:r w:rsidR="003B0F06">
        <w:rPr>
          <w:rFonts w:ascii="Times New Roman" w:hAnsi="Times New Roman" w:cs="Times New Roman"/>
          <w:sz w:val="24"/>
          <w:szCs w:val="24"/>
        </w:rPr>
        <w:t>-</w:t>
      </w:r>
      <w:r w:rsidR="008468C8">
        <w:rPr>
          <w:rFonts w:ascii="Times New Roman" w:hAnsi="Times New Roman" w:cs="Times New Roman"/>
          <w:sz w:val="24"/>
          <w:szCs w:val="24"/>
        </w:rPr>
        <w:t>S</w:t>
      </w:r>
      <w:r w:rsidR="00B00597">
        <w:rPr>
          <w:rFonts w:ascii="Times New Roman" w:hAnsi="Times New Roman" w:cs="Times New Roman"/>
          <w:sz w:val="24"/>
          <w:szCs w:val="24"/>
        </w:rPr>
        <w:t>osyal D</w:t>
      </w:r>
      <w:r w:rsidRPr="00C50D37">
        <w:rPr>
          <w:rFonts w:ascii="Times New Roman" w:hAnsi="Times New Roman" w:cs="Times New Roman"/>
          <w:sz w:val="24"/>
          <w:szCs w:val="24"/>
        </w:rPr>
        <w:t>anışmanlık</w:t>
      </w:r>
    </w:p>
    <w:p w:rsidR="00623E3B" w:rsidRPr="00C50D37" w:rsidRDefault="00B20402" w:rsidP="00C446EB">
      <w:pPr>
        <w:pStyle w:val="ListParagraph"/>
        <w:numPr>
          <w:ilvl w:val="0"/>
          <w:numId w:val="27"/>
        </w:numPr>
        <w:spacing w:after="200" w:line="276" w:lineRule="auto"/>
        <w:ind w:left="1134" w:hanging="283"/>
        <w:jc w:val="both"/>
        <w:rPr>
          <w:rFonts w:ascii="Times New Roman" w:hAnsi="Times New Roman" w:cs="Times New Roman"/>
          <w:sz w:val="24"/>
          <w:szCs w:val="24"/>
        </w:rPr>
      </w:pPr>
      <w:r>
        <w:rPr>
          <w:rFonts w:ascii="Times New Roman" w:hAnsi="Times New Roman" w:cs="Times New Roman"/>
          <w:sz w:val="24"/>
          <w:szCs w:val="24"/>
        </w:rPr>
        <w:t>Evlilik Ö</w:t>
      </w:r>
      <w:r w:rsidR="00623E3B" w:rsidRPr="00C50D37">
        <w:rPr>
          <w:rFonts w:ascii="Times New Roman" w:hAnsi="Times New Roman" w:cs="Times New Roman"/>
          <w:sz w:val="24"/>
          <w:szCs w:val="24"/>
        </w:rPr>
        <w:t>ncesi Danışmanlık</w:t>
      </w:r>
    </w:p>
    <w:p w:rsidR="00623E3B" w:rsidRPr="00C50D37" w:rsidRDefault="00623E3B" w:rsidP="00C446EB">
      <w:pPr>
        <w:pStyle w:val="ListParagraph"/>
        <w:numPr>
          <w:ilvl w:val="0"/>
          <w:numId w:val="27"/>
        </w:numPr>
        <w:spacing w:after="200" w:line="276" w:lineRule="auto"/>
        <w:ind w:left="1134" w:hanging="283"/>
        <w:jc w:val="both"/>
        <w:rPr>
          <w:rFonts w:ascii="Times New Roman" w:hAnsi="Times New Roman" w:cs="Times New Roman"/>
          <w:sz w:val="24"/>
          <w:szCs w:val="24"/>
        </w:rPr>
      </w:pPr>
      <w:r w:rsidRPr="00C50D37">
        <w:rPr>
          <w:rFonts w:ascii="Times New Roman" w:hAnsi="Times New Roman" w:cs="Times New Roman"/>
          <w:sz w:val="24"/>
          <w:szCs w:val="24"/>
        </w:rPr>
        <w:t>Kadın Üreme Sağlığı Danışmanlığı</w:t>
      </w:r>
    </w:p>
    <w:p w:rsidR="00623E3B" w:rsidRPr="00C50D37" w:rsidRDefault="00623E3B" w:rsidP="00C446EB">
      <w:pPr>
        <w:pStyle w:val="ListParagraph"/>
        <w:numPr>
          <w:ilvl w:val="0"/>
          <w:numId w:val="27"/>
        </w:numPr>
        <w:spacing w:after="200" w:line="276" w:lineRule="auto"/>
        <w:ind w:left="1134" w:hanging="283"/>
        <w:jc w:val="both"/>
        <w:rPr>
          <w:rFonts w:ascii="Times New Roman" w:hAnsi="Times New Roman" w:cs="Times New Roman"/>
          <w:sz w:val="24"/>
          <w:szCs w:val="24"/>
        </w:rPr>
      </w:pPr>
      <w:r w:rsidRPr="00C50D37">
        <w:rPr>
          <w:rFonts w:ascii="Times New Roman" w:hAnsi="Times New Roman" w:cs="Times New Roman"/>
          <w:sz w:val="24"/>
          <w:szCs w:val="24"/>
        </w:rPr>
        <w:t>KETEM Faaliyetleri</w:t>
      </w:r>
    </w:p>
    <w:p w:rsidR="00623E3B" w:rsidRPr="009452AE" w:rsidRDefault="00623E3B" w:rsidP="00C446EB">
      <w:pPr>
        <w:pStyle w:val="ListParagraph"/>
        <w:numPr>
          <w:ilvl w:val="0"/>
          <w:numId w:val="27"/>
        </w:numPr>
        <w:spacing w:after="200" w:line="276" w:lineRule="auto"/>
        <w:ind w:left="1134" w:hanging="283"/>
        <w:jc w:val="both"/>
        <w:rPr>
          <w:rFonts w:ascii="Times New Roman" w:hAnsi="Times New Roman" w:cs="Times New Roman"/>
          <w:sz w:val="24"/>
          <w:szCs w:val="24"/>
        </w:rPr>
      </w:pPr>
      <w:r w:rsidRPr="009452AE">
        <w:rPr>
          <w:rFonts w:ascii="Times New Roman" w:hAnsi="Times New Roman" w:cs="Times New Roman"/>
          <w:sz w:val="24"/>
          <w:szCs w:val="24"/>
        </w:rPr>
        <w:t xml:space="preserve">Gebe Sınıfı Eğitimleri vb. </w:t>
      </w:r>
      <w:r w:rsidR="003E35C2" w:rsidRPr="009452AE">
        <w:rPr>
          <w:rFonts w:ascii="Times New Roman" w:hAnsi="Times New Roman" w:cs="Times New Roman"/>
          <w:sz w:val="24"/>
          <w:szCs w:val="24"/>
        </w:rPr>
        <w:t>gibi halk sağlığı hizmetleri hakkında bilgilendirme yapılmalı ve uygun merkezlere yönlendirilmesi sağlanmalıdır.</w:t>
      </w:r>
    </w:p>
    <w:p w:rsidR="00C446EB" w:rsidRPr="00132585" w:rsidRDefault="00C446EB" w:rsidP="008A5CA6">
      <w:pPr>
        <w:pStyle w:val="ListParagraph"/>
        <w:ind w:left="0" w:firstLine="567"/>
        <w:jc w:val="both"/>
        <w:rPr>
          <w:rFonts w:ascii="Times New Roman" w:hAnsi="Times New Roman" w:cs="Times New Roman"/>
          <w:b/>
          <w:color w:val="FF0000"/>
          <w:sz w:val="24"/>
          <w:szCs w:val="24"/>
        </w:rPr>
      </w:pPr>
      <w:r w:rsidRPr="00132585">
        <w:rPr>
          <w:rFonts w:ascii="Times New Roman" w:hAnsi="Times New Roman" w:cs="Times New Roman"/>
          <w:b/>
          <w:sz w:val="24"/>
          <w:szCs w:val="24"/>
        </w:rPr>
        <w:t>4.3. Koruyucu Sağlık Hizmetleri</w:t>
      </w:r>
    </w:p>
    <w:p w:rsidR="008A5CA6" w:rsidRDefault="00B00597" w:rsidP="008A5CA6">
      <w:pPr>
        <w:pStyle w:val="ListParagraph"/>
        <w:ind w:left="0" w:firstLine="567"/>
        <w:jc w:val="both"/>
        <w:rPr>
          <w:rFonts w:ascii="Times New Roman" w:hAnsi="Times New Roman" w:cs="Times New Roman"/>
          <w:sz w:val="24"/>
          <w:szCs w:val="24"/>
        </w:rPr>
      </w:pPr>
      <w:r w:rsidRPr="00132585">
        <w:rPr>
          <w:rFonts w:ascii="Times New Roman" w:hAnsi="Times New Roman" w:cs="Times New Roman"/>
          <w:sz w:val="24"/>
          <w:szCs w:val="24"/>
        </w:rPr>
        <w:t xml:space="preserve">Sağlık </w:t>
      </w:r>
      <w:r w:rsidR="00CA3141" w:rsidRPr="00132585">
        <w:rPr>
          <w:rFonts w:ascii="Times New Roman" w:hAnsi="Times New Roman" w:cs="Times New Roman"/>
          <w:sz w:val="24"/>
          <w:szCs w:val="24"/>
        </w:rPr>
        <w:t>Bakanlığı</w:t>
      </w:r>
      <w:r w:rsidR="00132585">
        <w:rPr>
          <w:rFonts w:ascii="Times New Roman" w:hAnsi="Times New Roman" w:cs="Times New Roman"/>
          <w:sz w:val="24"/>
          <w:szCs w:val="24"/>
        </w:rPr>
        <w:t>nın</w:t>
      </w:r>
      <w:r w:rsidR="00CA3141" w:rsidRPr="00132585">
        <w:rPr>
          <w:rFonts w:ascii="Times New Roman" w:hAnsi="Times New Roman" w:cs="Times New Roman"/>
          <w:sz w:val="24"/>
          <w:szCs w:val="24"/>
        </w:rPr>
        <w:t xml:space="preserve"> erişkinlere</w:t>
      </w:r>
      <w:r w:rsidR="003E35C2" w:rsidRPr="00132585">
        <w:rPr>
          <w:rFonts w:ascii="Times New Roman" w:hAnsi="Times New Roman" w:cs="Times New Roman"/>
          <w:sz w:val="24"/>
          <w:szCs w:val="24"/>
        </w:rPr>
        <w:t xml:space="preserve"> de </w:t>
      </w:r>
      <w:r w:rsidR="00596871" w:rsidRPr="00132585">
        <w:rPr>
          <w:rFonts w:ascii="Times New Roman" w:hAnsi="Times New Roman" w:cs="Times New Roman"/>
          <w:sz w:val="24"/>
          <w:szCs w:val="24"/>
        </w:rPr>
        <w:t>bağışıklama hizmet</w:t>
      </w:r>
      <w:r w:rsidR="00CA3141" w:rsidRPr="00132585">
        <w:rPr>
          <w:rFonts w:ascii="Times New Roman" w:hAnsi="Times New Roman" w:cs="Times New Roman"/>
          <w:sz w:val="24"/>
          <w:szCs w:val="24"/>
        </w:rPr>
        <w:t>i</w:t>
      </w:r>
      <w:r w:rsidR="00596871" w:rsidRPr="00132585">
        <w:rPr>
          <w:rFonts w:ascii="Times New Roman" w:hAnsi="Times New Roman" w:cs="Times New Roman"/>
          <w:sz w:val="24"/>
          <w:szCs w:val="24"/>
        </w:rPr>
        <w:t xml:space="preserve"> </w:t>
      </w:r>
      <w:r w:rsidR="00CA3141" w:rsidRPr="00132585">
        <w:rPr>
          <w:rFonts w:ascii="Times New Roman" w:hAnsi="Times New Roman" w:cs="Times New Roman"/>
          <w:sz w:val="24"/>
          <w:szCs w:val="24"/>
        </w:rPr>
        <w:t>sun</w:t>
      </w:r>
      <w:r w:rsidR="00132585">
        <w:rPr>
          <w:rFonts w:ascii="Times New Roman" w:hAnsi="Times New Roman" w:cs="Times New Roman"/>
          <w:sz w:val="24"/>
          <w:szCs w:val="24"/>
        </w:rPr>
        <w:t xml:space="preserve">duğunun anlatılması gerekmektedir. </w:t>
      </w:r>
    </w:p>
    <w:p w:rsidR="00587C90" w:rsidRDefault="00132585" w:rsidP="00587C90">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Bu</w:t>
      </w:r>
      <w:r w:rsidR="009A6A8F">
        <w:rPr>
          <w:rFonts w:ascii="Times New Roman" w:hAnsi="Times New Roman" w:cs="Times New Roman"/>
          <w:sz w:val="24"/>
          <w:szCs w:val="24"/>
        </w:rPr>
        <w:t xml:space="preserve"> kapsamda özellikle </w:t>
      </w:r>
      <w:proofErr w:type="spellStart"/>
      <w:r w:rsidR="009A6A8F">
        <w:rPr>
          <w:rFonts w:ascii="Times New Roman" w:hAnsi="Times New Roman" w:cs="Times New Roman"/>
          <w:sz w:val="24"/>
          <w:szCs w:val="24"/>
        </w:rPr>
        <w:t>sektörel</w:t>
      </w:r>
      <w:proofErr w:type="spellEnd"/>
      <w:r w:rsidR="009A6A8F">
        <w:rPr>
          <w:rFonts w:ascii="Times New Roman" w:hAnsi="Times New Roman" w:cs="Times New Roman"/>
          <w:sz w:val="24"/>
          <w:szCs w:val="24"/>
        </w:rPr>
        <w:t xml:space="preserve"> mesleki risk faktörleri</w:t>
      </w:r>
      <w:r>
        <w:rPr>
          <w:rFonts w:ascii="Times New Roman" w:hAnsi="Times New Roman" w:cs="Times New Roman"/>
          <w:sz w:val="24"/>
          <w:szCs w:val="24"/>
        </w:rPr>
        <w:t xml:space="preserve">ne göre </w:t>
      </w:r>
      <w:r w:rsidRPr="00132585">
        <w:rPr>
          <w:rFonts w:ascii="Times New Roman" w:hAnsi="Times New Roman" w:cs="Times New Roman"/>
          <w:sz w:val="24"/>
          <w:szCs w:val="24"/>
        </w:rPr>
        <w:t>çalışanların aile hekim</w:t>
      </w:r>
      <w:r>
        <w:rPr>
          <w:rFonts w:ascii="Times New Roman" w:hAnsi="Times New Roman" w:cs="Times New Roman"/>
          <w:sz w:val="24"/>
          <w:szCs w:val="24"/>
        </w:rPr>
        <w:t xml:space="preserve">lerine müracaat ederek devletimizin ücretsiz olarak sunduğu aşılama hizmetlerinden </w:t>
      </w:r>
      <w:r w:rsidR="009A6A8F">
        <w:rPr>
          <w:rFonts w:ascii="Times New Roman" w:hAnsi="Times New Roman" w:cs="Times New Roman"/>
          <w:sz w:val="24"/>
          <w:szCs w:val="24"/>
        </w:rPr>
        <w:t>de faydalanabilecekleri</w:t>
      </w:r>
      <w:r>
        <w:rPr>
          <w:rFonts w:ascii="Times New Roman" w:hAnsi="Times New Roman" w:cs="Times New Roman"/>
          <w:sz w:val="24"/>
          <w:szCs w:val="24"/>
        </w:rPr>
        <w:t xml:space="preserve"> ve </w:t>
      </w:r>
      <w:r w:rsidR="009A6A8F">
        <w:rPr>
          <w:rFonts w:ascii="Times New Roman" w:hAnsi="Times New Roman" w:cs="Times New Roman"/>
          <w:sz w:val="24"/>
          <w:szCs w:val="24"/>
        </w:rPr>
        <w:t xml:space="preserve">böylece </w:t>
      </w:r>
      <w:r>
        <w:rPr>
          <w:rFonts w:ascii="Times New Roman" w:hAnsi="Times New Roman" w:cs="Times New Roman"/>
          <w:sz w:val="24"/>
          <w:szCs w:val="24"/>
        </w:rPr>
        <w:t>olası mesleki risklerden ve hastalıklardan korun</w:t>
      </w:r>
      <w:r w:rsidR="009A6A8F">
        <w:rPr>
          <w:rFonts w:ascii="Times New Roman" w:hAnsi="Times New Roman" w:cs="Times New Roman"/>
          <w:sz w:val="24"/>
          <w:szCs w:val="24"/>
        </w:rPr>
        <w:t>abileceği</w:t>
      </w:r>
      <w:r>
        <w:rPr>
          <w:rFonts w:ascii="Times New Roman" w:hAnsi="Times New Roman" w:cs="Times New Roman"/>
          <w:sz w:val="24"/>
          <w:szCs w:val="24"/>
        </w:rPr>
        <w:t xml:space="preserve"> </w:t>
      </w:r>
      <w:r w:rsidRPr="009A6A8F">
        <w:rPr>
          <w:rFonts w:ascii="Times New Roman" w:hAnsi="Times New Roman" w:cs="Times New Roman"/>
          <w:sz w:val="24"/>
          <w:szCs w:val="24"/>
        </w:rPr>
        <w:t>mutlaka anlatılmalıdır</w:t>
      </w:r>
      <w:r>
        <w:rPr>
          <w:rFonts w:ascii="Times New Roman" w:hAnsi="Times New Roman" w:cs="Times New Roman"/>
          <w:sz w:val="24"/>
          <w:szCs w:val="24"/>
        </w:rPr>
        <w:t>.</w:t>
      </w:r>
      <w:r w:rsidR="005E5F52">
        <w:rPr>
          <w:rFonts w:ascii="Times New Roman" w:hAnsi="Times New Roman" w:cs="Times New Roman"/>
          <w:sz w:val="24"/>
          <w:szCs w:val="24"/>
        </w:rPr>
        <w:t xml:space="preserve"> Bu amaçla g</w:t>
      </w:r>
      <w:r w:rsidR="00596871" w:rsidRPr="00596871">
        <w:rPr>
          <w:rFonts w:ascii="Times New Roman" w:hAnsi="Times New Roman" w:cs="Times New Roman"/>
          <w:sz w:val="24"/>
          <w:szCs w:val="24"/>
        </w:rPr>
        <w:t>enişletilmiş bağışıklama programı</w:t>
      </w:r>
      <w:r w:rsidR="00596871">
        <w:rPr>
          <w:rFonts w:ascii="Times New Roman" w:hAnsi="Times New Roman" w:cs="Times New Roman"/>
          <w:sz w:val="24"/>
          <w:szCs w:val="24"/>
        </w:rPr>
        <w:t>nda yer alan aşıların</w:t>
      </w:r>
      <w:r w:rsidR="005A23CA">
        <w:rPr>
          <w:rFonts w:ascii="Times New Roman" w:hAnsi="Times New Roman" w:cs="Times New Roman"/>
          <w:sz w:val="24"/>
          <w:szCs w:val="24"/>
        </w:rPr>
        <w:t xml:space="preserve"> faydaları anlatılarak</w:t>
      </w:r>
      <w:r w:rsidR="00596871">
        <w:rPr>
          <w:rFonts w:ascii="Times New Roman" w:hAnsi="Times New Roman" w:cs="Times New Roman"/>
          <w:sz w:val="24"/>
          <w:szCs w:val="24"/>
        </w:rPr>
        <w:t xml:space="preserve"> a</w:t>
      </w:r>
      <w:r w:rsidR="005635D9">
        <w:rPr>
          <w:rFonts w:ascii="Times New Roman" w:hAnsi="Times New Roman" w:cs="Times New Roman"/>
          <w:sz w:val="24"/>
          <w:szCs w:val="24"/>
        </w:rPr>
        <w:t xml:space="preserve">ile </w:t>
      </w:r>
      <w:r w:rsidR="005A23CA">
        <w:rPr>
          <w:rFonts w:ascii="Times New Roman" w:hAnsi="Times New Roman" w:cs="Times New Roman"/>
          <w:sz w:val="24"/>
          <w:szCs w:val="24"/>
        </w:rPr>
        <w:t>hekimlerine yönlendirilmeli</w:t>
      </w:r>
      <w:r w:rsidR="005E5F52">
        <w:rPr>
          <w:rFonts w:ascii="Times New Roman" w:hAnsi="Times New Roman" w:cs="Times New Roman"/>
          <w:sz w:val="24"/>
          <w:szCs w:val="24"/>
        </w:rPr>
        <w:t>dir.</w:t>
      </w:r>
      <w:r w:rsidR="00623E3B" w:rsidRPr="00C50D37">
        <w:rPr>
          <w:rFonts w:ascii="Times New Roman" w:hAnsi="Times New Roman" w:cs="Times New Roman"/>
          <w:sz w:val="24"/>
          <w:szCs w:val="24"/>
        </w:rPr>
        <w:t xml:space="preserve"> </w:t>
      </w:r>
    </w:p>
    <w:p w:rsidR="00587C90" w:rsidRDefault="00587C90" w:rsidP="00587C90">
      <w:pPr>
        <w:pStyle w:val="ListParagraph"/>
        <w:ind w:left="0" w:firstLine="567"/>
        <w:jc w:val="both"/>
        <w:rPr>
          <w:rFonts w:ascii="Times New Roman" w:hAnsi="Times New Roman" w:cs="Times New Roman"/>
          <w:sz w:val="24"/>
          <w:szCs w:val="24"/>
        </w:rPr>
      </w:pPr>
    </w:p>
    <w:p w:rsidR="00A22500" w:rsidRDefault="00587C90" w:rsidP="00A22500">
      <w:pPr>
        <w:pStyle w:val="ListParagraph"/>
        <w:ind w:left="0" w:firstLine="567"/>
        <w:jc w:val="both"/>
        <w:rPr>
          <w:rFonts w:ascii="Times New Roman" w:hAnsi="Times New Roman" w:cs="Times New Roman"/>
          <w:sz w:val="24"/>
          <w:szCs w:val="24"/>
        </w:rPr>
      </w:pPr>
      <w:r>
        <w:rPr>
          <w:rFonts w:ascii="Times New Roman" w:hAnsi="Times New Roman" w:cs="Times New Roman"/>
          <w:b/>
          <w:sz w:val="24"/>
          <w:szCs w:val="24"/>
        </w:rPr>
        <w:t>5- BİLDİRİM</w:t>
      </w:r>
      <w:r w:rsidR="00A22500" w:rsidRPr="00A22500">
        <w:rPr>
          <w:rFonts w:ascii="Times New Roman" w:hAnsi="Times New Roman" w:cs="Times New Roman"/>
          <w:sz w:val="24"/>
          <w:szCs w:val="24"/>
        </w:rPr>
        <w:t xml:space="preserve"> </w:t>
      </w:r>
    </w:p>
    <w:p w:rsidR="002B725E" w:rsidRDefault="00A22500" w:rsidP="002B725E">
      <w:pPr>
        <w:pStyle w:val="ListParagraph"/>
        <w:ind w:left="0" w:firstLine="567"/>
        <w:jc w:val="both"/>
        <w:rPr>
          <w:rFonts w:ascii="Times New Roman" w:hAnsi="Times New Roman" w:cs="Times New Roman"/>
          <w:b/>
          <w:sz w:val="24"/>
          <w:szCs w:val="24"/>
        </w:rPr>
      </w:pPr>
      <w:r>
        <w:rPr>
          <w:rFonts w:ascii="Times New Roman" w:hAnsi="Times New Roman" w:cs="Times New Roman"/>
          <w:sz w:val="24"/>
          <w:szCs w:val="24"/>
        </w:rPr>
        <w:t>Ekipler tarafından ziyaret edilen işyerlerinde işveren ile birlikte EK</w:t>
      </w:r>
      <w:r w:rsidRPr="00C50D37">
        <w:rPr>
          <w:rFonts w:ascii="Times New Roman" w:hAnsi="Times New Roman" w:cs="Times New Roman"/>
          <w:sz w:val="24"/>
          <w:szCs w:val="24"/>
        </w:rPr>
        <w:t>’ de</w:t>
      </w:r>
      <w:r>
        <w:rPr>
          <w:rFonts w:ascii="Times New Roman" w:hAnsi="Times New Roman" w:cs="Times New Roman"/>
          <w:sz w:val="24"/>
          <w:szCs w:val="24"/>
        </w:rPr>
        <w:t xml:space="preserve"> yer alan</w:t>
      </w:r>
      <w:r w:rsidRPr="00C50D37">
        <w:rPr>
          <w:rFonts w:ascii="Times New Roman" w:hAnsi="Times New Roman" w:cs="Times New Roman"/>
          <w:sz w:val="24"/>
          <w:szCs w:val="24"/>
        </w:rPr>
        <w:t xml:space="preserve"> </w:t>
      </w:r>
      <w:r w:rsidRPr="00A22500">
        <w:rPr>
          <w:rFonts w:ascii="Times New Roman" w:hAnsi="Times New Roman" w:cs="Times New Roman"/>
          <w:b/>
          <w:sz w:val="24"/>
          <w:szCs w:val="24"/>
        </w:rPr>
        <w:t>“</w:t>
      </w:r>
      <w:r w:rsidRPr="00A22500">
        <w:rPr>
          <w:rFonts w:ascii="Times New Roman" w:eastAsia="Times New Roman" w:hAnsi="Times New Roman" w:cs="Times New Roman"/>
          <w:b/>
          <w:bCs/>
          <w:color w:val="000000"/>
          <w:sz w:val="24"/>
          <w:szCs w:val="24"/>
          <w:lang w:eastAsia="tr-TR"/>
        </w:rPr>
        <w:t>İşyeri Ziyaret Formu”</w:t>
      </w:r>
      <w:r>
        <w:rPr>
          <w:rFonts w:ascii="Times New Roman" w:eastAsia="Times New Roman" w:hAnsi="Times New Roman" w:cs="Times New Roman"/>
          <w:bCs/>
          <w:color w:val="000000"/>
          <w:sz w:val="24"/>
          <w:szCs w:val="24"/>
          <w:lang w:eastAsia="tr-TR"/>
        </w:rPr>
        <w:t xml:space="preserve"> doldurulup müştereken imza altına alınacaktır. Söz konusu doldurulan formlar bir sonraki ayın 10’una kadar bağlı bulundukları il sağlık müdürlüklerinin çalışan sağlığı birimlerine iletilecektir.</w:t>
      </w:r>
    </w:p>
    <w:p w:rsidR="00650F7E" w:rsidRDefault="00A22500" w:rsidP="002B725E">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İl sağlık müdürlüklerinin ç</w:t>
      </w:r>
      <w:r w:rsidR="00F26998" w:rsidRPr="00C50D37">
        <w:rPr>
          <w:rFonts w:ascii="Times New Roman" w:hAnsi="Times New Roman" w:cs="Times New Roman"/>
          <w:sz w:val="24"/>
          <w:szCs w:val="24"/>
        </w:rPr>
        <w:t xml:space="preserve">alışan </w:t>
      </w:r>
      <w:r>
        <w:rPr>
          <w:rFonts w:ascii="Times New Roman" w:hAnsi="Times New Roman" w:cs="Times New Roman"/>
          <w:sz w:val="24"/>
          <w:szCs w:val="24"/>
        </w:rPr>
        <w:t>s</w:t>
      </w:r>
      <w:r w:rsidR="00F26998" w:rsidRPr="00C50D37">
        <w:rPr>
          <w:rFonts w:ascii="Times New Roman" w:hAnsi="Times New Roman" w:cs="Times New Roman"/>
          <w:sz w:val="24"/>
          <w:szCs w:val="24"/>
        </w:rPr>
        <w:t xml:space="preserve">ağlığı </w:t>
      </w:r>
      <w:r>
        <w:rPr>
          <w:rFonts w:ascii="Times New Roman" w:hAnsi="Times New Roman" w:cs="Times New Roman"/>
          <w:sz w:val="24"/>
          <w:szCs w:val="24"/>
        </w:rPr>
        <w:t>b</w:t>
      </w:r>
      <w:r w:rsidR="00F26998" w:rsidRPr="00C50D37">
        <w:rPr>
          <w:rFonts w:ascii="Times New Roman" w:hAnsi="Times New Roman" w:cs="Times New Roman"/>
          <w:sz w:val="24"/>
          <w:szCs w:val="24"/>
        </w:rPr>
        <w:t>irim</w:t>
      </w:r>
      <w:r>
        <w:rPr>
          <w:rFonts w:ascii="Times New Roman" w:hAnsi="Times New Roman" w:cs="Times New Roman"/>
          <w:sz w:val="24"/>
          <w:szCs w:val="24"/>
        </w:rPr>
        <w:t>ler</w:t>
      </w:r>
      <w:r w:rsidR="00F26998" w:rsidRPr="00C50D37">
        <w:rPr>
          <w:rFonts w:ascii="Times New Roman" w:hAnsi="Times New Roman" w:cs="Times New Roman"/>
          <w:sz w:val="24"/>
          <w:szCs w:val="24"/>
        </w:rPr>
        <w:t>i tarafından il düz</w:t>
      </w:r>
      <w:r w:rsidR="00AB7C3E">
        <w:rPr>
          <w:rFonts w:ascii="Times New Roman" w:hAnsi="Times New Roman" w:cs="Times New Roman"/>
          <w:sz w:val="24"/>
          <w:szCs w:val="24"/>
        </w:rPr>
        <w:t xml:space="preserve">eyinde toplanan </w:t>
      </w:r>
      <w:r w:rsidRPr="00A22500">
        <w:rPr>
          <w:rFonts w:ascii="Times New Roman" w:hAnsi="Times New Roman" w:cs="Times New Roman"/>
          <w:b/>
          <w:sz w:val="24"/>
          <w:szCs w:val="24"/>
        </w:rPr>
        <w:t>“İşyeri Ziyaret Formu”</w:t>
      </w:r>
      <w:r>
        <w:rPr>
          <w:rFonts w:ascii="Times New Roman" w:hAnsi="Times New Roman" w:cs="Times New Roman"/>
          <w:sz w:val="24"/>
          <w:szCs w:val="24"/>
        </w:rPr>
        <w:t xml:space="preserve"> formları</w:t>
      </w:r>
      <w:r w:rsidR="008A3AED">
        <w:rPr>
          <w:rFonts w:ascii="Times New Roman" w:hAnsi="Times New Roman" w:cs="Times New Roman"/>
          <w:sz w:val="24"/>
          <w:szCs w:val="24"/>
        </w:rPr>
        <w:t>nın</w:t>
      </w:r>
      <w:r>
        <w:rPr>
          <w:rFonts w:ascii="Times New Roman" w:hAnsi="Times New Roman" w:cs="Times New Roman"/>
          <w:sz w:val="24"/>
          <w:szCs w:val="24"/>
        </w:rPr>
        <w:t xml:space="preserve"> doldurulduğu ayı takip eden ayın</w:t>
      </w:r>
      <w:r w:rsidR="00792D12">
        <w:rPr>
          <w:rFonts w:ascii="Times New Roman" w:hAnsi="Times New Roman" w:cs="Times New Roman"/>
          <w:sz w:val="24"/>
          <w:szCs w:val="24"/>
        </w:rPr>
        <w:t xml:space="preserve"> 20’sine kadar</w:t>
      </w:r>
      <w:r w:rsidR="00AB7C3E">
        <w:rPr>
          <w:rFonts w:ascii="Times New Roman" w:hAnsi="Times New Roman" w:cs="Times New Roman"/>
          <w:sz w:val="24"/>
          <w:szCs w:val="24"/>
        </w:rPr>
        <w:t xml:space="preserve"> </w:t>
      </w:r>
      <w:r w:rsidR="00F26998" w:rsidRPr="00C50D37">
        <w:rPr>
          <w:rFonts w:ascii="Times New Roman" w:hAnsi="Times New Roman" w:cs="Times New Roman"/>
          <w:sz w:val="24"/>
          <w:szCs w:val="24"/>
        </w:rPr>
        <w:t>Halk Sağlığı Genel Müdürlüğü Çalı</w:t>
      </w:r>
      <w:r>
        <w:rPr>
          <w:rFonts w:ascii="Times New Roman" w:hAnsi="Times New Roman" w:cs="Times New Roman"/>
          <w:sz w:val="24"/>
          <w:szCs w:val="24"/>
        </w:rPr>
        <w:t>şan Sağlığı Dairesi Başkanlığının</w:t>
      </w:r>
      <w:r w:rsidR="00F26998" w:rsidRPr="00C50D37">
        <w:rPr>
          <w:rFonts w:ascii="Times New Roman" w:hAnsi="Times New Roman" w:cs="Times New Roman"/>
          <w:sz w:val="24"/>
          <w:szCs w:val="24"/>
        </w:rPr>
        <w:t xml:space="preserve"> </w:t>
      </w:r>
      <w:r w:rsidR="00144E36" w:rsidRPr="00144E36">
        <w:rPr>
          <w:rFonts w:ascii="Times New Roman" w:hAnsi="Times New Roman" w:cs="Times New Roman"/>
          <w:color w:val="00B0F0"/>
          <w:sz w:val="24"/>
          <w:szCs w:val="24"/>
          <w:u w:val="single"/>
        </w:rPr>
        <w:t>hsgm.izbildirim</w:t>
      </w:r>
      <w:hyperlink r:id="rId8" w:history="1">
        <w:r w:rsidR="00DD5E12" w:rsidRPr="00144E36">
          <w:rPr>
            <w:rStyle w:val="Hyperlink"/>
            <w:rFonts w:ascii="Times New Roman" w:hAnsi="Times New Roman" w:cs="Times New Roman"/>
            <w:color w:val="00B0F0"/>
            <w:sz w:val="24"/>
            <w:szCs w:val="24"/>
          </w:rPr>
          <w:t>@</w:t>
        </w:r>
        <w:r w:rsidR="00144E36" w:rsidRPr="00144E36">
          <w:rPr>
            <w:rStyle w:val="Hyperlink"/>
            <w:rFonts w:ascii="Times New Roman" w:hAnsi="Times New Roman" w:cs="Times New Roman"/>
            <w:color w:val="00B0F0"/>
            <w:sz w:val="24"/>
            <w:szCs w:val="24"/>
          </w:rPr>
          <w:t>saglik.gov.tr</w:t>
        </w:r>
      </w:hyperlink>
      <w:r>
        <w:rPr>
          <w:rFonts w:ascii="Times New Roman" w:hAnsi="Times New Roman" w:cs="Times New Roman"/>
          <w:sz w:val="24"/>
          <w:szCs w:val="24"/>
        </w:rPr>
        <w:t xml:space="preserve"> elektronik </w:t>
      </w:r>
      <w:r w:rsidR="00357ED7">
        <w:rPr>
          <w:rFonts w:ascii="Times New Roman" w:hAnsi="Times New Roman" w:cs="Times New Roman"/>
          <w:sz w:val="24"/>
          <w:szCs w:val="24"/>
        </w:rPr>
        <w:t>p</w:t>
      </w:r>
      <w:r w:rsidR="00F26998" w:rsidRPr="00C50D37">
        <w:rPr>
          <w:rFonts w:ascii="Times New Roman" w:hAnsi="Times New Roman" w:cs="Times New Roman"/>
          <w:sz w:val="24"/>
          <w:szCs w:val="24"/>
        </w:rPr>
        <w:t xml:space="preserve">osta adresine </w:t>
      </w:r>
      <w:r w:rsidR="002D388E">
        <w:rPr>
          <w:rFonts w:ascii="Times New Roman" w:hAnsi="Times New Roman" w:cs="Times New Roman"/>
          <w:sz w:val="24"/>
          <w:szCs w:val="24"/>
        </w:rPr>
        <w:t>bildirimi yapıl</w:t>
      </w:r>
      <w:r w:rsidR="00792D12">
        <w:rPr>
          <w:rFonts w:ascii="Times New Roman" w:hAnsi="Times New Roman" w:cs="Times New Roman"/>
          <w:sz w:val="24"/>
          <w:szCs w:val="24"/>
        </w:rPr>
        <w:t>acaktır</w:t>
      </w:r>
      <w:r w:rsidR="00F26998" w:rsidRPr="00C50D37">
        <w:rPr>
          <w:rFonts w:ascii="Times New Roman" w:hAnsi="Times New Roman" w:cs="Times New Roman"/>
          <w:sz w:val="24"/>
          <w:szCs w:val="24"/>
        </w:rPr>
        <w:t>.</w:t>
      </w:r>
    </w:p>
    <w:p w:rsidR="00D67A23" w:rsidRDefault="00D67A23" w:rsidP="006B118B">
      <w:pPr>
        <w:pStyle w:val="ListParagraph"/>
        <w:ind w:left="0"/>
        <w:jc w:val="both"/>
        <w:rPr>
          <w:rFonts w:ascii="Times New Roman" w:hAnsi="Times New Roman" w:cs="Times New Roman"/>
          <w:sz w:val="24"/>
          <w:szCs w:val="24"/>
        </w:rPr>
      </w:pPr>
    </w:p>
    <w:p w:rsidR="00B54932" w:rsidRDefault="00E83F09" w:rsidP="006B118B">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 xml:space="preserve">      </w:t>
      </w:r>
    </w:p>
    <w:p w:rsidR="00B54932" w:rsidRDefault="00B54932" w:rsidP="006B118B">
      <w:pPr>
        <w:pStyle w:val="ListParagraph"/>
        <w:ind w:left="0"/>
        <w:jc w:val="both"/>
        <w:rPr>
          <w:rFonts w:ascii="Times New Roman" w:hAnsi="Times New Roman" w:cs="Times New Roman"/>
          <w:b/>
          <w:sz w:val="24"/>
          <w:szCs w:val="24"/>
        </w:rPr>
      </w:pPr>
    </w:p>
    <w:p w:rsidR="00C7354A" w:rsidRDefault="00C7354A" w:rsidP="006B118B">
      <w:pPr>
        <w:pStyle w:val="ListParagraph"/>
        <w:ind w:left="0"/>
        <w:jc w:val="both"/>
        <w:rPr>
          <w:rFonts w:ascii="Times New Roman" w:hAnsi="Times New Roman" w:cs="Times New Roman"/>
          <w:b/>
          <w:sz w:val="24"/>
          <w:szCs w:val="24"/>
        </w:rPr>
      </w:pPr>
    </w:p>
    <w:p w:rsidR="00C7354A" w:rsidRDefault="00C7354A" w:rsidP="006B118B">
      <w:pPr>
        <w:pStyle w:val="ListParagraph"/>
        <w:ind w:left="0"/>
        <w:jc w:val="both"/>
        <w:rPr>
          <w:rFonts w:ascii="Times New Roman" w:hAnsi="Times New Roman" w:cs="Times New Roman"/>
          <w:b/>
          <w:sz w:val="24"/>
          <w:szCs w:val="24"/>
        </w:rPr>
      </w:pPr>
    </w:p>
    <w:p w:rsidR="00584F77" w:rsidRDefault="00584F77" w:rsidP="006B118B">
      <w:pPr>
        <w:pStyle w:val="ListParagraph"/>
        <w:ind w:left="0"/>
        <w:jc w:val="both"/>
        <w:rPr>
          <w:rFonts w:ascii="Times New Roman" w:hAnsi="Times New Roman" w:cs="Times New Roman"/>
          <w:b/>
          <w:sz w:val="24"/>
          <w:szCs w:val="24"/>
        </w:rPr>
      </w:pPr>
    </w:p>
    <w:p w:rsidR="005729A1" w:rsidRDefault="005729A1" w:rsidP="006B118B">
      <w:pPr>
        <w:pStyle w:val="ListParagraph"/>
        <w:ind w:left="0"/>
        <w:jc w:val="both"/>
        <w:rPr>
          <w:rFonts w:ascii="Times New Roman" w:hAnsi="Times New Roman" w:cs="Times New Roman"/>
          <w:b/>
          <w:sz w:val="24"/>
          <w:szCs w:val="24"/>
        </w:rPr>
      </w:pPr>
    </w:p>
    <w:p w:rsidR="005729A1" w:rsidRDefault="005729A1" w:rsidP="006B118B">
      <w:pPr>
        <w:pStyle w:val="ListParagraph"/>
        <w:ind w:left="0"/>
        <w:jc w:val="both"/>
        <w:rPr>
          <w:rFonts w:ascii="Times New Roman" w:hAnsi="Times New Roman" w:cs="Times New Roman"/>
          <w:b/>
          <w:sz w:val="24"/>
          <w:szCs w:val="24"/>
        </w:rPr>
      </w:pPr>
    </w:p>
    <w:p w:rsidR="005729A1" w:rsidRDefault="005729A1" w:rsidP="006B118B">
      <w:pPr>
        <w:pStyle w:val="ListParagraph"/>
        <w:ind w:left="0"/>
        <w:jc w:val="both"/>
        <w:rPr>
          <w:rFonts w:ascii="Times New Roman" w:hAnsi="Times New Roman" w:cs="Times New Roman"/>
          <w:b/>
          <w:sz w:val="24"/>
          <w:szCs w:val="24"/>
        </w:rPr>
      </w:pPr>
    </w:p>
    <w:p w:rsidR="005729A1" w:rsidRDefault="005729A1" w:rsidP="006B118B">
      <w:pPr>
        <w:pStyle w:val="ListParagraph"/>
        <w:ind w:left="0"/>
        <w:jc w:val="both"/>
        <w:rPr>
          <w:rFonts w:ascii="Times New Roman" w:hAnsi="Times New Roman" w:cs="Times New Roman"/>
          <w:b/>
          <w:sz w:val="24"/>
          <w:szCs w:val="24"/>
        </w:rPr>
      </w:pPr>
    </w:p>
    <w:p w:rsidR="00C7354A" w:rsidRDefault="00C7354A" w:rsidP="006B118B">
      <w:pPr>
        <w:pStyle w:val="ListParagraph"/>
        <w:ind w:left="0"/>
        <w:jc w:val="both"/>
        <w:rPr>
          <w:rFonts w:ascii="Times New Roman" w:hAnsi="Times New Roman" w:cs="Times New Roman"/>
          <w:b/>
          <w:sz w:val="24"/>
          <w:szCs w:val="24"/>
        </w:rPr>
      </w:pPr>
    </w:p>
    <w:p w:rsidR="00C7354A" w:rsidRDefault="00C7354A" w:rsidP="00C7354A">
      <w:pPr>
        <w:pStyle w:val="NoSpacing"/>
        <w:jc w:val="both"/>
        <w:rPr>
          <w:rFonts w:ascii="Times New Roman" w:hAnsi="Times New Roman" w:cs="Times New Roman"/>
          <w:b/>
          <w:color w:val="000000"/>
          <w:sz w:val="24"/>
          <w:szCs w:val="24"/>
        </w:rPr>
      </w:pPr>
      <w:r w:rsidRPr="00353F7F">
        <w:rPr>
          <w:rFonts w:ascii="Times New Roman" w:hAnsi="Times New Roman" w:cs="Times New Roman"/>
          <w:b/>
          <w:color w:val="000000"/>
          <w:sz w:val="24"/>
          <w:szCs w:val="24"/>
        </w:rPr>
        <w:lastRenderedPageBreak/>
        <w:t>KISALTMALAR</w:t>
      </w:r>
      <w:r>
        <w:rPr>
          <w:rFonts w:ascii="Times New Roman" w:hAnsi="Times New Roman" w:cs="Times New Roman"/>
          <w:b/>
          <w:color w:val="000000"/>
          <w:sz w:val="24"/>
          <w:szCs w:val="24"/>
        </w:rPr>
        <w:t>:</w:t>
      </w:r>
    </w:p>
    <w:p w:rsidR="00584F77" w:rsidRDefault="00584F77" w:rsidP="00C7354A">
      <w:pPr>
        <w:pStyle w:val="NoSpacing"/>
        <w:jc w:val="both"/>
        <w:rPr>
          <w:rFonts w:ascii="Times New Roman" w:hAnsi="Times New Roman" w:cs="Times New Roman"/>
          <w:b/>
          <w:color w:val="000000"/>
          <w:sz w:val="24"/>
          <w:szCs w:val="24"/>
        </w:rPr>
      </w:pPr>
    </w:p>
    <w:p w:rsidR="00C7354A" w:rsidRDefault="00C7354A" w:rsidP="00C7354A">
      <w:pPr>
        <w:pStyle w:val="ListParagraph"/>
        <w:spacing w:after="0"/>
        <w:ind w:left="0"/>
        <w:jc w:val="both"/>
        <w:rPr>
          <w:rFonts w:ascii="Times New Roman" w:hAnsi="Times New Roman" w:cs="Times New Roman"/>
          <w:sz w:val="24"/>
          <w:szCs w:val="24"/>
        </w:rPr>
      </w:pPr>
      <w:r w:rsidRPr="00FD4635">
        <w:rPr>
          <w:rFonts w:ascii="Times New Roman" w:hAnsi="Times New Roman" w:cs="Times New Roman"/>
          <w:b/>
          <w:sz w:val="24"/>
          <w:szCs w:val="24"/>
        </w:rPr>
        <w:t>A</w:t>
      </w:r>
      <w:r>
        <w:rPr>
          <w:rFonts w:ascii="Times New Roman" w:hAnsi="Times New Roman" w:cs="Times New Roman"/>
          <w:b/>
          <w:sz w:val="24"/>
          <w:szCs w:val="24"/>
        </w:rPr>
        <w:t>ÇSHB</w:t>
      </w:r>
      <w:r>
        <w:rPr>
          <w:rFonts w:ascii="Times New Roman" w:hAnsi="Times New Roman" w:cs="Times New Roman"/>
          <w:b/>
          <w:sz w:val="24"/>
          <w:szCs w:val="24"/>
        </w:rPr>
        <w:tab/>
      </w:r>
      <w:r w:rsidRPr="00FD4635">
        <w:rPr>
          <w:rFonts w:ascii="Times New Roman" w:hAnsi="Times New Roman" w:cs="Times New Roman"/>
          <w:b/>
          <w:sz w:val="24"/>
          <w:szCs w:val="24"/>
        </w:rPr>
        <w:t>:</w:t>
      </w:r>
      <w:r>
        <w:rPr>
          <w:rFonts w:ascii="Times New Roman" w:hAnsi="Times New Roman" w:cs="Times New Roman"/>
          <w:sz w:val="24"/>
          <w:szCs w:val="24"/>
        </w:rPr>
        <w:t xml:space="preserve"> </w:t>
      </w:r>
      <w:r w:rsidRPr="009C0BE2">
        <w:rPr>
          <w:rFonts w:ascii="Times New Roman" w:hAnsi="Times New Roman" w:cs="Times New Roman"/>
          <w:sz w:val="24"/>
          <w:szCs w:val="24"/>
        </w:rPr>
        <w:t>Aile</w:t>
      </w:r>
      <w:r>
        <w:rPr>
          <w:rFonts w:ascii="Times New Roman" w:hAnsi="Times New Roman" w:cs="Times New Roman"/>
          <w:sz w:val="24"/>
          <w:szCs w:val="24"/>
        </w:rPr>
        <w:t>,</w:t>
      </w:r>
      <w:r w:rsidRPr="009C0BE2">
        <w:rPr>
          <w:rFonts w:ascii="Times New Roman" w:hAnsi="Times New Roman" w:cs="Times New Roman"/>
          <w:sz w:val="24"/>
          <w:szCs w:val="24"/>
        </w:rPr>
        <w:t xml:space="preserve"> Çalışma ve Sosyal Hizmetler Bakanlığı</w:t>
      </w:r>
    </w:p>
    <w:p w:rsidR="00C7354A" w:rsidRDefault="00C7354A" w:rsidP="00C7354A">
      <w:pPr>
        <w:pStyle w:val="ListParagraph"/>
        <w:spacing w:after="0"/>
        <w:ind w:left="0"/>
        <w:jc w:val="both"/>
        <w:rPr>
          <w:rFonts w:ascii="Times New Roman" w:hAnsi="Times New Roman" w:cs="Times New Roman"/>
          <w:sz w:val="24"/>
          <w:szCs w:val="24"/>
        </w:rPr>
      </w:pPr>
      <w:r>
        <w:rPr>
          <w:rFonts w:ascii="Times New Roman" w:hAnsi="Times New Roman" w:cs="Times New Roman"/>
          <w:b/>
          <w:sz w:val="24"/>
          <w:szCs w:val="24"/>
        </w:rPr>
        <w:t>ÇASGEM</w:t>
      </w:r>
      <w:r>
        <w:rPr>
          <w:rFonts w:ascii="Times New Roman" w:hAnsi="Times New Roman" w:cs="Times New Roman"/>
          <w:b/>
          <w:sz w:val="24"/>
          <w:szCs w:val="24"/>
        </w:rPr>
        <w:tab/>
      </w:r>
      <w:r w:rsidRPr="00FD463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Çalışma ve Sosyal Güvenlik Eğitim ve Araştırma Merkezi</w:t>
      </w:r>
    </w:p>
    <w:p w:rsidR="00C7354A" w:rsidRPr="00FD4635" w:rsidRDefault="00C7354A" w:rsidP="00C7354A">
      <w:pPr>
        <w:pStyle w:val="ListParagraph"/>
        <w:spacing w:after="0"/>
        <w:ind w:left="0"/>
        <w:jc w:val="both"/>
        <w:rPr>
          <w:rFonts w:ascii="Times New Roman" w:hAnsi="Times New Roman" w:cs="Times New Roman"/>
          <w:sz w:val="24"/>
          <w:szCs w:val="24"/>
        </w:rPr>
      </w:pPr>
      <w:r w:rsidRPr="00FD4635">
        <w:rPr>
          <w:rFonts w:ascii="Times New Roman" w:hAnsi="Times New Roman" w:cs="Times New Roman"/>
          <w:b/>
          <w:sz w:val="24"/>
          <w:szCs w:val="24"/>
        </w:rPr>
        <w:t>ÇSDB</w:t>
      </w:r>
      <w:r>
        <w:rPr>
          <w:rFonts w:ascii="Times New Roman" w:hAnsi="Times New Roman" w:cs="Times New Roman"/>
          <w:sz w:val="24"/>
          <w:szCs w:val="24"/>
        </w:rPr>
        <w:tab/>
      </w:r>
      <w:r>
        <w:rPr>
          <w:rFonts w:ascii="Times New Roman" w:hAnsi="Times New Roman" w:cs="Times New Roman"/>
          <w:sz w:val="24"/>
          <w:szCs w:val="24"/>
        </w:rPr>
        <w:tab/>
      </w:r>
      <w:r w:rsidRPr="00FD4635">
        <w:rPr>
          <w:rFonts w:ascii="Times New Roman" w:hAnsi="Times New Roman" w:cs="Times New Roman"/>
          <w:b/>
          <w:sz w:val="24"/>
          <w:szCs w:val="24"/>
        </w:rPr>
        <w:t>:</w:t>
      </w:r>
      <w:r>
        <w:rPr>
          <w:rFonts w:ascii="Times New Roman" w:hAnsi="Times New Roman" w:cs="Times New Roman"/>
          <w:b/>
          <w:sz w:val="24"/>
          <w:szCs w:val="24"/>
        </w:rPr>
        <w:t xml:space="preserve"> </w:t>
      </w:r>
      <w:r w:rsidRPr="009C0BE2">
        <w:rPr>
          <w:rFonts w:ascii="Times New Roman" w:hAnsi="Times New Roman" w:cs="Times New Roman"/>
          <w:sz w:val="24"/>
          <w:szCs w:val="24"/>
        </w:rPr>
        <w:t xml:space="preserve">Çalışan Sağlığı Dairesi Başkanlığı </w:t>
      </w:r>
      <w:r>
        <w:rPr>
          <w:rFonts w:ascii="Times New Roman" w:hAnsi="Times New Roman" w:cs="Times New Roman"/>
          <w:b/>
          <w:color w:val="000000"/>
          <w:sz w:val="24"/>
          <w:szCs w:val="24"/>
        </w:rPr>
        <w:t xml:space="preserve"> </w:t>
      </w:r>
    </w:p>
    <w:p w:rsidR="00C7354A" w:rsidRPr="00E30762" w:rsidRDefault="00C7354A" w:rsidP="00C7354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DSÖ</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E30762">
        <w:rPr>
          <w:rFonts w:ascii="Times New Roman" w:hAnsi="Times New Roman" w:cs="Times New Roman"/>
          <w:b/>
          <w:color w:val="000000"/>
          <w:sz w:val="24"/>
          <w:szCs w:val="24"/>
        </w:rPr>
        <w:t xml:space="preserve">: </w:t>
      </w:r>
      <w:r w:rsidRPr="00E30762">
        <w:rPr>
          <w:rFonts w:ascii="Times New Roman" w:hAnsi="Times New Roman" w:cs="Times New Roman"/>
          <w:color w:val="000000"/>
          <w:sz w:val="24"/>
          <w:szCs w:val="24"/>
        </w:rPr>
        <w:t>Dünya Sağlık Örgütü</w:t>
      </w:r>
    </w:p>
    <w:p w:rsidR="00C7354A" w:rsidRDefault="00C7354A" w:rsidP="00C7354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HSGM</w:t>
      </w:r>
      <w:r>
        <w:rPr>
          <w:rFonts w:ascii="Times New Roman" w:hAnsi="Times New Roman" w:cs="Times New Roman"/>
          <w:b/>
          <w:color w:val="000000"/>
          <w:sz w:val="24"/>
          <w:szCs w:val="24"/>
        </w:rPr>
        <w:tab/>
        <w:t xml:space="preserve">: </w:t>
      </w:r>
      <w:r w:rsidRPr="00E30762">
        <w:rPr>
          <w:rFonts w:ascii="Times New Roman" w:hAnsi="Times New Roman" w:cs="Times New Roman"/>
          <w:color w:val="000000"/>
          <w:sz w:val="24"/>
          <w:szCs w:val="24"/>
        </w:rPr>
        <w:t>Halk Sağlığı Genel Müdürlüğü</w:t>
      </w:r>
    </w:p>
    <w:p w:rsidR="00C7354A" w:rsidRDefault="00C7354A" w:rsidP="00C7354A">
      <w:pPr>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İSG</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Pr>
          <w:rFonts w:ascii="Times New Roman" w:hAnsi="Times New Roman" w:cs="Times New Roman"/>
          <w:color w:val="000000"/>
          <w:sz w:val="24"/>
          <w:szCs w:val="24"/>
        </w:rPr>
        <w:t>İş Sağlığı ve Güvenliği</w:t>
      </w:r>
    </w:p>
    <w:p w:rsidR="00C7354A" w:rsidRPr="006F51E0" w:rsidRDefault="00C7354A" w:rsidP="00C7354A">
      <w:pPr>
        <w:spacing w:after="0"/>
        <w:jc w:val="both"/>
        <w:rPr>
          <w:rFonts w:ascii="Times New Roman" w:hAnsi="Times New Roman" w:cs="Times New Roman"/>
          <w:b/>
          <w:color w:val="000000"/>
          <w:sz w:val="24"/>
          <w:szCs w:val="24"/>
        </w:rPr>
      </w:pPr>
      <w:r w:rsidRPr="006F51E0">
        <w:rPr>
          <w:rFonts w:ascii="Times New Roman" w:hAnsi="Times New Roman" w:cs="Times New Roman"/>
          <w:b/>
          <w:color w:val="000000"/>
          <w:sz w:val="24"/>
          <w:szCs w:val="24"/>
        </w:rPr>
        <w:t>İSGB</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sidRPr="006F51E0">
        <w:rPr>
          <w:rFonts w:ascii="Times New Roman" w:hAnsi="Times New Roman" w:cs="Times New Roman"/>
          <w:color w:val="000000"/>
          <w:sz w:val="24"/>
          <w:szCs w:val="24"/>
        </w:rPr>
        <w:t>İş</w:t>
      </w:r>
      <w:r w:rsidR="00787EB3">
        <w:rPr>
          <w:rFonts w:ascii="Times New Roman" w:hAnsi="Times New Roman" w:cs="Times New Roman"/>
          <w:color w:val="000000"/>
          <w:sz w:val="24"/>
          <w:szCs w:val="24"/>
        </w:rPr>
        <w:t>y</w:t>
      </w:r>
      <w:r>
        <w:rPr>
          <w:rFonts w:ascii="Times New Roman" w:hAnsi="Times New Roman" w:cs="Times New Roman"/>
          <w:color w:val="000000"/>
          <w:sz w:val="24"/>
          <w:szCs w:val="24"/>
        </w:rPr>
        <w:t xml:space="preserve">eri </w:t>
      </w:r>
      <w:r w:rsidRPr="006F51E0">
        <w:rPr>
          <w:rFonts w:ascii="Times New Roman" w:hAnsi="Times New Roman" w:cs="Times New Roman"/>
          <w:color w:val="000000"/>
          <w:sz w:val="24"/>
          <w:szCs w:val="24"/>
        </w:rPr>
        <w:t>Sağlı</w:t>
      </w:r>
      <w:r>
        <w:rPr>
          <w:rFonts w:ascii="Times New Roman" w:hAnsi="Times New Roman" w:cs="Times New Roman"/>
          <w:color w:val="000000"/>
          <w:sz w:val="24"/>
          <w:szCs w:val="24"/>
        </w:rPr>
        <w:t>k</w:t>
      </w:r>
      <w:r w:rsidRPr="006F51E0">
        <w:rPr>
          <w:rFonts w:ascii="Times New Roman" w:hAnsi="Times New Roman" w:cs="Times New Roman"/>
          <w:color w:val="000000"/>
          <w:sz w:val="24"/>
          <w:szCs w:val="24"/>
        </w:rPr>
        <w:t xml:space="preserve"> ve Güvenli</w:t>
      </w:r>
      <w:r>
        <w:rPr>
          <w:rFonts w:ascii="Times New Roman" w:hAnsi="Times New Roman" w:cs="Times New Roman"/>
          <w:color w:val="000000"/>
          <w:sz w:val="24"/>
          <w:szCs w:val="24"/>
        </w:rPr>
        <w:t>k</w:t>
      </w:r>
      <w:r w:rsidRPr="006F51E0">
        <w:rPr>
          <w:rFonts w:ascii="Times New Roman" w:hAnsi="Times New Roman" w:cs="Times New Roman"/>
          <w:color w:val="000000"/>
          <w:sz w:val="24"/>
          <w:szCs w:val="24"/>
        </w:rPr>
        <w:t xml:space="preserve"> Birimi</w:t>
      </w:r>
    </w:p>
    <w:p w:rsidR="00C7354A" w:rsidRDefault="00C7354A" w:rsidP="00C7354A">
      <w:pPr>
        <w:pStyle w:val="ListParagraph"/>
        <w:spacing w:after="0"/>
        <w:ind w:left="0"/>
        <w:jc w:val="both"/>
        <w:rPr>
          <w:rFonts w:ascii="Times New Roman" w:hAnsi="Times New Roman" w:cs="Times New Roman"/>
          <w:sz w:val="24"/>
          <w:szCs w:val="24"/>
        </w:rPr>
      </w:pPr>
      <w:r w:rsidRPr="00FD4635">
        <w:rPr>
          <w:rFonts w:ascii="Times New Roman" w:hAnsi="Times New Roman" w:cs="Times New Roman"/>
          <w:b/>
          <w:sz w:val="24"/>
          <w:szCs w:val="24"/>
        </w:rPr>
        <w:t>İSGGM</w:t>
      </w:r>
      <w:r>
        <w:rPr>
          <w:rFonts w:ascii="Times New Roman" w:hAnsi="Times New Roman" w:cs="Times New Roman"/>
          <w:sz w:val="24"/>
          <w:szCs w:val="24"/>
        </w:rPr>
        <w:tab/>
      </w:r>
      <w:r w:rsidRPr="00FD4635">
        <w:rPr>
          <w:rFonts w:ascii="Times New Roman" w:hAnsi="Times New Roman" w:cs="Times New Roman"/>
          <w:b/>
          <w:sz w:val="24"/>
          <w:szCs w:val="24"/>
        </w:rPr>
        <w:t>:</w:t>
      </w:r>
      <w:r>
        <w:rPr>
          <w:rFonts w:ascii="Times New Roman" w:hAnsi="Times New Roman" w:cs="Times New Roman"/>
          <w:sz w:val="24"/>
          <w:szCs w:val="24"/>
        </w:rPr>
        <w:t xml:space="preserve"> </w:t>
      </w:r>
      <w:r w:rsidRPr="009C0BE2">
        <w:rPr>
          <w:rFonts w:ascii="Times New Roman" w:hAnsi="Times New Roman" w:cs="Times New Roman"/>
          <w:sz w:val="24"/>
          <w:szCs w:val="24"/>
        </w:rPr>
        <w:t xml:space="preserve">İş Sağlığı ve Güvenliği Genel Müdürlüğü </w:t>
      </w:r>
    </w:p>
    <w:p w:rsidR="00C7354A" w:rsidRPr="00FD4635" w:rsidRDefault="00C7354A" w:rsidP="00C7354A">
      <w:pPr>
        <w:pStyle w:val="ListParagraph"/>
        <w:spacing w:after="0"/>
        <w:ind w:left="0"/>
        <w:jc w:val="both"/>
        <w:rPr>
          <w:rFonts w:ascii="Times New Roman" w:hAnsi="Times New Roman" w:cs="Times New Roman"/>
          <w:sz w:val="24"/>
          <w:szCs w:val="24"/>
        </w:rPr>
      </w:pPr>
      <w:r w:rsidRPr="00FD4635">
        <w:rPr>
          <w:rFonts w:ascii="Times New Roman" w:hAnsi="Times New Roman" w:cs="Times New Roman"/>
          <w:b/>
          <w:sz w:val="24"/>
          <w:szCs w:val="24"/>
        </w:rPr>
        <w:t>İSGÜM</w:t>
      </w:r>
      <w:r>
        <w:rPr>
          <w:rFonts w:ascii="Times New Roman" w:hAnsi="Times New Roman" w:cs="Times New Roman"/>
          <w:b/>
          <w:sz w:val="24"/>
          <w:szCs w:val="24"/>
        </w:rPr>
        <w:tab/>
      </w:r>
      <w:r w:rsidRPr="00FD4635">
        <w:rPr>
          <w:rFonts w:ascii="Times New Roman" w:hAnsi="Times New Roman" w:cs="Times New Roman"/>
          <w:b/>
          <w:sz w:val="24"/>
          <w:szCs w:val="24"/>
        </w:rPr>
        <w:t xml:space="preserve">: </w:t>
      </w:r>
      <w:r>
        <w:rPr>
          <w:rFonts w:ascii="Times New Roman" w:hAnsi="Times New Roman" w:cs="Times New Roman"/>
          <w:sz w:val="24"/>
          <w:szCs w:val="24"/>
        </w:rPr>
        <w:t>İş Sağlığı ve Güvenliği Araştırma ve Geliştirme Enstitüsü Başkanlığı</w:t>
      </w:r>
    </w:p>
    <w:p w:rsidR="00C7354A" w:rsidRDefault="00C7354A" w:rsidP="00C7354A">
      <w:pPr>
        <w:spacing w:after="0"/>
        <w:jc w:val="both"/>
        <w:rPr>
          <w:rFonts w:ascii="Times New Roman" w:hAnsi="Times New Roman" w:cs="Times New Roman"/>
          <w:color w:val="000000"/>
          <w:sz w:val="24"/>
          <w:szCs w:val="24"/>
        </w:rPr>
      </w:pPr>
      <w:r w:rsidRPr="00284DB8">
        <w:rPr>
          <w:rFonts w:ascii="Times New Roman" w:hAnsi="Times New Roman" w:cs="Times New Roman"/>
          <w:b/>
          <w:color w:val="000000"/>
          <w:sz w:val="24"/>
          <w:szCs w:val="24"/>
        </w:rPr>
        <w:t>KKD</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284DB8">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284DB8">
        <w:rPr>
          <w:rFonts w:ascii="Times New Roman" w:hAnsi="Times New Roman" w:cs="Times New Roman"/>
          <w:color w:val="000000"/>
          <w:sz w:val="24"/>
          <w:szCs w:val="24"/>
        </w:rPr>
        <w:t>Kişisel Koruyucu Donanım</w:t>
      </w:r>
    </w:p>
    <w:p w:rsidR="00C7354A" w:rsidRDefault="00C7354A" w:rsidP="00C7354A">
      <w:pPr>
        <w:spacing w:after="0"/>
        <w:jc w:val="both"/>
        <w:rPr>
          <w:rFonts w:ascii="Times New Roman" w:hAnsi="Times New Roman" w:cs="Times New Roman"/>
          <w:color w:val="000000"/>
          <w:sz w:val="24"/>
          <w:szCs w:val="24"/>
        </w:rPr>
      </w:pPr>
      <w:r w:rsidRPr="007E4A84">
        <w:rPr>
          <w:rFonts w:ascii="Times New Roman" w:hAnsi="Times New Roman" w:cs="Times New Roman"/>
          <w:b/>
          <w:color w:val="000000"/>
          <w:sz w:val="24"/>
          <w:szCs w:val="24"/>
        </w:rPr>
        <w:t>OSGB</w:t>
      </w:r>
      <w:r w:rsidRPr="007E4A84">
        <w:rPr>
          <w:rFonts w:ascii="Times New Roman" w:hAnsi="Times New Roman" w:cs="Times New Roman"/>
          <w:b/>
          <w:color w:val="000000"/>
          <w:sz w:val="24"/>
          <w:szCs w:val="24"/>
        </w:rPr>
        <w:tab/>
      </w:r>
      <w:r w:rsidRPr="007E4A84">
        <w:rPr>
          <w:rFonts w:ascii="Times New Roman" w:hAnsi="Times New Roman" w:cs="Times New Roman"/>
          <w:b/>
          <w:color w:val="000000"/>
          <w:sz w:val="24"/>
          <w:szCs w:val="24"/>
        </w:rPr>
        <w:tab/>
        <w:t>:</w:t>
      </w:r>
      <w:r>
        <w:rPr>
          <w:rFonts w:ascii="Times New Roman" w:hAnsi="Times New Roman" w:cs="Times New Roman"/>
          <w:b/>
          <w:color w:val="000000"/>
          <w:sz w:val="24"/>
          <w:szCs w:val="24"/>
        </w:rPr>
        <w:t xml:space="preserve"> </w:t>
      </w:r>
      <w:r w:rsidRPr="007E4A84">
        <w:rPr>
          <w:rFonts w:ascii="Times New Roman" w:hAnsi="Times New Roman" w:cs="Times New Roman"/>
          <w:color w:val="000000"/>
          <w:sz w:val="24"/>
          <w:szCs w:val="24"/>
        </w:rPr>
        <w:t>Ortak Sağlık ve Güvenlik Birimi</w:t>
      </w:r>
    </w:p>
    <w:p w:rsidR="00C7354A" w:rsidRPr="007E4A84" w:rsidRDefault="00C7354A" w:rsidP="00C7354A">
      <w:pPr>
        <w:spacing w:after="0"/>
        <w:jc w:val="both"/>
        <w:rPr>
          <w:rFonts w:ascii="Times New Roman" w:hAnsi="Times New Roman" w:cs="Times New Roman"/>
          <w:color w:val="000000"/>
          <w:sz w:val="24"/>
          <w:szCs w:val="24"/>
        </w:rPr>
      </w:pPr>
      <w:r w:rsidRPr="00C446EB">
        <w:rPr>
          <w:rFonts w:ascii="Times New Roman" w:hAnsi="Times New Roman" w:cs="Times New Roman"/>
          <w:b/>
          <w:color w:val="000000"/>
          <w:sz w:val="24"/>
          <w:szCs w:val="24"/>
        </w:rPr>
        <w:t>SHM</w:t>
      </w:r>
      <w:r>
        <w:rPr>
          <w:rFonts w:ascii="Times New Roman" w:hAnsi="Times New Roman" w:cs="Times New Roman"/>
          <w:color w:val="000000"/>
          <w:sz w:val="24"/>
          <w:szCs w:val="24"/>
        </w:rPr>
        <w:tab/>
      </w:r>
      <w:r w:rsidRPr="00C446EB">
        <w:rPr>
          <w:rFonts w:ascii="Times New Roman" w:hAnsi="Times New Roman" w:cs="Times New Roman"/>
          <w:b/>
          <w:color w:val="000000"/>
          <w:sz w:val="24"/>
          <w:szCs w:val="24"/>
        </w:rPr>
        <w:tab/>
        <w:t>:</w:t>
      </w:r>
      <w:r>
        <w:rPr>
          <w:rFonts w:ascii="Times New Roman" w:hAnsi="Times New Roman" w:cs="Times New Roman"/>
          <w:color w:val="000000"/>
          <w:sz w:val="24"/>
          <w:szCs w:val="24"/>
        </w:rPr>
        <w:t xml:space="preserve"> Sağlıklı Hayat Merkezleri</w:t>
      </w:r>
    </w:p>
    <w:p w:rsidR="00C7354A" w:rsidRDefault="00C7354A" w:rsidP="00C7354A">
      <w:pPr>
        <w:spacing w:after="0"/>
        <w:jc w:val="both"/>
        <w:rPr>
          <w:rFonts w:ascii="Times New Roman" w:hAnsi="Times New Roman" w:cs="Times New Roman"/>
          <w:color w:val="000000"/>
          <w:sz w:val="24"/>
          <w:szCs w:val="24"/>
        </w:rPr>
      </w:pPr>
      <w:r w:rsidRPr="008C15BF">
        <w:rPr>
          <w:rFonts w:ascii="Times New Roman" w:hAnsi="Times New Roman" w:cs="Times New Roman"/>
          <w:b/>
          <w:color w:val="000000"/>
          <w:sz w:val="24"/>
          <w:szCs w:val="24"/>
        </w:rPr>
        <w:t>TSM</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sidRPr="008C15BF">
        <w:rPr>
          <w:rFonts w:ascii="Times New Roman" w:hAnsi="Times New Roman" w:cs="Times New Roman"/>
          <w:color w:val="000000"/>
          <w:sz w:val="24"/>
          <w:szCs w:val="24"/>
        </w:rPr>
        <w:t>Toplum Sağlığı Merkezi</w:t>
      </w:r>
    </w:p>
    <w:p w:rsidR="00C7354A" w:rsidRDefault="00C7354A" w:rsidP="00C7354A">
      <w:pPr>
        <w:pStyle w:val="ListParagraph"/>
        <w:spacing w:after="0"/>
        <w:ind w:left="0"/>
        <w:jc w:val="both"/>
        <w:rPr>
          <w:rFonts w:ascii="Times New Roman" w:hAnsi="Times New Roman" w:cs="Times New Roman"/>
          <w:sz w:val="24"/>
          <w:szCs w:val="24"/>
        </w:rPr>
      </w:pPr>
      <w:proofErr w:type="gramStart"/>
      <w:r>
        <w:rPr>
          <w:rFonts w:ascii="Times New Roman" w:hAnsi="Times New Roman" w:cs="Times New Roman"/>
          <w:b/>
          <w:sz w:val="24"/>
          <w:szCs w:val="24"/>
        </w:rPr>
        <w:t>vb.</w:t>
      </w:r>
      <w:proofErr w:type="gramEnd"/>
      <w:r>
        <w:rPr>
          <w:rFonts w:ascii="Times New Roman" w:hAnsi="Times New Roman" w:cs="Times New Roman"/>
          <w:b/>
          <w:sz w:val="24"/>
          <w:szCs w:val="24"/>
        </w:rPr>
        <w:tab/>
      </w:r>
      <w:r>
        <w:rPr>
          <w:rFonts w:ascii="Times New Roman" w:hAnsi="Times New Roman" w:cs="Times New Roman"/>
          <w:b/>
          <w:sz w:val="24"/>
          <w:szCs w:val="24"/>
        </w:rPr>
        <w:tab/>
        <w:t xml:space="preserve">: </w:t>
      </w:r>
      <w:r w:rsidRPr="009A6A58">
        <w:rPr>
          <w:rFonts w:ascii="Times New Roman" w:hAnsi="Times New Roman" w:cs="Times New Roman"/>
          <w:sz w:val="24"/>
          <w:szCs w:val="24"/>
        </w:rPr>
        <w:t>ve benzeri</w:t>
      </w:r>
    </w:p>
    <w:p w:rsidR="00C7354A" w:rsidRPr="006078A2" w:rsidRDefault="00C7354A" w:rsidP="00C7354A">
      <w:pPr>
        <w:pStyle w:val="ListParagraph"/>
        <w:spacing w:after="0"/>
        <w:ind w:left="0"/>
        <w:jc w:val="both"/>
        <w:rPr>
          <w:rFonts w:ascii="Times New Roman" w:hAnsi="Times New Roman" w:cs="Times New Roman"/>
          <w:sz w:val="24"/>
          <w:szCs w:val="24"/>
        </w:rPr>
      </w:pPr>
      <w:r w:rsidRPr="006078A2">
        <w:rPr>
          <w:rFonts w:ascii="Times New Roman" w:hAnsi="Times New Roman" w:cs="Times New Roman"/>
          <w:b/>
          <w:sz w:val="24"/>
          <w:szCs w:val="24"/>
        </w:rPr>
        <w:t>YİSGB</w:t>
      </w:r>
      <w:r>
        <w:rPr>
          <w:rFonts w:ascii="Times New Roman" w:hAnsi="Times New Roman" w:cs="Times New Roman"/>
          <w:b/>
          <w:sz w:val="24"/>
          <w:szCs w:val="24"/>
        </w:rPr>
        <w:tab/>
        <w:t>:</w:t>
      </w:r>
      <w:r>
        <w:rPr>
          <w:rFonts w:ascii="Times New Roman" w:hAnsi="Times New Roman" w:cs="Times New Roman"/>
          <w:sz w:val="24"/>
          <w:szCs w:val="24"/>
        </w:rPr>
        <w:t xml:space="preserve"> Yetkilendirilmiş İş Sağlığı ve Güvenliği Birimi</w:t>
      </w:r>
    </w:p>
    <w:p w:rsidR="00C7354A" w:rsidRDefault="00C7354A" w:rsidP="00C7354A">
      <w:pPr>
        <w:pStyle w:val="ListParagraph"/>
        <w:ind w:left="0"/>
        <w:jc w:val="both"/>
        <w:rPr>
          <w:rFonts w:ascii="Times New Roman" w:hAnsi="Times New Roman" w:cs="Times New Roman"/>
          <w:sz w:val="24"/>
          <w:szCs w:val="24"/>
        </w:rPr>
      </w:pPr>
      <w:r w:rsidRPr="00FD4635">
        <w:rPr>
          <w:rFonts w:ascii="Times New Roman" w:hAnsi="Times New Roman" w:cs="Times New Roman"/>
          <w:b/>
          <w:sz w:val="24"/>
          <w:szCs w:val="24"/>
        </w:rPr>
        <w:t xml:space="preserve"> </w:t>
      </w:r>
    </w:p>
    <w:p w:rsidR="003E1716" w:rsidRDefault="003E1716" w:rsidP="00032251">
      <w:pPr>
        <w:pStyle w:val="ListParagraph"/>
        <w:ind w:left="0"/>
        <w:jc w:val="both"/>
        <w:rPr>
          <w:rFonts w:ascii="Times New Roman" w:hAnsi="Times New Roman" w:cs="Times New Roman"/>
          <w:b/>
          <w:sz w:val="24"/>
          <w:szCs w:val="24"/>
        </w:rPr>
      </w:pPr>
    </w:p>
    <w:p w:rsidR="00F01142" w:rsidRDefault="00F01142" w:rsidP="00032251">
      <w:pPr>
        <w:pStyle w:val="ListParagraph"/>
        <w:ind w:left="0"/>
        <w:jc w:val="both"/>
        <w:rPr>
          <w:rFonts w:ascii="Times New Roman" w:hAnsi="Times New Roman" w:cs="Times New Roman"/>
          <w:b/>
          <w:sz w:val="24"/>
          <w:szCs w:val="24"/>
        </w:rPr>
      </w:pPr>
    </w:p>
    <w:p w:rsidR="00F01142" w:rsidRDefault="00F01142"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C7354A" w:rsidRDefault="00C7354A" w:rsidP="00032251">
      <w:pPr>
        <w:pStyle w:val="ListParagraph"/>
        <w:ind w:left="0"/>
        <w:jc w:val="both"/>
        <w:rPr>
          <w:rFonts w:ascii="Times New Roman" w:hAnsi="Times New Roman" w:cs="Times New Roman"/>
          <w:b/>
          <w:sz w:val="24"/>
          <w:szCs w:val="24"/>
        </w:rPr>
      </w:pPr>
    </w:p>
    <w:p w:rsidR="005729A1" w:rsidRDefault="005729A1" w:rsidP="00032251">
      <w:pPr>
        <w:pStyle w:val="ListParagraph"/>
        <w:ind w:left="0"/>
        <w:jc w:val="both"/>
        <w:rPr>
          <w:rFonts w:ascii="Times New Roman" w:hAnsi="Times New Roman" w:cs="Times New Roman"/>
          <w:b/>
          <w:sz w:val="24"/>
          <w:szCs w:val="24"/>
        </w:rPr>
      </w:pPr>
    </w:p>
    <w:p w:rsidR="005729A1" w:rsidRDefault="005729A1" w:rsidP="00032251">
      <w:pPr>
        <w:pStyle w:val="ListParagraph"/>
        <w:ind w:left="0"/>
        <w:jc w:val="both"/>
        <w:rPr>
          <w:rFonts w:ascii="Times New Roman" w:hAnsi="Times New Roman" w:cs="Times New Roman"/>
          <w:b/>
          <w:sz w:val="24"/>
          <w:szCs w:val="24"/>
        </w:rPr>
      </w:pPr>
    </w:p>
    <w:tbl>
      <w:tblPr>
        <w:tblStyle w:val="TableGrid"/>
        <w:tblpPr w:leftFromText="141" w:rightFromText="141" w:vertAnchor="text" w:tblpY="96"/>
        <w:tblW w:w="9343" w:type="dxa"/>
        <w:tblLook w:val="04A0" w:firstRow="1" w:lastRow="0" w:firstColumn="1" w:lastColumn="0" w:noHBand="0" w:noVBand="1"/>
      </w:tblPr>
      <w:tblGrid>
        <w:gridCol w:w="2644"/>
        <w:gridCol w:w="4896"/>
        <w:gridCol w:w="823"/>
        <w:gridCol w:w="980"/>
      </w:tblGrid>
      <w:tr w:rsidR="00A22500" w:rsidTr="00A22500">
        <w:trPr>
          <w:trHeight w:val="418"/>
        </w:trPr>
        <w:tc>
          <w:tcPr>
            <w:tcW w:w="9343" w:type="dxa"/>
            <w:gridSpan w:val="4"/>
            <w:vAlign w:val="bottom"/>
          </w:tcPr>
          <w:p w:rsidR="00A22500" w:rsidRDefault="00787EB3" w:rsidP="00A22500">
            <w:pPr>
              <w:ind w:firstLine="708"/>
              <w:jc w:val="center"/>
            </w:pPr>
            <w:r>
              <w:rPr>
                <w:rFonts w:ascii="Times New Roman" w:hAnsi="Times New Roman" w:cs="Times New Roman"/>
                <w:b/>
                <w:sz w:val="24"/>
                <w:szCs w:val="24"/>
              </w:rPr>
              <w:lastRenderedPageBreak/>
              <w:t>İŞ</w:t>
            </w:r>
            <w:r w:rsidR="00A22500">
              <w:rPr>
                <w:rFonts w:ascii="Times New Roman" w:hAnsi="Times New Roman" w:cs="Times New Roman"/>
                <w:b/>
                <w:sz w:val="24"/>
                <w:szCs w:val="24"/>
              </w:rPr>
              <w:t>YERİ ZİYARET FORMU</w:t>
            </w:r>
            <w:r w:rsidR="00A22500">
              <w:rPr>
                <w:noProof/>
                <w:color w:val="595959" w:themeColor="text1" w:themeTint="A6"/>
                <w:sz w:val="20"/>
                <w:szCs w:val="20"/>
                <w:lang w:eastAsia="tr-TR"/>
              </w:rPr>
              <w:drawing>
                <wp:anchor distT="0" distB="0" distL="114300" distR="114300" simplePos="0" relativeHeight="251659264" behindDoc="0" locked="0" layoutInCell="1" allowOverlap="1" wp14:anchorId="7875794A" wp14:editId="4DBB0976">
                  <wp:simplePos x="0" y="0"/>
                  <wp:positionH relativeFrom="margin">
                    <wp:posOffset>5342712</wp:posOffset>
                  </wp:positionH>
                  <wp:positionV relativeFrom="margin">
                    <wp:posOffset>661</wp:posOffset>
                  </wp:positionV>
                  <wp:extent cx="482600" cy="482600"/>
                  <wp:effectExtent l="0" t="0" r="0" b="0"/>
                  <wp:wrapSquare wrapText="bothSides"/>
                  <wp:docPr id="11" name="Resim 11" descr="C:\Users\Thsk\Desktop\bakanlık logo\Logolar\TÜRKÇE\ARMA LOGO TÜRK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sk\Desktop\bakanlık logo\Logolar\TÜRKÇE\ARMA LOGO TÜRKÇ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22500" w:rsidTr="00A22500">
        <w:trPr>
          <w:trHeight w:val="319"/>
        </w:trPr>
        <w:tc>
          <w:tcPr>
            <w:tcW w:w="2644" w:type="dxa"/>
          </w:tcPr>
          <w:p w:rsidR="00A22500" w:rsidRPr="004E4AA5" w:rsidRDefault="00A22500" w:rsidP="00A22500">
            <w:pPr>
              <w:jc w:val="both"/>
              <w:rPr>
                <w:rFonts w:ascii="Times New Roman" w:eastAsia="Times New Roman" w:hAnsi="Times New Roman" w:cs="Times New Roman"/>
                <w:b/>
                <w:color w:val="000000"/>
                <w:sz w:val="24"/>
                <w:szCs w:val="24"/>
              </w:rPr>
            </w:pPr>
            <w:r w:rsidRPr="004E4AA5">
              <w:rPr>
                <w:rFonts w:ascii="Times New Roman" w:eastAsia="Times New Roman" w:hAnsi="Times New Roman" w:cs="Times New Roman"/>
                <w:b/>
                <w:color w:val="000000"/>
                <w:sz w:val="24"/>
                <w:szCs w:val="24"/>
                <w:lang w:eastAsia="tr-TR"/>
              </w:rPr>
              <w:t>İşyeri Adı</w:t>
            </w:r>
          </w:p>
        </w:tc>
        <w:tc>
          <w:tcPr>
            <w:tcW w:w="6699" w:type="dxa"/>
            <w:gridSpan w:val="3"/>
          </w:tcPr>
          <w:p w:rsidR="00A22500" w:rsidRDefault="00A22500" w:rsidP="00A22500"/>
        </w:tc>
      </w:tr>
      <w:tr w:rsidR="00A22500" w:rsidTr="00A22500">
        <w:trPr>
          <w:trHeight w:val="307"/>
        </w:trPr>
        <w:tc>
          <w:tcPr>
            <w:tcW w:w="2644" w:type="dxa"/>
          </w:tcPr>
          <w:p w:rsidR="00A22500" w:rsidRPr="004E4AA5" w:rsidRDefault="00A22500" w:rsidP="00A22500">
            <w:pPr>
              <w:jc w:val="both"/>
              <w:rPr>
                <w:rFonts w:ascii="Times New Roman" w:eastAsia="Times New Roman" w:hAnsi="Times New Roman" w:cs="Times New Roman"/>
                <w:b/>
                <w:color w:val="000000"/>
                <w:sz w:val="24"/>
                <w:szCs w:val="24"/>
              </w:rPr>
            </w:pPr>
            <w:r w:rsidRPr="004E4AA5">
              <w:rPr>
                <w:rFonts w:ascii="Times New Roman" w:eastAsia="Times New Roman" w:hAnsi="Times New Roman" w:cs="Times New Roman"/>
                <w:b/>
                <w:color w:val="000000"/>
                <w:sz w:val="24"/>
                <w:szCs w:val="24"/>
                <w:lang w:eastAsia="tr-TR"/>
              </w:rPr>
              <w:t>Ziyaret Tarihi</w:t>
            </w:r>
          </w:p>
        </w:tc>
        <w:tc>
          <w:tcPr>
            <w:tcW w:w="6699" w:type="dxa"/>
            <w:gridSpan w:val="3"/>
          </w:tcPr>
          <w:p w:rsidR="00A22500" w:rsidRDefault="00A22500" w:rsidP="00A22500"/>
        </w:tc>
      </w:tr>
      <w:tr w:rsidR="00A22500" w:rsidTr="00A22500">
        <w:trPr>
          <w:trHeight w:val="319"/>
        </w:trPr>
        <w:tc>
          <w:tcPr>
            <w:tcW w:w="2644" w:type="dxa"/>
          </w:tcPr>
          <w:p w:rsidR="00A22500" w:rsidRPr="004E4AA5" w:rsidRDefault="00A22500" w:rsidP="00A22500">
            <w:pPr>
              <w:jc w:val="both"/>
              <w:rPr>
                <w:rFonts w:ascii="Times New Roman" w:eastAsia="Times New Roman" w:hAnsi="Times New Roman" w:cs="Times New Roman"/>
                <w:b/>
                <w:color w:val="000000"/>
                <w:sz w:val="24"/>
                <w:szCs w:val="24"/>
              </w:rPr>
            </w:pPr>
            <w:r w:rsidRPr="004E4AA5">
              <w:rPr>
                <w:rFonts w:ascii="Times New Roman" w:eastAsia="Times New Roman" w:hAnsi="Times New Roman" w:cs="Times New Roman"/>
                <w:b/>
                <w:color w:val="000000"/>
                <w:sz w:val="24"/>
                <w:szCs w:val="24"/>
                <w:lang w:eastAsia="tr-TR"/>
              </w:rPr>
              <w:t>Telefon No</w:t>
            </w:r>
          </w:p>
        </w:tc>
        <w:tc>
          <w:tcPr>
            <w:tcW w:w="6699" w:type="dxa"/>
            <w:gridSpan w:val="3"/>
          </w:tcPr>
          <w:p w:rsidR="00A22500" w:rsidRDefault="00A22500" w:rsidP="00A22500"/>
        </w:tc>
      </w:tr>
      <w:tr w:rsidR="00A22500" w:rsidTr="00A22500">
        <w:trPr>
          <w:trHeight w:val="307"/>
        </w:trPr>
        <w:tc>
          <w:tcPr>
            <w:tcW w:w="2644" w:type="dxa"/>
          </w:tcPr>
          <w:p w:rsidR="00A22500" w:rsidRPr="004E4AA5" w:rsidRDefault="00A22500" w:rsidP="00A22500">
            <w:pPr>
              <w:jc w:val="both"/>
              <w:rPr>
                <w:rFonts w:ascii="Times New Roman" w:eastAsia="Times New Roman" w:hAnsi="Times New Roman" w:cs="Times New Roman"/>
                <w:b/>
                <w:color w:val="000000"/>
                <w:sz w:val="24"/>
                <w:szCs w:val="24"/>
              </w:rPr>
            </w:pPr>
            <w:r w:rsidRPr="004E4AA5">
              <w:rPr>
                <w:rFonts w:ascii="Times New Roman" w:eastAsia="Times New Roman" w:hAnsi="Times New Roman" w:cs="Times New Roman"/>
                <w:b/>
                <w:color w:val="000000"/>
                <w:sz w:val="24"/>
                <w:szCs w:val="24"/>
                <w:lang w:eastAsia="tr-TR"/>
              </w:rPr>
              <w:t>Tehlike Sınıfı</w:t>
            </w:r>
          </w:p>
        </w:tc>
        <w:tc>
          <w:tcPr>
            <w:tcW w:w="6699" w:type="dxa"/>
            <w:gridSpan w:val="3"/>
          </w:tcPr>
          <w:p w:rsidR="00A22500" w:rsidRDefault="00A22500" w:rsidP="00A22500"/>
        </w:tc>
      </w:tr>
      <w:tr w:rsidR="00A22500" w:rsidTr="00A22500">
        <w:trPr>
          <w:trHeight w:val="319"/>
        </w:trPr>
        <w:tc>
          <w:tcPr>
            <w:tcW w:w="2644" w:type="dxa"/>
          </w:tcPr>
          <w:p w:rsidR="00A22500" w:rsidRPr="004E4AA5" w:rsidRDefault="00A22500" w:rsidP="00A22500">
            <w:pPr>
              <w:jc w:val="both"/>
              <w:rPr>
                <w:rFonts w:ascii="Times New Roman" w:eastAsia="Times New Roman" w:hAnsi="Times New Roman" w:cs="Times New Roman"/>
                <w:b/>
                <w:color w:val="000000"/>
                <w:sz w:val="24"/>
                <w:szCs w:val="24"/>
              </w:rPr>
            </w:pPr>
            <w:r w:rsidRPr="004E4AA5">
              <w:rPr>
                <w:rFonts w:ascii="Times New Roman" w:eastAsia="Times New Roman" w:hAnsi="Times New Roman" w:cs="Times New Roman"/>
                <w:b/>
                <w:color w:val="000000"/>
                <w:sz w:val="24"/>
                <w:szCs w:val="24"/>
                <w:lang w:eastAsia="tr-TR"/>
              </w:rPr>
              <w:t>Çalışan Sayısı</w:t>
            </w:r>
          </w:p>
        </w:tc>
        <w:tc>
          <w:tcPr>
            <w:tcW w:w="6699" w:type="dxa"/>
            <w:gridSpan w:val="3"/>
          </w:tcPr>
          <w:p w:rsidR="00A22500" w:rsidRDefault="00A22500" w:rsidP="00A22500"/>
        </w:tc>
      </w:tr>
      <w:tr w:rsidR="00A22500" w:rsidTr="00A22500">
        <w:trPr>
          <w:trHeight w:val="319"/>
        </w:trPr>
        <w:tc>
          <w:tcPr>
            <w:tcW w:w="2644" w:type="dxa"/>
          </w:tcPr>
          <w:p w:rsidR="00A22500" w:rsidRPr="004E4AA5" w:rsidRDefault="00A22500" w:rsidP="00A22500">
            <w:pPr>
              <w:jc w:val="both"/>
              <w:rPr>
                <w:rFonts w:ascii="Times New Roman" w:eastAsia="Times New Roman" w:hAnsi="Times New Roman" w:cs="Times New Roman"/>
                <w:b/>
                <w:color w:val="000000"/>
                <w:sz w:val="24"/>
                <w:szCs w:val="24"/>
              </w:rPr>
            </w:pPr>
            <w:r w:rsidRPr="004E4AA5">
              <w:rPr>
                <w:rFonts w:ascii="Times New Roman" w:eastAsia="Times New Roman" w:hAnsi="Times New Roman" w:cs="Times New Roman"/>
                <w:b/>
                <w:color w:val="000000"/>
                <w:sz w:val="24"/>
                <w:szCs w:val="24"/>
                <w:lang w:eastAsia="tr-TR"/>
              </w:rPr>
              <w:t>Sektör</w:t>
            </w:r>
            <w:r>
              <w:rPr>
                <w:rFonts w:ascii="Times New Roman" w:eastAsia="Times New Roman" w:hAnsi="Times New Roman" w:cs="Times New Roman"/>
                <w:b/>
                <w:color w:val="000000"/>
                <w:sz w:val="24"/>
                <w:szCs w:val="24"/>
                <w:lang w:eastAsia="tr-TR"/>
              </w:rPr>
              <w:t>/NACE Kodu</w:t>
            </w:r>
          </w:p>
        </w:tc>
        <w:tc>
          <w:tcPr>
            <w:tcW w:w="6699" w:type="dxa"/>
            <w:gridSpan w:val="3"/>
          </w:tcPr>
          <w:p w:rsidR="00A22500" w:rsidRDefault="00A22500" w:rsidP="00A22500"/>
        </w:tc>
      </w:tr>
      <w:tr w:rsidR="00A22500" w:rsidTr="00A22500">
        <w:trPr>
          <w:trHeight w:val="307"/>
        </w:trPr>
        <w:tc>
          <w:tcPr>
            <w:tcW w:w="2644" w:type="dxa"/>
          </w:tcPr>
          <w:p w:rsidR="00A22500" w:rsidRPr="004E4AA5" w:rsidRDefault="00A22500" w:rsidP="00A22500">
            <w:pPr>
              <w:rPr>
                <w:rFonts w:ascii="Times New Roman" w:eastAsia="Times New Roman" w:hAnsi="Times New Roman" w:cs="Times New Roman"/>
                <w:b/>
                <w:color w:val="000000"/>
                <w:sz w:val="24"/>
                <w:szCs w:val="24"/>
              </w:rPr>
            </w:pPr>
            <w:r w:rsidRPr="004E4AA5">
              <w:rPr>
                <w:rFonts w:ascii="Times New Roman" w:eastAsia="Times New Roman" w:hAnsi="Times New Roman" w:cs="Times New Roman"/>
                <w:b/>
                <w:color w:val="000000"/>
                <w:sz w:val="24"/>
                <w:szCs w:val="24"/>
                <w:lang w:eastAsia="tr-TR"/>
              </w:rPr>
              <w:t>Adres</w:t>
            </w:r>
          </w:p>
        </w:tc>
        <w:tc>
          <w:tcPr>
            <w:tcW w:w="6699" w:type="dxa"/>
            <w:gridSpan w:val="3"/>
          </w:tcPr>
          <w:p w:rsidR="00A22500" w:rsidRDefault="00A22500" w:rsidP="00A22500"/>
        </w:tc>
      </w:tr>
      <w:tr w:rsidR="00A22500" w:rsidTr="00A22500">
        <w:trPr>
          <w:trHeight w:val="319"/>
        </w:trPr>
        <w:tc>
          <w:tcPr>
            <w:tcW w:w="2644" w:type="dxa"/>
          </w:tcPr>
          <w:p w:rsidR="00A22500" w:rsidRPr="004E4AA5" w:rsidRDefault="00A22500" w:rsidP="00A22500">
            <w:pPr>
              <w:jc w:val="both"/>
              <w:rPr>
                <w:rFonts w:ascii="Times New Roman" w:eastAsia="Times New Roman" w:hAnsi="Times New Roman" w:cs="Times New Roman"/>
                <w:b/>
                <w:color w:val="000000"/>
                <w:sz w:val="24"/>
                <w:szCs w:val="24"/>
              </w:rPr>
            </w:pPr>
            <w:r w:rsidRPr="004E4AA5">
              <w:rPr>
                <w:rFonts w:ascii="Times New Roman" w:eastAsia="Times New Roman" w:hAnsi="Times New Roman" w:cs="Times New Roman"/>
                <w:b/>
                <w:color w:val="000000"/>
                <w:sz w:val="24"/>
                <w:szCs w:val="24"/>
                <w:lang w:eastAsia="tr-TR"/>
              </w:rPr>
              <w:t>İşyeri Adı</w:t>
            </w:r>
          </w:p>
        </w:tc>
        <w:tc>
          <w:tcPr>
            <w:tcW w:w="6699" w:type="dxa"/>
            <w:gridSpan w:val="3"/>
          </w:tcPr>
          <w:p w:rsidR="00A22500" w:rsidRDefault="00A22500" w:rsidP="00A22500"/>
        </w:tc>
      </w:tr>
      <w:tr w:rsidR="00A22500" w:rsidTr="00A22500">
        <w:trPr>
          <w:trHeight w:val="451"/>
        </w:trPr>
        <w:tc>
          <w:tcPr>
            <w:tcW w:w="7540" w:type="dxa"/>
            <w:gridSpan w:val="2"/>
          </w:tcPr>
          <w:p w:rsidR="00A22500" w:rsidRPr="00BD1EA4" w:rsidRDefault="00A22500" w:rsidP="00A22500">
            <w:pPr>
              <w:jc w:val="both"/>
              <w:rPr>
                <w:rFonts w:ascii="Times New Roman" w:hAnsi="Times New Roman" w:cs="Times New Roman"/>
              </w:rPr>
            </w:pPr>
          </w:p>
        </w:tc>
        <w:tc>
          <w:tcPr>
            <w:tcW w:w="823" w:type="dxa"/>
            <w:vAlign w:val="center"/>
          </w:tcPr>
          <w:p w:rsidR="00A22500" w:rsidRDefault="00A22500" w:rsidP="00A22500">
            <w:pPr>
              <w:jc w:val="center"/>
            </w:pPr>
            <w:r w:rsidRPr="00A51C4F">
              <w:rPr>
                <w:rFonts w:ascii="Times New Roman" w:hAnsi="Times New Roman" w:cs="Times New Roman"/>
                <w:b/>
              </w:rPr>
              <w:t>Evet</w:t>
            </w:r>
          </w:p>
        </w:tc>
        <w:tc>
          <w:tcPr>
            <w:tcW w:w="980" w:type="dxa"/>
            <w:vAlign w:val="center"/>
          </w:tcPr>
          <w:p w:rsidR="00A22500" w:rsidRDefault="00A22500" w:rsidP="00A22500">
            <w:pPr>
              <w:jc w:val="center"/>
            </w:pPr>
            <w:r w:rsidRPr="00A51C4F">
              <w:rPr>
                <w:rFonts w:ascii="Times New Roman" w:hAnsi="Times New Roman" w:cs="Times New Roman"/>
                <w:b/>
              </w:rPr>
              <w:t>Hayır</w:t>
            </w:r>
          </w:p>
        </w:tc>
      </w:tr>
      <w:tr w:rsidR="00A22500" w:rsidTr="00A22500">
        <w:trPr>
          <w:trHeight w:val="510"/>
        </w:trPr>
        <w:tc>
          <w:tcPr>
            <w:tcW w:w="7540" w:type="dxa"/>
            <w:gridSpan w:val="2"/>
          </w:tcPr>
          <w:p w:rsidR="00A22500" w:rsidRPr="00BD1EA4" w:rsidRDefault="00A22500" w:rsidP="00A22500">
            <w:pPr>
              <w:jc w:val="both"/>
            </w:pPr>
            <w:r w:rsidRPr="00BD1EA4">
              <w:rPr>
                <w:rFonts w:ascii="Times New Roman" w:hAnsi="Times New Roman" w:cs="Times New Roman"/>
              </w:rPr>
              <w:t>İşverene iş sağlığı ve güvenliği kavramının önemi, amacı, işverenin yetki ve sorumlulukları anlatıldı mı?</w:t>
            </w:r>
          </w:p>
        </w:tc>
        <w:tc>
          <w:tcPr>
            <w:tcW w:w="823" w:type="dxa"/>
          </w:tcPr>
          <w:p w:rsidR="00A22500" w:rsidRDefault="00A22500" w:rsidP="00A22500"/>
        </w:tc>
        <w:tc>
          <w:tcPr>
            <w:tcW w:w="980" w:type="dxa"/>
          </w:tcPr>
          <w:p w:rsidR="00A22500" w:rsidRDefault="00A22500" w:rsidP="00A22500"/>
        </w:tc>
      </w:tr>
      <w:tr w:rsidR="00A22500" w:rsidTr="00A22500">
        <w:trPr>
          <w:trHeight w:val="510"/>
        </w:trPr>
        <w:tc>
          <w:tcPr>
            <w:tcW w:w="7540" w:type="dxa"/>
            <w:gridSpan w:val="2"/>
          </w:tcPr>
          <w:p w:rsidR="00A22500" w:rsidRPr="00BD1EA4" w:rsidRDefault="00A22500" w:rsidP="00A22500">
            <w:pPr>
              <w:jc w:val="both"/>
            </w:pPr>
            <w:r w:rsidRPr="00BD1EA4">
              <w:rPr>
                <w:rFonts w:ascii="Times New Roman" w:hAnsi="Times New Roman" w:cs="Times New Roman"/>
              </w:rPr>
              <w:t xml:space="preserve">İSG hizmeti ile ilgili detaylı bilgi alabileceği </w:t>
            </w:r>
            <w:r>
              <w:rPr>
                <w:rFonts w:ascii="Times New Roman" w:hAnsi="Times New Roman" w:cs="Times New Roman"/>
              </w:rPr>
              <w:t xml:space="preserve">kurum/kuruluş </w:t>
            </w:r>
            <w:r w:rsidRPr="00BD1EA4">
              <w:rPr>
                <w:rFonts w:ascii="Times New Roman" w:hAnsi="Times New Roman" w:cs="Times New Roman"/>
              </w:rPr>
              <w:t>(HSGM/ÇSDB, SHM, İSGGM, İSGÜM, ÇASGEM, İş Teftiş Kurulu Başkanlığı, il sağlık müdürlüğü vb.) ve varsa broşür/doküman vb. paylaşıldı mı?</w:t>
            </w:r>
          </w:p>
        </w:tc>
        <w:tc>
          <w:tcPr>
            <w:tcW w:w="823" w:type="dxa"/>
          </w:tcPr>
          <w:p w:rsidR="00A22500" w:rsidRDefault="00A22500" w:rsidP="00A22500"/>
        </w:tc>
        <w:tc>
          <w:tcPr>
            <w:tcW w:w="980" w:type="dxa"/>
          </w:tcPr>
          <w:p w:rsidR="00A22500" w:rsidRDefault="00A22500" w:rsidP="00A22500"/>
        </w:tc>
      </w:tr>
      <w:tr w:rsidR="00A22500" w:rsidTr="00A22500">
        <w:trPr>
          <w:trHeight w:val="510"/>
        </w:trPr>
        <w:tc>
          <w:tcPr>
            <w:tcW w:w="7540" w:type="dxa"/>
            <w:gridSpan w:val="2"/>
          </w:tcPr>
          <w:p w:rsidR="00A22500" w:rsidRPr="00BD1EA4" w:rsidRDefault="00787EB3" w:rsidP="00A22500">
            <w:pPr>
              <w:jc w:val="both"/>
            </w:pPr>
            <w:r>
              <w:rPr>
                <w:rFonts w:ascii="Times New Roman" w:hAnsi="Times New Roman" w:cs="Times New Roman"/>
              </w:rPr>
              <w:t>Çalışanlar, iş</w:t>
            </w:r>
            <w:r w:rsidR="00A22500" w:rsidRPr="00BD1EA4">
              <w:rPr>
                <w:rFonts w:ascii="Times New Roman" w:hAnsi="Times New Roman" w:cs="Times New Roman"/>
              </w:rPr>
              <w:t xml:space="preserve">yeri kaynaklı riskler ile ortaya çıkabilecek hastalıklar ve mesleki </w:t>
            </w:r>
            <w:proofErr w:type="spellStart"/>
            <w:r w:rsidR="00A22500" w:rsidRPr="00BD1EA4">
              <w:rPr>
                <w:rFonts w:ascii="Times New Roman" w:hAnsi="Times New Roman" w:cs="Times New Roman"/>
              </w:rPr>
              <w:t>maruziyetler</w:t>
            </w:r>
            <w:proofErr w:type="spellEnd"/>
            <w:r w:rsidR="00A22500" w:rsidRPr="00BD1EA4">
              <w:rPr>
                <w:rFonts w:ascii="Times New Roman" w:hAnsi="Times New Roman" w:cs="Times New Roman"/>
              </w:rPr>
              <w:t xml:space="preserve"> hakkında bilgilendirildi mi?</w:t>
            </w:r>
          </w:p>
        </w:tc>
        <w:tc>
          <w:tcPr>
            <w:tcW w:w="823" w:type="dxa"/>
          </w:tcPr>
          <w:p w:rsidR="00A22500" w:rsidRDefault="00A22500" w:rsidP="00A22500"/>
        </w:tc>
        <w:tc>
          <w:tcPr>
            <w:tcW w:w="980" w:type="dxa"/>
          </w:tcPr>
          <w:p w:rsidR="00A22500" w:rsidRDefault="00A22500" w:rsidP="00A22500"/>
        </w:tc>
      </w:tr>
      <w:tr w:rsidR="00A22500" w:rsidTr="00A22500">
        <w:trPr>
          <w:trHeight w:val="510"/>
        </w:trPr>
        <w:tc>
          <w:tcPr>
            <w:tcW w:w="7540" w:type="dxa"/>
            <w:gridSpan w:val="2"/>
          </w:tcPr>
          <w:p w:rsidR="00A22500" w:rsidRPr="00BD1EA4" w:rsidRDefault="00A22500" w:rsidP="00A22500">
            <w:pPr>
              <w:jc w:val="both"/>
            </w:pPr>
            <w:r w:rsidRPr="00BD1EA4">
              <w:rPr>
                <w:rFonts w:ascii="Times New Roman" w:hAnsi="Times New Roman" w:cs="Times New Roman"/>
              </w:rPr>
              <w:t>Varsa ildeki meslek hastalıkları klinik tanısı koymakla yetkilendirilmiş hastanelerin, bu alanda sunduğu hizmetlerle ilgili bilgilendirmeler yapıldı mı?</w:t>
            </w:r>
          </w:p>
        </w:tc>
        <w:tc>
          <w:tcPr>
            <w:tcW w:w="823" w:type="dxa"/>
          </w:tcPr>
          <w:p w:rsidR="00A22500" w:rsidRDefault="00A22500" w:rsidP="00A22500"/>
        </w:tc>
        <w:tc>
          <w:tcPr>
            <w:tcW w:w="980" w:type="dxa"/>
          </w:tcPr>
          <w:p w:rsidR="00A22500" w:rsidRDefault="00A22500" w:rsidP="00A22500"/>
        </w:tc>
      </w:tr>
      <w:tr w:rsidR="00A22500" w:rsidTr="00A22500">
        <w:trPr>
          <w:trHeight w:val="510"/>
        </w:trPr>
        <w:tc>
          <w:tcPr>
            <w:tcW w:w="7540" w:type="dxa"/>
            <w:gridSpan w:val="2"/>
          </w:tcPr>
          <w:p w:rsidR="00A22500" w:rsidRPr="00BD1EA4" w:rsidRDefault="00A22500" w:rsidP="00A22500">
            <w:pPr>
              <w:jc w:val="both"/>
            </w:pPr>
            <w:r w:rsidRPr="00BD1EA4">
              <w:rPr>
                <w:rFonts w:ascii="Times New Roman" w:hAnsi="Times New Roman" w:cs="Times New Roman"/>
              </w:rPr>
              <w:t>6331 Sayılı İş Sağlığı ve Güvenliği Kanunu kapsamında İSG hizmetlerini nerelerden alabilecekleri (YİSGB, İSGB ve OSGB) hususunda bilgilendirmeler yapıldı mı?</w:t>
            </w:r>
          </w:p>
        </w:tc>
        <w:tc>
          <w:tcPr>
            <w:tcW w:w="823" w:type="dxa"/>
          </w:tcPr>
          <w:p w:rsidR="00A22500" w:rsidRDefault="00A22500" w:rsidP="00A22500"/>
        </w:tc>
        <w:tc>
          <w:tcPr>
            <w:tcW w:w="980" w:type="dxa"/>
          </w:tcPr>
          <w:p w:rsidR="00A22500" w:rsidRDefault="00A22500" w:rsidP="00A22500"/>
        </w:tc>
      </w:tr>
      <w:tr w:rsidR="00A22500" w:rsidTr="00A22500">
        <w:trPr>
          <w:trHeight w:val="510"/>
        </w:trPr>
        <w:tc>
          <w:tcPr>
            <w:tcW w:w="7540" w:type="dxa"/>
            <w:gridSpan w:val="2"/>
          </w:tcPr>
          <w:p w:rsidR="00A22500" w:rsidRPr="00BD1EA4" w:rsidRDefault="00A22500" w:rsidP="00A22500">
            <w:pPr>
              <w:jc w:val="both"/>
            </w:pPr>
            <w:r w:rsidRPr="00BD1EA4">
              <w:rPr>
                <w:rFonts w:ascii="Times New Roman" w:hAnsi="Times New Roman" w:cs="Times New Roman"/>
              </w:rPr>
              <w:t>İSG hizmetlerini alırken, işverenlerin nelere dikkat etmeleri gerektiği hususlarında bilgilendirmeler yapıldı mı?</w:t>
            </w:r>
          </w:p>
        </w:tc>
        <w:tc>
          <w:tcPr>
            <w:tcW w:w="823" w:type="dxa"/>
          </w:tcPr>
          <w:p w:rsidR="00A22500" w:rsidRDefault="00A22500" w:rsidP="00A22500"/>
        </w:tc>
        <w:tc>
          <w:tcPr>
            <w:tcW w:w="980" w:type="dxa"/>
          </w:tcPr>
          <w:p w:rsidR="00A22500" w:rsidRDefault="00A22500" w:rsidP="00A22500"/>
        </w:tc>
      </w:tr>
      <w:tr w:rsidR="00A22500" w:rsidTr="00A22500">
        <w:trPr>
          <w:trHeight w:val="510"/>
        </w:trPr>
        <w:tc>
          <w:tcPr>
            <w:tcW w:w="7540" w:type="dxa"/>
            <w:gridSpan w:val="2"/>
          </w:tcPr>
          <w:p w:rsidR="00A22500" w:rsidRPr="00BD1EA4" w:rsidRDefault="00A22500" w:rsidP="00A22500">
            <w:pPr>
              <w:spacing w:after="200" w:line="276" w:lineRule="auto"/>
            </w:pPr>
            <w:r w:rsidRPr="00BD1EA4">
              <w:rPr>
                <w:rFonts w:ascii="Times New Roman" w:hAnsi="Times New Roman" w:cs="Times New Roman"/>
              </w:rPr>
              <w:t>İşveren dışarıdan İSG hizmeti alıyor mu?</w:t>
            </w:r>
            <w:r>
              <w:rPr>
                <w:rFonts w:ascii="Times New Roman" w:hAnsi="Times New Roman" w:cs="Times New Roman"/>
              </w:rPr>
              <w:t xml:space="preserve"> </w:t>
            </w:r>
          </w:p>
        </w:tc>
        <w:tc>
          <w:tcPr>
            <w:tcW w:w="823" w:type="dxa"/>
          </w:tcPr>
          <w:p w:rsidR="00A22500" w:rsidRDefault="00A22500" w:rsidP="00A22500"/>
        </w:tc>
        <w:tc>
          <w:tcPr>
            <w:tcW w:w="980" w:type="dxa"/>
          </w:tcPr>
          <w:p w:rsidR="00A22500" w:rsidRDefault="00A22500" w:rsidP="00A22500"/>
        </w:tc>
      </w:tr>
      <w:tr w:rsidR="00A22500" w:rsidTr="00A22500">
        <w:trPr>
          <w:trHeight w:val="510"/>
        </w:trPr>
        <w:tc>
          <w:tcPr>
            <w:tcW w:w="7540" w:type="dxa"/>
            <w:gridSpan w:val="2"/>
          </w:tcPr>
          <w:p w:rsidR="00A22500" w:rsidRDefault="00A22500" w:rsidP="00A22500">
            <w:pPr>
              <w:spacing w:after="200" w:line="276" w:lineRule="auto"/>
              <w:rPr>
                <w:rFonts w:ascii="Times New Roman" w:hAnsi="Times New Roman" w:cs="Times New Roman"/>
              </w:rPr>
            </w:pPr>
            <w:r>
              <w:rPr>
                <w:rFonts w:ascii="Times New Roman" w:hAnsi="Times New Roman" w:cs="Times New Roman"/>
              </w:rPr>
              <w:t>İşveren almış olduğu İSG hizmetinden</w:t>
            </w:r>
            <w:r w:rsidRPr="00BD1EA4">
              <w:rPr>
                <w:rFonts w:ascii="Times New Roman" w:hAnsi="Times New Roman" w:cs="Times New Roman"/>
              </w:rPr>
              <w:t xml:space="preserve"> memnun mu?</w:t>
            </w:r>
            <w:r>
              <w:rPr>
                <w:rFonts w:ascii="Times New Roman" w:hAnsi="Times New Roman" w:cs="Times New Roman"/>
              </w:rPr>
              <w:t xml:space="preserve"> (Cevabın “HAYIR” olması halinde sebebi bu alana yazılacak)</w:t>
            </w:r>
          </w:p>
          <w:p w:rsidR="00A22500" w:rsidRPr="00BD1EA4" w:rsidRDefault="00A22500" w:rsidP="00A22500">
            <w:pPr>
              <w:spacing w:after="200" w:line="276" w:lineRule="auto"/>
              <w:rPr>
                <w:rFonts w:ascii="Times New Roman" w:hAnsi="Times New Roman" w:cs="Times New Roman"/>
              </w:rPr>
            </w:pPr>
          </w:p>
        </w:tc>
        <w:tc>
          <w:tcPr>
            <w:tcW w:w="823" w:type="dxa"/>
          </w:tcPr>
          <w:p w:rsidR="00A22500" w:rsidRDefault="00A22500" w:rsidP="00A22500"/>
        </w:tc>
        <w:tc>
          <w:tcPr>
            <w:tcW w:w="980" w:type="dxa"/>
          </w:tcPr>
          <w:p w:rsidR="00A22500" w:rsidRDefault="00A22500" w:rsidP="00A22500"/>
        </w:tc>
      </w:tr>
      <w:tr w:rsidR="00A22500" w:rsidTr="00A22500">
        <w:trPr>
          <w:trHeight w:val="510"/>
        </w:trPr>
        <w:tc>
          <w:tcPr>
            <w:tcW w:w="7540" w:type="dxa"/>
            <w:gridSpan w:val="2"/>
          </w:tcPr>
          <w:p w:rsidR="00A22500" w:rsidRPr="00BD1EA4" w:rsidRDefault="00A22500" w:rsidP="00A22500">
            <w:r>
              <w:rPr>
                <w:rFonts w:ascii="Times New Roman" w:hAnsi="Times New Roman" w:cs="Times New Roman"/>
              </w:rPr>
              <w:t xml:space="preserve">İşverene, İSG açısından </w:t>
            </w:r>
            <w:r w:rsidR="00787EB3">
              <w:rPr>
                <w:rFonts w:ascii="Times New Roman" w:hAnsi="Times New Roman" w:cs="Times New Roman"/>
              </w:rPr>
              <w:t>a</w:t>
            </w:r>
            <w:r w:rsidRPr="00BD1EA4">
              <w:rPr>
                <w:rFonts w:ascii="Times New Roman" w:hAnsi="Times New Roman" w:cs="Times New Roman"/>
              </w:rPr>
              <w:t xml:space="preserve">lt işveren-üst işveren ilişkisi anlatıldı mı? </w:t>
            </w:r>
            <w:r w:rsidRPr="00BD1EA4">
              <w:rPr>
                <w:rFonts w:ascii="Times New Roman" w:hAnsi="Times New Roman" w:cs="Times New Roman"/>
              </w:rPr>
              <w:tab/>
            </w:r>
          </w:p>
        </w:tc>
        <w:tc>
          <w:tcPr>
            <w:tcW w:w="823" w:type="dxa"/>
          </w:tcPr>
          <w:p w:rsidR="00A22500" w:rsidRDefault="00A22500" w:rsidP="00A22500"/>
        </w:tc>
        <w:tc>
          <w:tcPr>
            <w:tcW w:w="980" w:type="dxa"/>
          </w:tcPr>
          <w:p w:rsidR="00A22500" w:rsidRDefault="00A22500" w:rsidP="00A22500"/>
        </w:tc>
      </w:tr>
      <w:tr w:rsidR="00A22500" w:rsidTr="00A22500">
        <w:trPr>
          <w:trHeight w:val="510"/>
        </w:trPr>
        <w:tc>
          <w:tcPr>
            <w:tcW w:w="7540" w:type="dxa"/>
            <w:gridSpan w:val="2"/>
          </w:tcPr>
          <w:p w:rsidR="00A22500" w:rsidRPr="00BD1EA4" w:rsidRDefault="00A22500" w:rsidP="00A22500">
            <w:pPr>
              <w:contextualSpacing/>
              <w:jc w:val="both"/>
            </w:pPr>
            <w:r w:rsidRPr="00BD1EA4">
              <w:rPr>
                <w:rFonts w:ascii="Times New Roman" w:eastAsia="Times New Roman" w:hAnsi="Times New Roman" w:cs="Times New Roman"/>
                <w:color w:val="000000"/>
                <w:lang w:eastAsia="tr-TR"/>
              </w:rPr>
              <w:t xml:space="preserve">Ziyaret sırasında </w:t>
            </w:r>
            <w:proofErr w:type="spellStart"/>
            <w:r w:rsidRPr="00BD1EA4">
              <w:rPr>
                <w:rFonts w:ascii="Times New Roman" w:eastAsia="Times New Roman" w:hAnsi="Times New Roman" w:cs="Times New Roman"/>
                <w:color w:val="000000"/>
                <w:lang w:eastAsia="tr-TR"/>
              </w:rPr>
              <w:t>SHM’lerde</w:t>
            </w:r>
            <w:proofErr w:type="spellEnd"/>
            <w:r w:rsidRPr="00BD1EA4">
              <w:rPr>
                <w:rFonts w:ascii="Times New Roman" w:eastAsia="Times New Roman" w:hAnsi="Times New Roman" w:cs="Times New Roman"/>
                <w:color w:val="000000"/>
                <w:lang w:eastAsia="tr-TR"/>
              </w:rPr>
              <w:t xml:space="preserve"> verilen sağlığı geliştirici halk sağlığı faaliyetleri hakkında bilgilendirme yapıldı mı?</w:t>
            </w:r>
          </w:p>
        </w:tc>
        <w:tc>
          <w:tcPr>
            <w:tcW w:w="823" w:type="dxa"/>
          </w:tcPr>
          <w:p w:rsidR="00A22500" w:rsidRDefault="00A22500" w:rsidP="00A22500"/>
        </w:tc>
        <w:tc>
          <w:tcPr>
            <w:tcW w:w="980" w:type="dxa"/>
          </w:tcPr>
          <w:p w:rsidR="00A22500" w:rsidRDefault="00A22500" w:rsidP="00A22500"/>
        </w:tc>
      </w:tr>
      <w:tr w:rsidR="00A22500" w:rsidTr="00A22500">
        <w:trPr>
          <w:trHeight w:val="510"/>
        </w:trPr>
        <w:tc>
          <w:tcPr>
            <w:tcW w:w="7540" w:type="dxa"/>
            <w:gridSpan w:val="2"/>
          </w:tcPr>
          <w:p w:rsidR="00A22500" w:rsidRPr="00BD1EA4" w:rsidRDefault="00A22500" w:rsidP="00A22500">
            <w:pPr>
              <w:contextualSpacing/>
              <w:jc w:val="both"/>
            </w:pPr>
            <w:r w:rsidRPr="00BD1EA4">
              <w:rPr>
                <w:rFonts w:ascii="Times New Roman" w:hAnsi="Times New Roman" w:cs="Times New Roman"/>
              </w:rPr>
              <w:t>Koruyucu sağlık hizmetleri hakkında bilgilendirme yapıldı mı?</w:t>
            </w:r>
          </w:p>
        </w:tc>
        <w:tc>
          <w:tcPr>
            <w:tcW w:w="823" w:type="dxa"/>
          </w:tcPr>
          <w:p w:rsidR="00A22500" w:rsidRDefault="00A22500" w:rsidP="00A22500"/>
        </w:tc>
        <w:tc>
          <w:tcPr>
            <w:tcW w:w="980" w:type="dxa"/>
          </w:tcPr>
          <w:p w:rsidR="00A22500" w:rsidRDefault="00A22500" w:rsidP="00A22500"/>
        </w:tc>
      </w:tr>
      <w:tr w:rsidR="00A22500" w:rsidTr="00A22500">
        <w:trPr>
          <w:trHeight w:val="680"/>
        </w:trPr>
        <w:tc>
          <w:tcPr>
            <w:tcW w:w="9343" w:type="dxa"/>
            <w:gridSpan w:val="4"/>
            <w:vAlign w:val="center"/>
          </w:tcPr>
          <w:p w:rsidR="00A22500" w:rsidRPr="00A51C4F" w:rsidRDefault="00A22500" w:rsidP="00A22500">
            <w:pPr>
              <w:rPr>
                <w:rFonts w:ascii="Times New Roman" w:hAnsi="Times New Roman" w:cs="Times New Roman"/>
                <w:b/>
              </w:rPr>
            </w:pPr>
            <w:r w:rsidRPr="00A51C4F">
              <w:rPr>
                <w:rFonts w:ascii="Times New Roman" w:hAnsi="Times New Roman" w:cs="Times New Roman"/>
                <w:b/>
              </w:rPr>
              <w:t>ÖNERİ VE TALEPLER</w:t>
            </w:r>
          </w:p>
        </w:tc>
      </w:tr>
      <w:tr w:rsidR="00A22500" w:rsidTr="00A22500">
        <w:trPr>
          <w:trHeight w:val="1672"/>
        </w:trPr>
        <w:tc>
          <w:tcPr>
            <w:tcW w:w="9343" w:type="dxa"/>
            <w:gridSpan w:val="4"/>
            <w:tcBorders>
              <w:bottom w:val="single" w:sz="4" w:space="0" w:color="auto"/>
            </w:tcBorders>
          </w:tcPr>
          <w:p w:rsidR="00A22500" w:rsidRDefault="00A22500" w:rsidP="00A22500"/>
        </w:tc>
      </w:tr>
    </w:tbl>
    <w:p w:rsidR="00D73D2B" w:rsidRPr="00E82C0C" w:rsidRDefault="00F01142" w:rsidP="00C7354A">
      <w:pPr>
        <w:rPr>
          <w:rFonts w:ascii="Times New Roman" w:hAnsi="Times New Roman" w:cs="Times New Roman"/>
          <w:sz w:val="24"/>
          <w:szCs w:val="24"/>
        </w:rPr>
      </w:pPr>
      <w:r w:rsidRPr="00E82C0C">
        <w:rPr>
          <w:rFonts w:ascii="Times New Roman" w:hAnsi="Times New Roman" w:cs="Times New Roman"/>
          <w:u w:val="single"/>
        </w:rPr>
        <w:t>ZİYARETİ GERÇEKLEŞTİRENLER</w:t>
      </w:r>
      <w:r w:rsidR="00E82C0C" w:rsidRPr="00E82C0C">
        <w:rPr>
          <w:rFonts w:ascii="Times New Roman" w:hAnsi="Times New Roman" w:cs="Times New Roman"/>
        </w:rPr>
        <w:tab/>
      </w:r>
      <w:r w:rsidR="00E82C0C" w:rsidRPr="00E82C0C">
        <w:rPr>
          <w:rFonts w:ascii="Times New Roman" w:hAnsi="Times New Roman" w:cs="Times New Roman"/>
        </w:rPr>
        <w:tab/>
      </w:r>
      <w:r w:rsidR="00E82C0C" w:rsidRPr="00E82C0C">
        <w:rPr>
          <w:rFonts w:ascii="Times New Roman" w:hAnsi="Times New Roman" w:cs="Times New Roman"/>
        </w:rPr>
        <w:tab/>
      </w:r>
      <w:r w:rsidR="00E82C0C" w:rsidRPr="00E82C0C">
        <w:rPr>
          <w:rFonts w:ascii="Times New Roman" w:hAnsi="Times New Roman" w:cs="Times New Roman"/>
        </w:rPr>
        <w:tab/>
      </w:r>
      <w:r w:rsidR="00E82C0C">
        <w:rPr>
          <w:rFonts w:ascii="Times New Roman" w:hAnsi="Times New Roman" w:cs="Times New Roman"/>
        </w:rPr>
        <w:t xml:space="preserve">                            </w:t>
      </w:r>
      <w:r w:rsidRPr="00E82C0C">
        <w:rPr>
          <w:rFonts w:ascii="Times New Roman" w:hAnsi="Times New Roman" w:cs="Times New Roman"/>
        </w:rPr>
        <w:tab/>
      </w:r>
      <w:r w:rsidRPr="00E82C0C">
        <w:rPr>
          <w:rFonts w:ascii="Times New Roman" w:hAnsi="Times New Roman" w:cs="Times New Roman"/>
          <w:u w:val="single"/>
        </w:rPr>
        <w:t>İŞVEREN</w:t>
      </w:r>
    </w:p>
    <w:sectPr w:rsidR="00D73D2B" w:rsidRPr="00E82C0C" w:rsidSect="007977E1">
      <w:headerReference w:type="even" r:id="rId10"/>
      <w:headerReference w:type="default" r:id="rId11"/>
      <w:headerReference w:type="first" r:id="rId12"/>
      <w:pgSz w:w="11906" w:h="16838"/>
      <w:pgMar w:top="993"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B3" w:rsidRDefault="006F04B3" w:rsidP="00C170AC">
      <w:pPr>
        <w:spacing w:after="0" w:line="240" w:lineRule="auto"/>
      </w:pPr>
      <w:r>
        <w:separator/>
      </w:r>
    </w:p>
  </w:endnote>
  <w:endnote w:type="continuationSeparator" w:id="0">
    <w:p w:rsidR="006F04B3" w:rsidRDefault="006F04B3" w:rsidP="00C1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B3" w:rsidRDefault="006F04B3" w:rsidP="00C170AC">
      <w:pPr>
        <w:spacing w:after="0" w:line="240" w:lineRule="auto"/>
      </w:pPr>
      <w:r>
        <w:separator/>
      </w:r>
    </w:p>
  </w:footnote>
  <w:footnote w:type="continuationSeparator" w:id="0">
    <w:p w:rsidR="006F04B3" w:rsidRDefault="006F04B3" w:rsidP="00C17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54A" w:rsidRDefault="00C73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54A" w:rsidRDefault="00C7354A" w:rsidP="002B11C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54A" w:rsidRDefault="00C73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1ACB"/>
    <w:multiLevelType w:val="hybridMultilevel"/>
    <w:tmpl w:val="76EA5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A35BD8"/>
    <w:multiLevelType w:val="hybridMultilevel"/>
    <w:tmpl w:val="7598CC54"/>
    <w:lvl w:ilvl="0" w:tplc="CE925B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614EBD"/>
    <w:multiLevelType w:val="hybridMultilevel"/>
    <w:tmpl w:val="F3163A0E"/>
    <w:lvl w:ilvl="0" w:tplc="94AE536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7221C63"/>
    <w:multiLevelType w:val="hybridMultilevel"/>
    <w:tmpl w:val="E86C3B96"/>
    <w:lvl w:ilvl="0" w:tplc="3A8C8C82">
      <w:start w:val="1"/>
      <w:numFmt w:val="upp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93B26D5"/>
    <w:multiLevelType w:val="hybridMultilevel"/>
    <w:tmpl w:val="D33EAE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20533D24"/>
    <w:multiLevelType w:val="multilevel"/>
    <w:tmpl w:val="91EA30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462583"/>
    <w:multiLevelType w:val="hybridMultilevel"/>
    <w:tmpl w:val="C52A7270"/>
    <w:lvl w:ilvl="0" w:tplc="897A9A4C">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803C8A"/>
    <w:multiLevelType w:val="hybridMultilevel"/>
    <w:tmpl w:val="1404250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15:restartNumberingAfterBreak="0">
    <w:nsid w:val="2DB410A9"/>
    <w:multiLevelType w:val="hybridMultilevel"/>
    <w:tmpl w:val="8C38C878"/>
    <w:lvl w:ilvl="0" w:tplc="E6E0C15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7E4111"/>
    <w:multiLevelType w:val="hybridMultilevel"/>
    <w:tmpl w:val="F3606496"/>
    <w:lvl w:ilvl="0" w:tplc="196CCA46">
      <w:start w:val="2"/>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58110A"/>
    <w:multiLevelType w:val="hybridMultilevel"/>
    <w:tmpl w:val="9FD0979E"/>
    <w:lvl w:ilvl="0" w:tplc="F850D25E">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CA17E5"/>
    <w:multiLevelType w:val="hybridMultilevel"/>
    <w:tmpl w:val="CC7677C2"/>
    <w:lvl w:ilvl="0" w:tplc="E6E0C158">
      <w:numFmt w:val="bullet"/>
      <w:lvlText w:val="-"/>
      <w:lvlJc w:val="left"/>
      <w:pPr>
        <w:ind w:left="1428" w:hanging="360"/>
      </w:pPr>
      <w:rPr>
        <w:rFonts w:ascii="Times New Roman" w:eastAsiaTheme="minorHAnsi"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3B254900"/>
    <w:multiLevelType w:val="hybridMultilevel"/>
    <w:tmpl w:val="80329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30001A"/>
    <w:multiLevelType w:val="hybridMultilevel"/>
    <w:tmpl w:val="3E2C6A4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9923B1"/>
    <w:multiLevelType w:val="hybridMultilevel"/>
    <w:tmpl w:val="32F2B9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A66504"/>
    <w:multiLevelType w:val="hybridMultilevel"/>
    <w:tmpl w:val="32A66B7C"/>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6" w15:restartNumberingAfterBreak="0">
    <w:nsid w:val="54631B7A"/>
    <w:multiLevelType w:val="hybridMultilevel"/>
    <w:tmpl w:val="1236F46E"/>
    <w:lvl w:ilvl="0" w:tplc="F850D25E">
      <w:start w:val="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59E60450"/>
    <w:multiLevelType w:val="hybridMultilevel"/>
    <w:tmpl w:val="FB7C90A2"/>
    <w:lvl w:ilvl="0" w:tplc="E6E0C158">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5ADA35A7"/>
    <w:multiLevelType w:val="hybridMultilevel"/>
    <w:tmpl w:val="0534DC02"/>
    <w:lvl w:ilvl="0" w:tplc="EDAEAC72">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9024A5D"/>
    <w:multiLevelType w:val="hybridMultilevel"/>
    <w:tmpl w:val="042C66D4"/>
    <w:lvl w:ilvl="0" w:tplc="314A6E9C">
      <w:start w:val="1"/>
      <w:numFmt w:val="decimal"/>
      <w:lvlText w:val="%1-"/>
      <w:lvlJc w:val="left"/>
      <w:pPr>
        <w:ind w:left="1068" w:hanging="360"/>
      </w:pPr>
      <w:rPr>
        <w:rFonts w:eastAsia="Times New Roman"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69467ABE"/>
    <w:multiLevelType w:val="hybridMultilevel"/>
    <w:tmpl w:val="40AED2B6"/>
    <w:lvl w:ilvl="0" w:tplc="041F0015">
      <w:start w:val="1"/>
      <w:numFmt w:val="upp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1" w15:restartNumberingAfterBreak="0">
    <w:nsid w:val="69D0107C"/>
    <w:multiLevelType w:val="hybridMultilevel"/>
    <w:tmpl w:val="5456D124"/>
    <w:lvl w:ilvl="0" w:tplc="041F0015">
      <w:start w:val="1"/>
      <w:numFmt w:val="upperLetter"/>
      <w:lvlText w:val="%1."/>
      <w:lvlJc w:val="left"/>
      <w:pPr>
        <w:ind w:left="1778" w:hanging="360"/>
      </w:p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2" w15:restartNumberingAfterBreak="0">
    <w:nsid w:val="71B3206F"/>
    <w:multiLevelType w:val="hybridMultilevel"/>
    <w:tmpl w:val="D340F086"/>
    <w:lvl w:ilvl="0" w:tplc="E6E0C158">
      <w:numFmt w:val="bullet"/>
      <w:lvlText w:val="-"/>
      <w:lvlJc w:val="left"/>
      <w:pPr>
        <w:ind w:left="1571" w:hanging="360"/>
      </w:pPr>
      <w:rPr>
        <w:rFonts w:ascii="Times New Roman" w:eastAsiaTheme="minorHAnsi"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3" w15:restartNumberingAfterBreak="0">
    <w:nsid w:val="766A1E55"/>
    <w:multiLevelType w:val="hybridMultilevel"/>
    <w:tmpl w:val="B2305E4A"/>
    <w:lvl w:ilvl="0" w:tplc="D646CF1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87569CE"/>
    <w:multiLevelType w:val="hybridMultilevel"/>
    <w:tmpl w:val="C936B7C2"/>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5" w15:restartNumberingAfterBreak="0">
    <w:nsid w:val="79EE6C02"/>
    <w:multiLevelType w:val="hybridMultilevel"/>
    <w:tmpl w:val="C48E1878"/>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6" w15:restartNumberingAfterBreak="0">
    <w:nsid w:val="7BC03DBA"/>
    <w:multiLevelType w:val="hybridMultilevel"/>
    <w:tmpl w:val="7C1CA5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0"/>
  </w:num>
  <w:num w:numId="3">
    <w:abstractNumId w:val="2"/>
  </w:num>
  <w:num w:numId="4">
    <w:abstractNumId w:val="21"/>
  </w:num>
  <w:num w:numId="5">
    <w:abstractNumId w:val="9"/>
  </w:num>
  <w:num w:numId="6">
    <w:abstractNumId w:val="5"/>
  </w:num>
  <w:num w:numId="7">
    <w:abstractNumId w:val="0"/>
  </w:num>
  <w:num w:numId="8">
    <w:abstractNumId w:val="12"/>
  </w:num>
  <w:num w:numId="9">
    <w:abstractNumId w:val="26"/>
  </w:num>
  <w:num w:numId="10">
    <w:abstractNumId w:val="10"/>
  </w:num>
  <w:num w:numId="11">
    <w:abstractNumId w:val="24"/>
  </w:num>
  <w:num w:numId="12">
    <w:abstractNumId w:val="6"/>
  </w:num>
  <w:num w:numId="13">
    <w:abstractNumId w:val="18"/>
  </w:num>
  <w:num w:numId="14">
    <w:abstractNumId w:val="14"/>
  </w:num>
  <w:num w:numId="15">
    <w:abstractNumId w:val="19"/>
  </w:num>
  <w:num w:numId="16">
    <w:abstractNumId w:val="3"/>
  </w:num>
  <w:num w:numId="17">
    <w:abstractNumId w:val="23"/>
  </w:num>
  <w:num w:numId="18">
    <w:abstractNumId w:val="25"/>
  </w:num>
  <w:num w:numId="19">
    <w:abstractNumId w:val="15"/>
  </w:num>
  <w:num w:numId="20">
    <w:abstractNumId w:val="1"/>
  </w:num>
  <w:num w:numId="21">
    <w:abstractNumId w:val="4"/>
  </w:num>
  <w:num w:numId="22">
    <w:abstractNumId w:val="17"/>
  </w:num>
  <w:num w:numId="23">
    <w:abstractNumId w:val="16"/>
  </w:num>
  <w:num w:numId="24">
    <w:abstractNumId w:val="11"/>
  </w:num>
  <w:num w:numId="25">
    <w:abstractNumId w:val="7"/>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BC"/>
    <w:rsid w:val="00001BB0"/>
    <w:rsid w:val="00004BB8"/>
    <w:rsid w:val="00007194"/>
    <w:rsid w:val="000136A5"/>
    <w:rsid w:val="000146CC"/>
    <w:rsid w:val="00023F3B"/>
    <w:rsid w:val="00032251"/>
    <w:rsid w:val="00050113"/>
    <w:rsid w:val="000533D1"/>
    <w:rsid w:val="000563EA"/>
    <w:rsid w:val="00057691"/>
    <w:rsid w:val="0008410B"/>
    <w:rsid w:val="00095B64"/>
    <w:rsid w:val="000A0C76"/>
    <w:rsid w:val="000A163B"/>
    <w:rsid w:val="000A522A"/>
    <w:rsid w:val="000C0699"/>
    <w:rsid w:val="000C38FF"/>
    <w:rsid w:val="000C6F65"/>
    <w:rsid w:val="000D315B"/>
    <w:rsid w:val="000E13D6"/>
    <w:rsid w:val="000F77D9"/>
    <w:rsid w:val="00102586"/>
    <w:rsid w:val="001064F2"/>
    <w:rsid w:val="001067A8"/>
    <w:rsid w:val="001068A7"/>
    <w:rsid w:val="00115FB4"/>
    <w:rsid w:val="00120917"/>
    <w:rsid w:val="00123776"/>
    <w:rsid w:val="00124DDB"/>
    <w:rsid w:val="00132585"/>
    <w:rsid w:val="00134B66"/>
    <w:rsid w:val="001358C8"/>
    <w:rsid w:val="00144E36"/>
    <w:rsid w:val="00145193"/>
    <w:rsid w:val="001576B6"/>
    <w:rsid w:val="00166F39"/>
    <w:rsid w:val="00172F38"/>
    <w:rsid w:val="0017701F"/>
    <w:rsid w:val="0019623F"/>
    <w:rsid w:val="001A68FC"/>
    <w:rsid w:val="001B1EFB"/>
    <w:rsid w:val="001C0FEF"/>
    <w:rsid w:val="001C6F79"/>
    <w:rsid w:val="001D1911"/>
    <w:rsid w:val="001F5C95"/>
    <w:rsid w:val="001F5E34"/>
    <w:rsid w:val="0020042A"/>
    <w:rsid w:val="00200571"/>
    <w:rsid w:val="002007FC"/>
    <w:rsid w:val="00222626"/>
    <w:rsid w:val="00224832"/>
    <w:rsid w:val="00226946"/>
    <w:rsid w:val="002546A3"/>
    <w:rsid w:val="00261DF5"/>
    <w:rsid w:val="00271D50"/>
    <w:rsid w:val="002838F3"/>
    <w:rsid w:val="00284DB8"/>
    <w:rsid w:val="00284EAB"/>
    <w:rsid w:val="00286D56"/>
    <w:rsid w:val="00291F02"/>
    <w:rsid w:val="00297A93"/>
    <w:rsid w:val="002A2242"/>
    <w:rsid w:val="002B11C5"/>
    <w:rsid w:val="002B725E"/>
    <w:rsid w:val="002C274A"/>
    <w:rsid w:val="002D388E"/>
    <w:rsid w:val="002D7E51"/>
    <w:rsid w:val="002E6D97"/>
    <w:rsid w:val="002F4890"/>
    <w:rsid w:val="0031662F"/>
    <w:rsid w:val="00316C3D"/>
    <w:rsid w:val="00317894"/>
    <w:rsid w:val="00321032"/>
    <w:rsid w:val="0034305A"/>
    <w:rsid w:val="0035085F"/>
    <w:rsid w:val="00352298"/>
    <w:rsid w:val="00353F7F"/>
    <w:rsid w:val="00357ED7"/>
    <w:rsid w:val="00376507"/>
    <w:rsid w:val="00392A11"/>
    <w:rsid w:val="003B0EFF"/>
    <w:rsid w:val="003B0F06"/>
    <w:rsid w:val="003B418C"/>
    <w:rsid w:val="003C7013"/>
    <w:rsid w:val="003D428C"/>
    <w:rsid w:val="003E1716"/>
    <w:rsid w:val="003E2E59"/>
    <w:rsid w:val="003E35C2"/>
    <w:rsid w:val="003F2DB9"/>
    <w:rsid w:val="003F4FD7"/>
    <w:rsid w:val="0041025C"/>
    <w:rsid w:val="0045705C"/>
    <w:rsid w:val="00460E70"/>
    <w:rsid w:val="00462DB5"/>
    <w:rsid w:val="00463E86"/>
    <w:rsid w:val="00473CD0"/>
    <w:rsid w:val="00476A3D"/>
    <w:rsid w:val="004A0108"/>
    <w:rsid w:val="004A649E"/>
    <w:rsid w:val="004C6237"/>
    <w:rsid w:val="004D2720"/>
    <w:rsid w:val="004D6FC1"/>
    <w:rsid w:val="004D7F4A"/>
    <w:rsid w:val="004E058C"/>
    <w:rsid w:val="004F0818"/>
    <w:rsid w:val="004F0835"/>
    <w:rsid w:val="005062BA"/>
    <w:rsid w:val="00510E02"/>
    <w:rsid w:val="0051720B"/>
    <w:rsid w:val="00520C10"/>
    <w:rsid w:val="005309EF"/>
    <w:rsid w:val="005324E0"/>
    <w:rsid w:val="00533733"/>
    <w:rsid w:val="00534DBD"/>
    <w:rsid w:val="00536F21"/>
    <w:rsid w:val="005429C2"/>
    <w:rsid w:val="00544CAB"/>
    <w:rsid w:val="005635D9"/>
    <w:rsid w:val="00564FF6"/>
    <w:rsid w:val="00566B74"/>
    <w:rsid w:val="005729A1"/>
    <w:rsid w:val="00572AFA"/>
    <w:rsid w:val="00577A41"/>
    <w:rsid w:val="00584F77"/>
    <w:rsid w:val="00587C90"/>
    <w:rsid w:val="00596871"/>
    <w:rsid w:val="005A1408"/>
    <w:rsid w:val="005A23CA"/>
    <w:rsid w:val="005A5703"/>
    <w:rsid w:val="005A6AC0"/>
    <w:rsid w:val="005B2F39"/>
    <w:rsid w:val="005B606C"/>
    <w:rsid w:val="005C0473"/>
    <w:rsid w:val="005C0EB8"/>
    <w:rsid w:val="005E50F3"/>
    <w:rsid w:val="005E5F52"/>
    <w:rsid w:val="005E6557"/>
    <w:rsid w:val="005F543F"/>
    <w:rsid w:val="005F56C0"/>
    <w:rsid w:val="0060690B"/>
    <w:rsid w:val="006078A2"/>
    <w:rsid w:val="00607A2B"/>
    <w:rsid w:val="00611F34"/>
    <w:rsid w:val="00623E3B"/>
    <w:rsid w:val="006473AD"/>
    <w:rsid w:val="00650F7E"/>
    <w:rsid w:val="00652BBC"/>
    <w:rsid w:val="00655B55"/>
    <w:rsid w:val="006623A7"/>
    <w:rsid w:val="00663646"/>
    <w:rsid w:val="00676850"/>
    <w:rsid w:val="00682594"/>
    <w:rsid w:val="006833A4"/>
    <w:rsid w:val="00687F56"/>
    <w:rsid w:val="006A0FDE"/>
    <w:rsid w:val="006B118B"/>
    <w:rsid w:val="006B42F5"/>
    <w:rsid w:val="006C0DE0"/>
    <w:rsid w:val="006C24C1"/>
    <w:rsid w:val="006C6B71"/>
    <w:rsid w:val="006D167C"/>
    <w:rsid w:val="006D389D"/>
    <w:rsid w:val="006E567E"/>
    <w:rsid w:val="006F0300"/>
    <w:rsid w:val="006F04B3"/>
    <w:rsid w:val="006F4755"/>
    <w:rsid w:val="006F51E0"/>
    <w:rsid w:val="007010B6"/>
    <w:rsid w:val="00705BB7"/>
    <w:rsid w:val="00713724"/>
    <w:rsid w:val="00750465"/>
    <w:rsid w:val="00750A29"/>
    <w:rsid w:val="00753855"/>
    <w:rsid w:val="007557D2"/>
    <w:rsid w:val="00762DD0"/>
    <w:rsid w:val="00763D42"/>
    <w:rsid w:val="00787EB3"/>
    <w:rsid w:val="00791727"/>
    <w:rsid w:val="00792D12"/>
    <w:rsid w:val="007977E1"/>
    <w:rsid w:val="007B4452"/>
    <w:rsid w:val="007C5DC9"/>
    <w:rsid w:val="007C6D07"/>
    <w:rsid w:val="007D14F6"/>
    <w:rsid w:val="007D15CA"/>
    <w:rsid w:val="007D28AD"/>
    <w:rsid w:val="007D2ADA"/>
    <w:rsid w:val="007E4A84"/>
    <w:rsid w:val="007F1ECB"/>
    <w:rsid w:val="007F5D5E"/>
    <w:rsid w:val="00802192"/>
    <w:rsid w:val="00817CCE"/>
    <w:rsid w:val="008401CA"/>
    <w:rsid w:val="008468C8"/>
    <w:rsid w:val="00850480"/>
    <w:rsid w:val="00864D35"/>
    <w:rsid w:val="00870110"/>
    <w:rsid w:val="00880AD5"/>
    <w:rsid w:val="00893016"/>
    <w:rsid w:val="008A2E36"/>
    <w:rsid w:val="008A3AED"/>
    <w:rsid w:val="008A5CA6"/>
    <w:rsid w:val="008B0735"/>
    <w:rsid w:val="008B4A9F"/>
    <w:rsid w:val="008B65D5"/>
    <w:rsid w:val="008C15BF"/>
    <w:rsid w:val="008C1A7B"/>
    <w:rsid w:val="008C66AC"/>
    <w:rsid w:val="008C68D4"/>
    <w:rsid w:val="008E53AB"/>
    <w:rsid w:val="008E5DB2"/>
    <w:rsid w:val="008F0153"/>
    <w:rsid w:val="008F3426"/>
    <w:rsid w:val="009113C0"/>
    <w:rsid w:val="0092265F"/>
    <w:rsid w:val="0093065A"/>
    <w:rsid w:val="00931CBC"/>
    <w:rsid w:val="0094476A"/>
    <w:rsid w:val="009452AE"/>
    <w:rsid w:val="00960F0C"/>
    <w:rsid w:val="00982712"/>
    <w:rsid w:val="009843B0"/>
    <w:rsid w:val="009A14F3"/>
    <w:rsid w:val="009A3DFB"/>
    <w:rsid w:val="009A6A58"/>
    <w:rsid w:val="009A6A8F"/>
    <w:rsid w:val="009B2FFB"/>
    <w:rsid w:val="009B69FE"/>
    <w:rsid w:val="009C0BE2"/>
    <w:rsid w:val="009C0C96"/>
    <w:rsid w:val="009C1EAB"/>
    <w:rsid w:val="009D1F69"/>
    <w:rsid w:val="009D3BE5"/>
    <w:rsid w:val="009E1BE6"/>
    <w:rsid w:val="009F1491"/>
    <w:rsid w:val="00A12E89"/>
    <w:rsid w:val="00A13CD8"/>
    <w:rsid w:val="00A15097"/>
    <w:rsid w:val="00A22500"/>
    <w:rsid w:val="00A53A84"/>
    <w:rsid w:val="00A61818"/>
    <w:rsid w:val="00A63897"/>
    <w:rsid w:val="00A93807"/>
    <w:rsid w:val="00A97503"/>
    <w:rsid w:val="00A97C44"/>
    <w:rsid w:val="00AB5121"/>
    <w:rsid w:val="00AB7C3E"/>
    <w:rsid w:val="00AC45E4"/>
    <w:rsid w:val="00AF295F"/>
    <w:rsid w:val="00AF3160"/>
    <w:rsid w:val="00B00597"/>
    <w:rsid w:val="00B03F20"/>
    <w:rsid w:val="00B05211"/>
    <w:rsid w:val="00B07427"/>
    <w:rsid w:val="00B20402"/>
    <w:rsid w:val="00B20CBD"/>
    <w:rsid w:val="00B31084"/>
    <w:rsid w:val="00B32DF2"/>
    <w:rsid w:val="00B43C1D"/>
    <w:rsid w:val="00B449C8"/>
    <w:rsid w:val="00B467F6"/>
    <w:rsid w:val="00B51DF3"/>
    <w:rsid w:val="00B54932"/>
    <w:rsid w:val="00B54AFE"/>
    <w:rsid w:val="00B56C74"/>
    <w:rsid w:val="00B600F8"/>
    <w:rsid w:val="00B60F77"/>
    <w:rsid w:val="00B72F6F"/>
    <w:rsid w:val="00B76733"/>
    <w:rsid w:val="00B77753"/>
    <w:rsid w:val="00B9129A"/>
    <w:rsid w:val="00B92067"/>
    <w:rsid w:val="00BA5FBB"/>
    <w:rsid w:val="00BA61E3"/>
    <w:rsid w:val="00BA7A76"/>
    <w:rsid w:val="00BB3738"/>
    <w:rsid w:val="00BB38F9"/>
    <w:rsid w:val="00BC44C6"/>
    <w:rsid w:val="00BE290C"/>
    <w:rsid w:val="00BF113A"/>
    <w:rsid w:val="00BF418B"/>
    <w:rsid w:val="00BF4BA5"/>
    <w:rsid w:val="00BF7870"/>
    <w:rsid w:val="00C14B04"/>
    <w:rsid w:val="00C170AC"/>
    <w:rsid w:val="00C17C64"/>
    <w:rsid w:val="00C26776"/>
    <w:rsid w:val="00C43387"/>
    <w:rsid w:val="00C446EB"/>
    <w:rsid w:val="00C50772"/>
    <w:rsid w:val="00C50D37"/>
    <w:rsid w:val="00C515B3"/>
    <w:rsid w:val="00C71223"/>
    <w:rsid w:val="00C7354A"/>
    <w:rsid w:val="00C77F8A"/>
    <w:rsid w:val="00C81482"/>
    <w:rsid w:val="00C865A6"/>
    <w:rsid w:val="00C87265"/>
    <w:rsid w:val="00CA3141"/>
    <w:rsid w:val="00CB7AD3"/>
    <w:rsid w:val="00CC0BB8"/>
    <w:rsid w:val="00CC5E0C"/>
    <w:rsid w:val="00CE2780"/>
    <w:rsid w:val="00CE5B86"/>
    <w:rsid w:val="00CE66CC"/>
    <w:rsid w:val="00CF3021"/>
    <w:rsid w:val="00CF5E62"/>
    <w:rsid w:val="00D25B3D"/>
    <w:rsid w:val="00D3045F"/>
    <w:rsid w:val="00D32CDE"/>
    <w:rsid w:val="00D42241"/>
    <w:rsid w:val="00D52E75"/>
    <w:rsid w:val="00D54B83"/>
    <w:rsid w:val="00D64A80"/>
    <w:rsid w:val="00D67A23"/>
    <w:rsid w:val="00D73D2B"/>
    <w:rsid w:val="00DA7261"/>
    <w:rsid w:val="00DA726B"/>
    <w:rsid w:val="00DB05F4"/>
    <w:rsid w:val="00DB32C6"/>
    <w:rsid w:val="00DC6D6E"/>
    <w:rsid w:val="00DC77A8"/>
    <w:rsid w:val="00DD3C24"/>
    <w:rsid w:val="00DD5E12"/>
    <w:rsid w:val="00DD7742"/>
    <w:rsid w:val="00DE2A20"/>
    <w:rsid w:val="00DF3F62"/>
    <w:rsid w:val="00DF524C"/>
    <w:rsid w:val="00E1523C"/>
    <w:rsid w:val="00E16C05"/>
    <w:rsid w:val="00E30762"/>
    <w:rsid w:val="00E52581"/>
    <w:rsid w:val="00E534E9"/>
    <w:rsid w:val="00E57F89"/>
    <w:rsid w:val="00E60952"/>
    <w:rsid w:val="00E82C0C"/>
    <w:rsid w:val="00E83F09"/>
    <w:rsid w:val="00EA7C1F"/>
    <w:rsid w:val="00EC11D5"/>
    <w:rsid w:val="00ED1ECE"/>
    <w:rsid w:val="00ED436C"/>
    <w:rsid w:val="00EF2507"/>
    <w:rsid w:val="00EF3507"/>
    <w:rsid w:val="00EF59E1"/>
    <w:rsid w:val="00EF6D26"/>
    <w:rsid w:val="00F009ED"/>
    <w:rsid w:val="00F01142"/>
    <w:rsid w:val="00F13475"/>
    <w:rsid w:val="00F26998"/>
    <w:rsid w:val="00F2712F"/>
    <w:rsid w:val="00F32956"/>
    <w:rsid w:val="00F61338"/>
    <w:rsid w:val="00F61417"/>
    <w:rsid w:val="00F624BF"/>
    <w:rsid w:val="00F802DE"/>
    <w:rsid w:val="00F856C1"/>
    <w:rsid w:val="00F95481"/>
    <w:rsid w:val="00F9764E"/>
    <w:rsid w:val="00FA347E"/>
    <w:rsid w:val="00FC422D"/>
    <w:rsid w:val="00FC4258"/>
    <w:rsid w:val="00FD4635"/>
    <w:rsid w:val="00FE7F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77A754-ACD9-4ED0-B5C8-CD064AB8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F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66B74"/>
    <w:pPr>
      <w:spacing w:after="0" w:line="240" w:lineRule="auto"/>
    </w:pPr>
    <w:rPr>
      <w:rFonts w:eastAsiaTheme="minorEastAsia"/>
      <w:lang w:eastAsia="tr-TR"/>
    </w:rPr>
  </w:style>
  <w:style w:type="character" w:customStyle="1" w:styleId="NoSpacingChar">
    <w:name w:val="No Spacing Char"/>
    <w:basedOn w:val="DefaultParagraphFont"/>
    <w:link w:val="NoSpacing"/>
    <w:uiPriority w:val="1"/>
    <w:rsid w:val="00566B74"/>
    <w:rPr>
      <w:rFonts w:eastAsiaTheme="minorEastAsia"/>
      <w:lang w:eastAsia="tr-TR"/>
    </w:rPr>
  </w:style>
  <w:style w:type="paragraph" w:styleId="ListParagraph">
    <w:name w:val="List Paragraph"/>
    <w:basedOn w:val="Normal"/>
    <w:uiPriority w:val="34"/>
    <w:qFormat/>
    <w:rsid w:val="00566B74"/>
    <w:pPr>
      <w:ind w:left="720"/>
      <w:contextualSpacing/>
    </w:pPr>
  </w:style>
  <w:style w:type="character" w:styleId="Hyperlink">
    <w:name w:val="Hyperlink"/>
    <w:basedOn w:val="DefaultParagraphFont"/>
    <w:uiPriority w:val="99"/>
    <w:unhideWhenUsed/>
    <w:rsid w:val="00F26998"/>
    <w:rPr>
      <w:color w:val="0563C1" w:themeColor="hyperlink"/>
      <w:u w:val="single"/>
    </w:rPr>
  </w:style>
  <w:style w:type="paragraph" w:styleId="Header">
    <w:name w:val="header"/>
    <w:basedOn w:val="Normal"/>
    <w:link w:val="HeaderChar"/>
    <w:uiPriority w:val="99"/>
    <w:unhideWhenUsed/>
    <w:rsid w:val="00C170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70AC"/>
  </w:style>
  <w:style w:type="paragraph" w:styleId="Footer">
    <w:name w:val="footer"/>
    <w:basedOn w:val="Normal"/>
    <w:link w:val="FooterChar"/>
    <w:uiPriority w:val="99"/>
    <w:unhideWhenUsed/>
    <w:rsid w:val="00C170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70AC"/>
  </w:style>
  <w:style w:type="paragraph" w:styleId="BalloonText">
    <w:name w:val="Balloon Text"/>
    <w:basedOn w:val="Normal"/>
    <w:link w:val="BalloonTextChar"/>
    <w:uiPriority w:val="99"/>
    <w:semiHidden/>
    <w:unhideWhenUsed/>
    <w:rsid w:val="00050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113"/>
    <w:rPr>
      <w:rFonts w:ascii="Tahoma" w:hAnsi="Tahoma" w:cs="Tahoma"/>
      <w:sz w:val="16"/>
      <w:szCs w:val="16"/>
    </w:rPr>
  </w:style>
  <w:style w:type="paragraph" w:styleId="NormalWeb">
    <w:name w:val="Normal (Web)"/>
    <w:basedOn w:val="Normal"/>
    <w:uiPriority w:val="99"/>
    <w:semiHidden/>
    <w:unhideWhenUsed/>
    <w:rsid w:val="00CF5E62"/>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CommentReference">
    <w:name w:val="annotation reference"/>
    <w:basedOn w:val="DefaultParagraphFont"/>
    <w:uiPriority w:val="99"/>
    <w:semiHidden/>
    <w:unhideWhenUsed/>
    <w:rsid w:val="00510E02"/>
    <w:rPr>
      <w:sz w:val="16"/>
      <w:szCs w:val="16"/>
    </w:rPr>
  </w:style>
  <w:style w:type="paragraph" w:styleId="CommentText">
    <w:name w:val="annotation text"/>
    <w:basedOn w:val="Normal"/>
    <w:link w:val="CommentTextChar"/>
    <w:uiPriority w:val="99"/>
    <w:semiHidden/>
    <w:unhideWhenUsed/>
    <w:rsid w:val="00510E02"/>
    <w:pPr>
      <w:spacing w:line="240" w:lineRule="auto"/>
    </w:pPr>
    <w:rPr>
      <w:sz w:val="20"/>
      <w:szCs w:val="20"/>
    </w:rPr>
  </w:style>
  <w:style w:type="character" w:customStyle="1" w:styleId="CommentTextChar">
    <w:name w:val="Comment Text Char"/>
    <w:basedOn w:val="DefaultParagraphFont"/>
    <w:link w:val="CommentText"/>
    <w:uiPriority w:val="99"/>
    <w:semiHidden/>
    <w:rsid w:val="00510E02"/>
    <w:rPr>
      <w:sz w:val="20"/>
      <w:szCs w:val="20"/>
    </w:rPr>
  </w:style>
  <w:style w:type="paragraph" w:styleId="CommentSubject">
    <w:name w:val="annotation subject"/>
    <w:basedOn w:val="CommentText"/>
    <w:next w:val="CommentText"/>
    <w:link w:val="CommentSubjectChar"/>
    <w:uiPriority w:val="99"/>
    <w:semiHidden/>
    <w:unhideWhenUsed/>
    <w:rsid w:val="00510E02"/>
    <w:rPr>
      <w:b/>
      <w:bCs/>
    </w:rPr>
  </w:style>
  <w:style w:type="character" w:customStyle="1" w:styleId="CommentSubjectChar">
    <w:name w:val="Comment Subject Char"/>
    <w:basedOn w:val="CommentTextChar"/>
    <w:link w:val="CommentSubject"/>
    <w:uiPriority w:val="99"/>
    <w:semiHidden/>
    <w:rsid w:val="00510E02"/>
    <w:rPr>
      <w:b/>
      <w:bCs/>
      <w:sz w:val="20"/>
      <w:szCs w:val="20"/>
    </w:rPr>
  </w:style>
  <w:style w:type="character" w:customStyle="1" w:styleId="Heading1Char">
    <w:name w:val="Heading 1 Char"/>
    <w:basedOn w:val="DefaultParagraphFont"/>
    <w:link w:val="Heading1"/>
    <w:uiPriority w:val="9"/>
    <w:rsid w:val="00564FF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64FF6"/>
    <w:pPr>
      <w:outlineLvl w:val="9"/>
    </w:pPr>
    <w:rPr>
      <w:lang w:eastAsia="tr-TR"/>
    </w:rPr>
  </w:style>
  <w:style w:type="paragraph" w:styleId="TOC1">
    <w:name w:val="toc 1"/>
    <w:basedOn w:val="Normal"/>
    <w:next w:val="Normal"/>
    <w:autoRedefine/>
    <w:uiPriority w:val="39"/>
    <w:semiHidden/>
    <w:unhideWhenUsed/>
    <w:rsid w:val="00564FF6"/>
    <w:pPr>
      <w:spacing w:after="100"/>
    </w:pPr>
  </w:style>
  <w:style w:type="table" w:styleId="TableGrid">
    <w:name w:val="Table Grid"/>
    <w:basedOn w:val="TableNormal"/>
    <w:uiPriority w:val="39"/>
    <w:rsid w:val="00F01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6391">
      <w:bodyDiv w:val="1"/>
      <w:marLeft w:val="0"/>
      <w:marRight w:val="0"/>
      <w:marTop w:val="0"/>
      <w:marBottom w:val="0"/>
      <w:divBdr>
        <w:top w:val="none" w:sz="0" w:space="0" w:color="auto"/>
        <w:left w:val="none" w:sz="0" w:space="0" w:color="auto"/>
        <w:bottom w:val="none" w:sz="0" w:space="0" w:color="auto"/>
        <w:right w:val="none" w:sz="0" w:space="0" w:color="auto"/>
      </w:divBdr>
    </w:div>
    <w:div w:id="1013848609">
      <w:bodyDiv w:val="1"/>
      <w:marLeft w:val="0"/>
      <w:marRight w:val="0"/>
      <w:marTop w:val="0"/>
      <w:marBottom w:val="0"/>
      <w:divBdr>
        <w:top w:val="none" w:sz="0" w:space="0" w:color="auto"/>
        <w:left w:val="none" w:sz="0" w:space="0" w:color="auto"/>
        <w:bottom w:val="none" w:sz="0" w:space="0" w:color="auto"/>
        <w:right w:val="none" w:sz="0" w:space="0" w:color="auto"/>
      </w:divBdr>
    </w:div>
    <w:div w:id="1024746885">
      <w:bodyDiv w:val="1"/>
      <w:marLeft w:val="0"/>
      <w:marRight w:val="0"/>
      <w:marTop w:val="0"/>
      <w:marBottom w:val="0"/>
      <w:divBdr>
        <w:top w:val="none" w:sz="0" w:space="0" w:color="auto"/>
        <w:left w:val="none" w:sz="0" w:space="0" w:color="auto"/>
        <w:bottom w:val="none" w:sz="0" w:space="0" w:color="auto"/>
        <w:right w:val="none" w:sz="0" w:space="0" w:color="auto"/>
      </w:divBdr>
    </w:div>
    <w:div w:id="11289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bildirim@saglik.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18519B7-EF2C-44AE-8CFB-DE6DF212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8642</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İŞYERİ ZİYARET REHBERİ</vt:lpstr>
      <vt:lpstr>İŞYERİ ZİYARET REHBERİ</vt:lpstr>
    </vt:vector>
  </TitlesOfParts>
  <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İŞYERİ ZİYARET REHBERİ</dc:title>
  <dc:creator>MURAT ALPARSLAN</dc:creator>
  <cp:lastModifiedBy>Gözde İnan</cp:lastModifiedBy>
  <cp:revision>2</cp:revision>
  <cp:lastPrinted>2019-02-21T08:41:00Z</cp:lastPrinted>
  <dcterms:created xsi:type="dcterms:W3CDTF">2022-06-21T12:12:00Z</dcterms:created>
  <dcterms:modified xsi:type="dcterms:W3CDTF">2022-06-21T12:12:00Z</dcterms:modified>
</cp:coreProperties>
</file>