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73" w:rsidRPr="00A54A03" w:rsidRDefault="005A7273" w:rsidP="005A72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jc w:val="center"/>
        <w:rPr>
          <w:rFonts w:ascii="Bookman Old Style" w:hAnsi="Bookman Old Style"/>
        </w:rPr>
      </w:pPr>
      <w:bookmarkStart w:id="0" w:name="_Ref470619667"/>
      <w:bookmarkStart w:id="1" w:name="_GoBack"/>
      <w:bookmarkEnd w:id="1"/>
    </w:p>
    <w:p w:rsidR="005A7273" w:rsidRPr="00A54A03" w:rsidRDefault="005A7273" w:rsidP="005A727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jc w:val="center"/>
        <w:rPr>
          <w:rFonts w:ascii="Bookman Old Style" w:hAnsi="Bookman Old Style"/>
        </w:rPr>
      </w:pPr>
    </w:p>
    <w:p w:rsidR="00661E64" w:rsidRPr="00A54A03" w:rsidRDefault="00987352" w:rsidP="00D910D2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jc w:val="center"/>
        <w:rPr>
          <w:rFonts w:ascii="Bookman Old Style" w:hAnsi="Bookman Old Style"/>
        </w:rPr>
      </w:pPr>
      <w:r w:rsidRPr="00A54A03">
        <w:rPr>
          <w:rFonts w:ascii="Bookman Old Style" w:hAnsi="Bookman Old Style" w:cs="Times New Roman"/>
          <w:b/>
          <w:bCs/>
          <w:noProof/>
          <w:lang w:eastAsia="tr-TR"/>
        </w:rPr>
        <w:drawing>
          <wp:inline distT="0" distB="0" distL="0" distR="0" wp14:anchorId="3C9FC905" wp14:editId="58EF8FAB">
            <wp:extent cx="1219200" cy="1219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E64" w:rsidRPr="00A54A03" w:rsidRDefault="00661E64" w:rsidP="00661E64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jc w:val="center"/>
        <w:rPr>
          <w:rFonts w:ascii="Bookman Old Style" w:hAnsi="Bookman Old Style" w:cs="Times New Roman"/>
          <w:b/>
          <w:bCs/>
        </w:rPr>
      </w:pPr>
    </w:p>
    <w:p w:rsidR="00661E64" w:rsidRPr="00A54A03" w:rsidRDefault="001E6233" w:rsidP="00661E64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spacing w:line="480" w:lineRule="auto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>
        <w:rPr>
          <w:rFonts w:ascii="Bookman Old Style" w:hAnsi="Bookman Old Style" w:cs="Times New Roman"/>
          <w:b/>
          <w:bCs/>
          <w:sz w:val="48"/>
          <w:szCs w:val="48"/>
        </w:rPr>
        <w:t>DEMİR-ÇELİK ÜRÜNLERİ İTHALATINDA</w:t>
      </w:r>
      <w:r w:rsidR="00661E64" w:rsidRPr="00A54A03">
        <w:rPr>
          <w:rFonts w:ascii="Bookman Old Style" w:hAnsi="Bookman Old Style" w:cs="Times New Roman"/>
          <w:b/>
          <w:bCs/>
          <w:sz w:val="48"/>
          <w:szCs w:val="48"/>
        </w:rPr>
        <w:t xml:space="preserve"> KORUNMA ÖNLEMİ SORUŞTURMASI</w:t>
      </w:r>
    </w:p>
    <w:p w:rsidR="001E6233" w:rsidRDefault="001E6233" w:rsidP="00661E64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spacing w:line="480" w:lineRule="auto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>
        <w:rPr>
          <w:rFonts w:ascii="Bookman Old Style" w:hAnsi="Bookman Old Style" w:cs="Times New Roman"/>
          <w:b/>
          <w:bCs/>
          <w:sz w:val="48"/>
          <w:szCs w:val="48"/>
        </w:rPr>
        <w:t xml:space="preserve">DİĞER İLGİLİ TARAFLAR </w:t>
      </w:r>
    </w:p>
    <w:p w:rsidR="00732DC5" w:rsidRPr="00A54A03" w:rsidRDefault="00661E64" w:rsidP="00661E64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suppressAutoHyphens/>
        <w:spacing w:line="480" w:lineRule="auto"/>
        <w:jc w:val="center"/>
        <w:rPr>
          <w:rFonts w:ascii="Bookman Old Style" w:hAnsi="Bookman Old Style" w:cs="Times New Roman"/>
          <w:b/>
          <w:bCs/>
          <w:sz w:val="48"/>
          <w:szCs w:val="48"/>
        </w:rPr>
      </w:pPr>
      <w:r w:rsidRPr="00A54A03">
        <w:rPr>
          <w:rFonts w:ascii="Bookman Old Style" w:hAnsi="Bookman Old Style" w:cs="Times New Roman"/>
          <w:b/>
          <w:bCs/>
          <w:sz w:val="48"/>
          <w:szCs w:val="48"/>
        </w:rPr>
        <w:t xml:space="preserve">SORU FORMU </w:t>
      </w:r>
    </w:p>
    <w:p w:rsidR="008A1860" w:rsidRPr="00A54A03" w:rsidRDefault="008A1860" w:rsidP="00D910D2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8A1860" w:rsidRPr="00A54A03" w:rsidRDefault="008A1860" w:rsidP="00D910D2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C7C0D" w:rsidRDefault="00EC7C0D" w:rsidP="00D910D2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D910D2" w:rsidRPr="00A54A03" w:rsidRDefault="00D910D2" w:rsidP="00D910D2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A54A03">
        <w:rPr>
          <w:rFonts w:ascii="Bookman Old Style" w:hAnsi="Bookman Old Style" w:cs="Times New Roman"/>
          <w:b/>
          <w:bCs/>
          <w:sz w:val="24"/>
          <w:szCs w:val="24"/>
        </w:rPr>
        <w:t>Bu formu,</w:t>
      </w:r>
    </w:p>
    <w:p w:rsidR="00D910D2" w:rsidRPr="00A54A03" w:rsidRDefault="00D910D2" w:rsidP="00D910D2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A54A03">
        <w:rPr>
          <w:rFonts w:ascii="Bookman Old Style" w:hAnsi="Bookman Old Style" w:cs="Times New Roman"/>
          <w:b/>
          <w:bCs/>
          <w:sz w:val="24"/>
          <w:szCs w:val="24"/>
        </w:rPr>
        <w:t>- Türkiye’de yerleşik firma, kurum ve kuruluşların, kendilerine ait resmi KEP adresinden Bakanlığın KEP adresine (</w:t>
      </w:r>
      <w:hyperlink r:id="rId9" w:history="1">
        <w:r w:rsidRPr="00A54A03">
          <w:rPr>
            <w:rStyle w:val="Kpr"/>
            <w:rFonts w:ascii="Bookman Old Style" w:hAnsi="Bookman Old Style" w:cs="Times New Roman"/>
            <w:b/>
            <w:bCs/>
            <w:sz w:val="24"/>
            <w:szCs w:val="24"/>
          </w:rPr>
          <w:t>ekonomi@hs01.kep.tr</w:t>
        </w:r>
      </w:hyperlink>
      <w:r w:rsidRPr="00A54A03">
        <w:rPr>
          <w:rFonts w:ascii="Bookman Old Style" w:hAnsi="Bookman Old Style" w:cs="Times New Roman"/>
          <w:b/>
          <w:bCs/>
          <w:sz w:val="24"/>
          <w:szCs w:val="24"/>
        </w:rPr>
        <w:t>),</w:t>
      </w:r>
    </w:p>
    <w:p w:rsidR="00D910D2" w:rsidRPr="00A54A03" w:rsidRDefault="00D910D2" w:rsidP="00D910D2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A54A03">
        <w:rPr>
          <w:rFonts w:ascii="Bookman Old Style" w:hAnsi="Bookman Old Style" w:cs="Times New Roman"/>
          <w:b/>
          <w:bCs/>
          <w:sz w:val="24"/>
          <w:szCs w:val="24"/>
        </w:rPr>
        <w:t>- Yurtdışında yerleşik firma, kurum ve kuruluşların, Bakanlığın resmi e-posta adresine (</w:t>
      </w:r>
      <w:hyperlink r:id="rId10" w:history="1">
        <w:r w:rsidR="00B43CCE" w:rsidRPr="00FC3965">
          <w:rPr>
            <w:rStyle w:val="Kpr"/>
            <w:rFonts w:ascii="Bookman Old Style" w:hAnsi="Bookman Old Style" w:cs="Times New Roman"/>
            <w:b/>
            <w:bCs/>
            <w:sz w:val="24"/>
            <w:szCs w:val="24"/>
          </w:rPr>
          <w:t>ithebys@ekonomi.gov.tr</w:t>
        </w:r>
      </w:hyperlink>
      <w:r w:rsidRPr="00A54A03">
        <w:rPr>
          <w:rFonts w:ascii="Bookman Old Style" w:hAnsi="Bookman Old Style" w:cs="Times New Roman"/>
          <w:b/>
          <w:bCs/>
          <w:sz w:val="24"/>
          <w:szCs w:val="24"/>
        </w:rPr>
        <w:t>)</w:t>
      </w:r>
    </w:p>
    <w:p w:rsidR="001E6233" w:rsidRPr="001E6233" w:rsidRDefault="00D910D2" w:rsidP="001E6233">
      <w:pPr>
        <w:pBdr>
          <w:top w:val="single" w:sz="18" w:space="1" w:color="auto"/>
          <w:left w:val="single" w:sz="18" w:space="3" w:color="auto"/>
          <w:bottom w:val="single" w:sz="18" w:space="24" w:color="auto"/>
          <w:right w:val="single" w:sz="18" w:space="4" w:color="auto"/>
        </w:pBdr>
        <w:tabs>
          <w:tab w:val="left" w:pos="1245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A54A03">
        <w:rPr>
          <w:rFonts w:ascii="Bookman Old Style" w:hAnsi="Bookman Old Style" w:cs="Times New Roman"/>
          <w:b/>
          <w:bCs/>
          <w:sz w:val="24"/>
          <w:szCs w:val="24"/>
        </w:rPr>
        <w:t>göndermesi gerekmektedir.</w:t>
      </w:r>
    </w:p>
    <w:p w:rsidR="001E6233" w:rsidRDefault="001E6233" w:rsidP="001E6233">
      <w:pPr>
        <w:pStyle w:val="BASLIK1"/>
        <w:numPr>
          <w:ilvl w:val="0"/>
          <w:numId w:val="0"/>
        </w:numPr>
        <w:pBdr>
          <w:bottom w:val="single" w:sz="4" w:space="0" w:color="auto"/>
        </w:pBdr>
        <w:rPr>
          <w:rFonts w:ascii="Bookman Old Style" w:hAnsi="Bookman Old Style"/>
          <w:szCs w:val="28"/>
        </w:rPr>
      </w:pPr>
    </w:p>
    <w:p w:rsidR="001E6233" w:rsidRDefault="001E6233" w:rsidP="001E6233">
      <w:pPr>
        <w:pStyle w:val="BASLIK1"/>
        <w:numPr>
          <w:ilvl w:val="0"/>
          <w:numId w:val="0"/>
        </w:numPr>
        <w:pBdr>
          <w:bottom w:val="single" w:sz="4" w:space="0" w:color="auto"/>
        </w:pBdr>
        <w:rPr>
          <w:rFonts w:ascii="Bookman Old Style" w:hAnsi="Bookman Old Style"/>
          <w:szCs w:val="28"/>
        </w:rPr>
      </w:pPr>
    </w:p>
    <w:p w:rsidR="00B205C6" w:rsidRPr="00A54A03" w:rsidRDefault="00A764A9" w:rsidP="001E6233">
      <w:pPr>
        <w:pStyle w:val="BASLIK1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Bookman Old Style" w:hAnsi="Bookman Old Style"/>
          <w:szCs w:val="28"/>
        </w:rPr>
      </w:pPr>
      <w:r w:rsidRPr="00A54A03">
        <w:rPr>
          <w:rFonts w:ascii="Bookman Old Style" w:hAnsi="Bookman Old Style"/>
          <w:szCs w:val="28"/>
        </w:rPr>
        <w:lastRenderedPageBreak/>
        <w:t>AÇIKLAMALAR</w:t>
      </w:r>
    </w:p>
    <w:p w:rsidR="00B205C6" w:rsidRPr="00A54A03" w:rsidRDefault="00B205C6" w:rsidP="00B205C6">
      <w:pPr>
        <w:pStyle w:val="METIN"/>
        <w:ind w:firstLine="708"/>
        <w:rPr>
          <w:rFonts w:ascii="Bookman Old Style" w:hAnsi="Bookman Old Style"/>
        </w:rPr>
      </w:pPr>
    </w:p>
    <w:p w:rsidR="001E6233" w:rsidRDefault="008106D1" w:rsidP="005F11C9">
      <w:pPr>
        <w:pStyle w:val="METIN"/>
        <w:spacing w:line="360" w:lineRule="auto"/>
        <w:rPr>
          <w:rFonts w:ascii="Bookman Old Style" w:hAnsi="Bookman Old Style"/>
        </w:rPr>
      </w:pPr>
      <w:r w:rsidRPr="00304D03">
        <w:rPr>
          <w:rFonts w:ascii="Bookman Old Style" w:hAnsi="Bookman Old Style"/>
        </w:rPr>
        <w:t xml:space="preserve">Bu </w:t>
      </w:r>
      <w:r>
        <w:rPr>
          <w:rFonts w:ascii="Bookman Old Style" w:hAnsi="Bookman Old Style"/>
        </w:rPr>
        <w:t>form,</w:t>
      </w:r>
      <w:r w:rsidRPr="00304D03">
        <w:rPr>
          <w:rFonts w:ascii="Bookman Old Style" w:hAnsi="Bookman Old Style"/>
        </w:rPr>
        <w:t xml:space="preserve"> </w:t>
      </w:r>
      <w:r w:rsidRPr="00A54A03">
        <w:rPr>
          <w:rFonts w:ascii="Bookman Old Style" w:hAnsi="Bookman Old Style"/>
        </w:rPr>
        <w:t xml:space="preserve">İthalatta Korunma Önlemleri Hakkında Mevzuat çerçevesinde </w:t>
      </w:r>
      <w:r>
        <w:rPr>
          <w:rFonts w:ascii="Bookman Old Style" w:hAnsi="Bookman Old Style"/>
        </w:rPr>
        <w:t xml:space="preserve">2018/3 sayılı İthalatta Korunma Önlemlerine İlişkin Tebliğ ile demir çelik ürünleri ithalatında </w:t>
      </w:r>
      <w:r w:rsidRPr="00A54A03">
        <w:rPr>
          <w:rFonts w:ascii="Bookman Old Style" w:hAnsi="Bookman Old Style"/>
        </w:rPr>
        <w:t>açılmış olan korunma önlemi soruşturmasına ilgili taraf olarak katılmak isteyen</w:t>
      </w:r>
      <w:r>
        <w:rPr>
          <w:rFonts w:ascii="Bookman Old Style" w:hAnsi="Bookman Old Style"/>
        </w:rPr>
        <w:t xml:space="preserve"> </w:t>
      </w:r>
      <w:r w:rsidR="001E6233">
        <w:rPr>
          <w:rFonts w:ascii="Bookman Old Style" w:hAnsi="Bookman Old Style"/>
        </w:rPr>
        <w:t>diğer ilgili taraflar tarafından doldurulacaktır.</w:t>
      </w:r>
    </w:p>
    <w:p w:rsidR="001E611B" w:rsidRPr="001E611B" w:rsidRDefault="001E611B" w:rsidP="000B2435">
      <w:pPr>
        <w:pStyle w:val="METIN"/>
        <w:spacing w:line="360" w:lineRule="auto"/>
        <w:ind w:firstLine="454"/>
        <w:rPr>
          <w:rFonts w:ascii="Bookman Old Style" w:hAnsi="Bookman Old Style"/>
        </w:rPr>
      </w:pPr>
      <w:r w:rsidRPr="001E611B">
        <w:rPr>
          <w:rFonts w:ascii="Bookman Old Style" w:hAnsi="Bookman Old Style"/>
        </w:rPr>
        <w:t xml:space="preserve">Soru formunun </w:t>
      </w:r>
      <w:r w:rsidR="001E6233">
        <w:rPr>
          <w:rFonts w:ascii="Bookman Old Style" w:hAnsi="Bookman Old Style"/>
        </w:rPr>
        <w:t xml:space="preserve">diğer ilgili taraflarca </w:t>
      </w:r>
      <w:r w:rsidRPr="001E611B">
        <w:rPr>
          <w:rFonts w:ascii="Bookman Old Style" w:hAnsi="Bookman Old Style"/>
        </w:rPr>
        <w:t xml:space="preserve">tam ve usulüne uygun şekilde doldurularak soruşturma açılmasına yönelik Tebliğ’de belirtilen süre içerisinde, ekindeki belgelerle birlikte, </w:t>
      </w:r>
      <w:r w:rsidR="001E6233">
        <w:rPr>
          <w:rFonts w:ascii="Bookman Old Style" w:hAnsi="Bookman Old Style"/>
        </w:rPr>
        <w:t>3</w:t>
      </w:r>
      <w:r w:rsidR="001E6233" w:rsidRPr="001E611B">
        <w:rPr>
          <w:rFonts w:ascii="Bookman Old Style" w:hAnsi="Bookman Old Style"/>
        </w:rPr>
        <w:t xml:space="preserve"> üncü sayfada bir örneği yer alan bir </w:t>
      </w:r>
      <w:r w:rsidR="001E6233" w:rsidRPr="00EC7C0D">
        <w:rPr>
          <w:rFonts w:ascii="Bookman Old Style" w:hAnsi="Bookman Old Style"/>
          <w:b/>
          <w:u w:val="single"/>
        </w:rPr>
        <w:t xml:space="preserve">DİLEKÇE </w:t>
      </w:r>
      <w:r w:rsidR="001E6233" w:rsidRPr="001E611B">
        <w:rPr>
          <w:rFonts w:ascii="Bookman Old Style" w:hAnsi="Bookman Old Style"/>
        </w:rPr>
        <w:t xml:space="preserve">ekinde </w:t>
      </w:r>
      <w:r w:rsidRPr="001E611B">
        <w:rPr>
          <w:rFonts w:ascii="Bookman Old Style" w:hAnsi="Bookman Old Style"/>
        </w:rPr>
        <w:t xml:space="preserve">Türkiye’de yerleşik </w:t>
      </w:r>
      <w:r w:rsidR="001E6233">
        <w:rPr>
          <w:rFonts w:ascii="Bookman Old Style" w:hAnsi="Bookman Old Style"/>
        </w:rPr>
        <w:t>kurum ve kuruluşlarca</w:t>
      </w:r>
      <w:r w:rsidRPr="001E611B">
        <w:rPr>
          <w:rFonts w:ascii="Bookman Old Style" w:hAnsi="Bookman Old Style"/>
        </w:rPr>
        <w:t xml:space="preserve"> kendilerine ait resmi KEP adresinden Bakanlığın KEP adresine (</w:t>
      </w:r>
      <w:hyperlink r:id="rId11" w:history="1">
        <w:r w:rsidR="001E6233" w:rsidRPr="00813444">
          <w:rPr>
            <w:rStyle w:val="Kpr"/>
            <w:rFonts w:ascii="Bookman Old Style" w:hAnsi="Bookman Old Style"/>
          </w:rPr>
          <w:t>ekonomi@hs01.kep.tr</w:t>
        </w:r>
      </w:hyperlink>
      <w:r w:rsidRPr="001E611B">
        <w:rPr>
          <w:rFonts w:ascii="Bookman Old Style" w:hAnsi="Bookman Old Style"/>
        </w:rPr>
        <w:t>),</w:t>
      </w:r>
      <w:r w:rsidR="001E6233">
        <w:rPr>
          <w:rFonts w:ascii="Bookman Old Style" w:hAnsi="Bookman Old Style"/>
        </w:rPr>
        <w:t xml:space="preserve"> y</w:t>
      </w:r>
      <w:r w:rsidRPr="001E611B">
        <w:rPr>
          <w:rFonts w:ascii="Bookman Old Style" w:hAnsi="Bookman Old Style"/>
        </w:rPr>
        <w:t xml:space="preserve">urtdışında yerleşik </w:t>
      </w:r>
      <w:r w:rsidR="001E6233">
        <w:rPr>
          <w:rFonts w:ascii="Bookman Old Style" w:hAnsi="Bookman Old Style"/>
        </w:rPr>
        <w:t>kurum ve kuruluşlarca</w:t>
      </w:r>
      <w:r w:rsidRPr="001E611B">
        <w:rPr>
          <w:rFonts w:ascii="Bookman Old Style" w:hAnsi="Bookman Old Style"/>
        </w:rPr>
        <w:t xml:space="preserve"> Bakanlığın resmi e-posta adresine (</w:t>
      </w:r>
      <w:hyperlink r:id="rId12" w:history="1">
        <w:r w:rsidR="00D97F0D" w:rsidRPr="004E5D43">
          <w:rPr>
            <w:rStyle w:val="Kpr"/>
            <w:rFonts w:ascii="Bookman Old Style" w:hAnsi="Bookman Old Style"/>
          </w:rPr>
          <w:t>ithebys@ekonomi.gov.tr</w:t>
        </w:r>
      </w:hyperlink>
      <w:r w:rsidRPr="001E611B">
        <w:rPr>
          <w:rFonts w:ascii="Bookman Old Style" w:hAnsi="Bookman Old Style"/>
        </w:rPr>
        <w:t>)</w:t>
      </w:r>
      <w:r w:rsidR="00D97F0D">
        <w:rPr>
          <w:rFonts w:ascii="Bookman Old Style" w:hAnsi="Bookman Old Style"/>
        </w:rPr>
        <w:t xml:space="preserve"> </w:t>
      </w:r>
      <w:r w:rsidR="001E4768">
        <w:rPr>
          <w:rFonts w:ascii="Bookman Old Style" w:hAnsi="Bookman Old Style"/>
        </w:rPr>
        <w:t>gönderilecektir.</w:t>
      </w:r>
    </w:p>
    <w:p w:rsidR="00B107FA" w:rsidRPr="00A54A03" w:rsidRDefault="001E6233" w:rsidP="005F11C9">
      <w:pPr>
        <w:pStyle w:val="METIN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12083E" w:rsidRPr="00A54A03">
        <w:rPr>
          <w:rFonts w:ascii="Bookman Old Style" w:hAnsi="Bookman Old Style"/>
        </w:rPr>
        <w:t>oruşturma</w:t>
      </w:r>
      <w:r>
        <w:rPr>
          <w:rFonts w:ascii="Bookman Old Style" w:hAnsi="Bookman Old Style"/>
        </w:rPr>
        <w:t xml:space="preserve"> ve </w:t>
      </w:r>
      <w:r w:rsidR="00B107FA" w:rsidRPr="00A54A03">
        <w:rPr>
          <w:rFonts w:ascii="Bookman Old Style" w:hAnsi="Bookman Old Style"/>
        </w:rPr>
        <w:t xml:space="preserve">korunma önlemi uygulamaları hakkında genel ve güncel bilgilere, </w:t>
      </w:r>
      <w:hyperlink r:id="rId13" w:tgtFrame="_blank" w:history="1">
        <w:r w:rsidR="00B107FA" w:rsidRPr="00A54A03">
          <w:rPr>
            <w:rStyle w:val="Kpr"/>
            <w:rFonts w:ascii="Bookman Old Style" w:hAnsi="Bookman Old Style"/>
            <w:color w:val="2A6496"/>
            <w:szCs w:val="24"/>
            <w:shd w:val="clear" w:color="auto" w:fill="FFFFFF"/>
          </w:rPr>
          <w:t>http://www.ekonomi.gov.tr/portal/url/btt</w:t>
        </w:r>
      </w:hyperlink>
      <w:r w:rsidR="00B107FA" w:rsidRPr="00A54A03">
        <w:rPr>
          <w:rFonts w:ascii="Bookman Old Style" w:hAnsi="Bookman Old Style"/>
          <w:szCs w:val="24"/>
        </w:rPr>
        <w:t xml:space="preserve"> adresi</w:t>
      </w:r>
      <w:r w:rsidR="009E57D4" w:rsidRPr="00A54A03">
        <w:rPr>
          <w:rFonts w:ascii="Bookman Old Style" w:hAnsi="Bookman Old Style"/>
          <w:szCs w:val="24"/>
        </w:rPr>
        <w:t>nden</w:t>
      </w:r>
      <w:r w:rsidR="009E57D4" w:rsidRPr="00A54A03">
        <w:rPr>
          <w:rFonts w:ascii="Bookman Old Style" w:hAnsi="Bookman Old Style"/>
        </w:rPr>
        <w:t xml:space="preserve"> ulaşılabilir</w:t>
      </w:r>
      <w:r w:rsidR="00B107FA" w:rsidRPr="00A54A03">
        <w:rPr>
          <w:rFonts w:ascii="Bookman Old Style" w:hAnsi="Bookman Old Style"/>
        </w:rPr>
        <w:t>.</w:t>
      </w:r>
    </w:p>
    <w:p w:rsidR="005F11C9" w:rsidRPr="00A54A03" w:rsidRDefault="005F11C9" w:rsidP="005F11C9">
      <w:pPr>
        <w:pStyle w:val="METIN"/>
        <w:spacing w:line="360" w:lineRule="auto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Bu</w:t>
      </w:r>
      <w:r w:rsidR="00FB4E74" w:rsidRPr="00A54A03">
        <w:rPr>
          <w:rFonts w:ascii="Bookman Old Style" w:hAnsi="Bookman Old Style"/>
        </w:rPr>
        <w:t>nun yanında</w:t>
      </w:r>
      <w:r w:rsidRPr="00A54A03">
        <w:rPr>
          <w:rFonts w:ascii="Bookman Old Style" w:hAnsi="Bookman Old Style"/>
        </w:rPr>
        <w:t xml:space="preserve">, </w:t>
      </w:r>
      <w:r w:rsidR="001E6233">
        <w:rPr>
          <w:rFonts w:ascii="Bookman Old Style" w:hAnsi="Bookman Old Style"/>
        </w:rPr>
        <w:t xml:space="preserve">diğer ilgili taraf </w:t>
      </w:r>
      <w:r w:rsidRPr="00A54A03">
        <w:rPr>
          <w:rFonts w:ascii="Bookman Old Style" w:hAnsi="Bookman Old Style"/>
        </w:rPr>
        <w:t>soru formunun doldurulması sırasında ilave bilgilendirmeye ihtiyaç duyulması halinde, aşağıd</w:t>
      </w:r>
      <w:r w:rsidR="00A91057" w:rsidRPr="00A54A03">
        <w:rPr>
          <w:rFonts w:ascii="Bookman Old Style" w:hAnsi="Bookman Old Style"/>
        </w:rPr>
        <w:t>a yer alan irtibat bilgileri üzerinden</w:t>
      </w:r>
      <w:r w:rsidR="00317EAF" w:rsidRPr="00A54A03">
        <w:rPr>
          <w:rFonts w:ascii="Bookman Old Style" w:hAnsi="Bookman Old Style"/>
        </w:rPr>
        <w:t xml:space="preserve"> soruşturma birimi ile</w:t>
      </w:r>
      <w:r w:rsidRPr="00A54A03">
        <w:rPr>
          <w:rFonts w:ascii="Bookman Old Style" w:hAnsi="Bookman Old Style"/>
        </w:rPr>
        <w:t xml:space="preserve"> iletişime geçil</w:t>
      </w:r>
      <w:r w:rsidR="00AD199C" w:rsidRPr="00A54A03">
        <w:rPr>
          <w:rFonts w:ascii="Bookman Old Style" w:hAnsi="Bookman Old Style"/>
        </w:rPr>
        <w:t>ebilir.</w:t>
      </w:r>
    </w:p>
    <w:p w:rsidR="009E57D4" w:rsidRPr="00A54A03" w:rsidRDefault="009E57D4" w:rsidP="005F11C9">
      <w:pPr>
        <w:pStyle w:val="METIN"/>
        <w:spacing w:line="360" w:lineRule="auto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 xml:space="preserve">Son olarak, </w:t>
      </w:r>
      <w:r w:rsidR="00317EAF" w:rsidRPr="00A54A03">
        <w:rPr>
          <w:rFonts w:ascii="Bookman Old Style" w:hAnsi="Bookman Old Style"/>
        </w:rPr>
        <w:t xml:space="preserve">İthalatta Korunma Önlemleri Yönetmeliğinin 5 inci maddesi gereğince, </w:t>
      </w:r>
      <w:r w:rsidR="001A6BE7" w:rsidRPr="00A54A03">
        <w:rPr>
          <w:rFonts w:ascii="Bookman Old Style" w:hAnsi="Bookman Old Style"/>
        </w:rPr>
        <w:t>ilgili taraflarca sunulan bilgilerin</w:t>
      </w:r>
      <w:r w:rsidRPr="00A54A03">
        <w:rPr>
          <w:rFonts w:ascii="Bookman Old Style" w:hAnsi="Bookman Old Style"/>
        </w:rPr>
        <w:t xml:space="preserve">, </w:t>
      </w:r>
      <w:r w:rsidR="001A6BE7" w:rsidRPr="00A54A03">
        <w:rPr>
          <w:rFonts w:ascii="Bookman Old Style" w:hAnsi="Bookman Old Style"/>
        </w:rPr>
        <w:t xml:space="preserve">gerekli görülmesi halinde, </w:t>
      </w:r>
      <w:r w:rsidRPr="00A54A03">
        <w:rPr>
          <w:rFonts w:ascii="Bookman Old Style" w:hAnsi="Bookman Old Style"/>
        </w:rPr>
        <w:t>Ekonomi Bakanlığınca doğrulamaya tabi tutulabileceğinin bi</w:t>
      </w:r>
      <w:r w:rsidR="002C383E" w:rsidRPr="00A54A03">
        <w:rPr>
          <w:rFonts w:ascii="Bookman Old Style" w:hAnsi="Bookman Old Style"/>
        </w:rPr>
        <w:t>linmesinde fayda bulunmaktadır.</w:t>
      </w:r>
    </w:p>
    <w:p w:rsidR="002C383E" w:rsidRPr="00A54A03" w:rsidRDefault="002C383E" w:rsidP="005F11C9">
      <w:pPr>
        <w:pStyle w:val="METIN"/>
        <w:spacing w:line="360" w:lineRule="auto"/>
        <w:rPr>
          <w:rFonts w:ascii="Bookman Old Style" w:hAnsi="Bookman Old Style"/>
        </w:rPr>
      </w:pPr>
    </w:p>
    <w:p w:rsidR="005F11C9" w:rsidRPr="00A54A03" w:rsidRDefault="005F11C9" w:rsidP="005F11C9">
      <w:pPr>
        <w:pStyle w:val="METIN"/>
        <w:ind w:firstLine="0"/>
        <w:rPr>
          <w:rFonts w:ascii="Bookman Old Style" w:hAnsi="Bookman Old Style"/>
          <w:b/>
          <w:u w:val="single"/>
        </w:rPr>
      </w:pPr>
      <w:r w:rsidRPr="00A54A03">
        <w:rPr>
          <w:rFonts w:ascii="Bookman Old Style" w:hAnsi="Bookman Old Style"/>
          <w:b/>
          <w:u w:val="single"/>
        </w:rPr>
        <w:t>İrtibat:</w:t>
      </w:r>
    </w:p>
    <w:p w:rsidR="005F11C9" w:rsidRPr="00A54A03" w:rsidRDefault="005F11C9" w:rsidP="005F11C9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Ekonomi Bakanlığı</w:t>
      </w:r>
    </w:p>
    <w:p w:rsidR="005F11C9" w:rsidRPr="00A54A03" w:rsidRDefault="005F11C9" w:rsidP="005F11C9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İthalat Genel Müdürlüğü</w:t>
      </w:r>
    </w:p>
    <w:p w:rsidR="008B3EF4" w:rsidRPr="00A54A03" w:rsidRDefault="008B3EF4" w:rsidP="005F11C9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Korunma Önlemleri Dairesi</w:t>
      </w:r>
    </w:p>
    <w:p w:rsidR="008B3EF4" w:rsidRPr="00A54A03" w:rsidRDefault="008B3EF4" w:rsidP="005F11C9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Adres: Söğütözü Mah. 2176 Sk. No: 63 Çankaya ANKARA</w:t>
      </w:r>
    </w:p>
    <w:p w:rsidR="001E6233" w:rsidRDefault="001E6233" w:rsidP="005F11C9">
      <w:pPr>
        <w:pStyle w:val="METIN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Telefon: 0 312 204 9293</w:t>
      </w:r>
      <w:r w:rsidR="008B3EF4" w:rsidRPr="00A54A03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9945-9579-9970</w:t>
      </w:r>
    </w:p>
    <w:p w:rsidR="00317EAF" w:rsidRPr="00A54A03" w:rsidRDefault="00317EAF" w:rsidP="005F11C9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Faks: 0 312 204 86 33</w:t>
      </w:r>
    </w:p>
    <w:p w:rsidR="00B107FA" w:rsidRDefault="005F11C9" w:rsidP="009E57D4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 xml:space="preserve">e-posta: </w:t>
      </w:r>
      <w:hyperlink r:id="rId14" w:history="1">
        <w:r w:rsidRPr="00A54A03">
          <w:rPr>
            <w:rStyle w:val="Kpr"/>
            <w:rFonts w:ascii="Bookman Old Style" w:hAnsi="Bookman Old Style"/>
          </w:rPr>
          <w:t>korunma@ekonomi.gov.tr</w:t>
        </w:r>
      </w:hyperlink>
      <w:r w:rsidRPr="00A54A03">
        <w:rPr>
          <w:rFonts w:ascii="Bookman Old Style" w:hAnsi="Bookman Old Style"/>
        </w:rPr>
        <w:t xml:space="preserve"> </w:t>
      </w:r>
    </w:p>
    <w:p w:rsidR="006417B1" w:rsidRDefault="006417B1" w:rsidP="009E57D4">
      <w:pPr>
        <w:pStyle w:val="METIN"/>
        <w:ind w:firstLine="0"/>
        <w:rPr>
          <w:rFonts w:ascii="Bookman Old Style" w:hAnsi="Bookman Old Style"/>
        </w:rPr>
      </w:pPr>
    </w:p>
    <w:p w:rsidR="006417B1" w:rsidRDefault="006417B1" w:rsidP="009E57D4">
      <w:pPr>
        <w:pStyle w:val="METIN"/>
        <w:ind w:firstLine="0"/>
        <w:rPr>
          <w:rFonts w:ascii="Bookman Old Style" w:hAnsi="Bookman Old Style"/>
        </w:rPr>
      </w:pPr>
    </w:p>
    <w:p w:rsidR="006417B1" w:rsidRDefault="006417B1" w:rsidP="009E57D4">
      <w:pPr>
        <w:pStyle w:val="METIN"/>
        <w:ind w:firstLine="0"/>
        <w:rPr>
          <w:rFonts w:ascii="Bookman Old Style" w:hAnsi="Bookman Old Style"/>
        </w:rPr>
      </w:pPr>
    </w:p>
    <w:p w:rsidR="006417B1" w:rsidRPr="00A54A03" w:rsidRDefault="006417B1" w:rsidP="009E57D4">
      <w:pPr>
        <w:pStyle w:val="METIN"/>
        <w:ind w:firstLine="0"/>
        <w:rPr>
          <w:rFonts w:ascii="Bookman Old Style" w:hAnsi="Bookman Old Style"/>
        </w:rPr>
      </w:pPr>
    </w:p>
    <w:bookmarkEnd w:id="0"/>
    <w:p w:rsidR="00A54A03" w:rsidRPr="00F86B63" w:rsidRDefault="00A54A03" w:rsidP="00F86B63">
      <w:pPr>
        <w:pStyle w:val="Balk2"/>
        <w:numPr>
          <w:ilvl w:val="0"/>
          <w:numId w:val="0"/>
        </w:numPr>
        <w:spacing w:line="240" w:lineRule="auto"/>
        <w:jc w:val="center"/>
        <w:rPr>
          <w:rFonts w:ascii="Bookman Old Style" w:hAnsi="Bookman Old Style"/>
          <w:sz w:val="32"/>
          <w:szCs w:val="32"/>
          <w:u w:val="single"/>
        </w:rPr>
      </w:pPr>
      <w:r w:rsidRPr="00F86B63">
        <w:rPr>
          <w:rFonts w:ascii="Bookman Old Style" w:hAnsi="Bookman Old Style"/>
          <w:sz w:val="32"/>
          <w:szCs w:val="32"/>
          <w:u w:val="single"/>
        </w:rPr>
        <w:t>DİLEKÇE ÖRNEĞİ</w:t>
      </w: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600C5C" wp14:editId="65C6E3C3">
                <wp:simplePos x="0" y="0"/>
                <wp:positionH relativeFrom="margin">
                  <wp:posOffset>1471295</wp:posOffset>
                </wp:positionH>
                <wp:positionV relativeFrom="paragraph">
                  <wp:posOffset>91440</wp:posOffset>
                </wp:positionV>
                <wp:extent cx="3019425" cy="5048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A03" w:rsidRPr="00BB2BCC" w:rsidRDefault="00A54A03" w:rsidP="00A54A03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B2BCC">
                              <w:rPr>
                                <w:rFonts w:ascii="Bookman Old Style" w:hAnsi="Bookman Old Style" w:cs="Times New Roman"/>
                                <w:b/>
                                <w:sz w:val="26"/>
                                <w:szCs w:val="26"/>
                              </w:rPr>
                              <w:t>FİRMA</w:t>
                            </w:r>
                            <w:r w:rsidR="009336E5" w:rsidRPr="00BB2BCC">
                              <w:rPr>
                                <w:rFonts w:ascii="Bookman Old Style" w:hAnsi="Bookman Old Style" w:cs="Times New Roman"/>
                                <w:b/>
                                <w:sz w:val="26"/>
                                <w:szCs w:val="26"/>
                              </w:rPr>
                              <w:t>/KURUM/KURULUŞ</w:t>
                            </w:r>
                            <w:r w:rsidRPr="00BB2BCC">
                              <w:rPr>
                                <w:rFonts w:ascii="Bookman Old Style" w:hAnsi="Bookman Old Style" w:cs="Times New Roman"/>
                                <w:b/>
                                <w:sz w:val="26"/>
                                <w:szCs w:val="26"/>
                              </w:rPr>
                              <w:t xml:space="preserve"> ANTETİ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E600C5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15.85pt;margin-top:7.2pt;width:237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">
                <v:textbox>
                  <w:txbxContent>
                    <w:p w:rsidR="00A54A03" w:rsidRPr="00BB2BCC" w:rsidRDefault="00A54A03" w:rsidP="00A54A03">
                      <w:pPr>
                        <w:jc w:val="center"/>
                        <w:rPr>
                          <w:rFonts w:ascii="Bookman Old Style" w:hAnsi="Bookman Old Style" w:cs="Times New Roman"/>
                          <w:b/>
                          <w:sz w:val="26"/>
                          <w:szCs w:val="26"/>
                        </w:rPr>
                      </w:pPr>
                      <w:r w:rsidRPr="00BB2BCC">
                        <w:rPr>
                          <w:rFonts w:ascii="Bookman Old Style" w:hAnsi="Bookman Old Style" w:cs="Times New Roman"/>
                          <w:b/>
                          <w:sz w:val="26"/>
                          <w:szCs w:val="26"/>
                        </w:rPr>
                        <w:t>FİRMA</w:t>
                      </w:r>
                      <w:r w:rsidR="009336E5" w:rsidRPr="00BB2BCC">
                        <w:rPr>
                          <w:rFonts w:ascii="Bookman Old Style" w:hAnsi="Bookman Old Style" w:cs="Times New Roman"/>
                          <w:b/>
                          <w:sz w:val="26"/>
                          <w:szCs w:val="26"/>
                        </w:rPr>
                        <w:t>/KURUM/KURULUŞ</w:t>
                      </w:r>
                      <w:r w:rsidRPr="00BB2BCC">
                        <w:rPr>
                          <w:rFonts w:ascii="Bookman Old Style" w:hAnsi="Bookman Old Style" w:cs="Times New Roman"/>
                          <w:b/>
                          <w:sz w:val="26"/>
                          <w:szCs w:val="26"/>
                        </w:rPr>
                        <w:t xml:space="preserve"> ANTETİ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</w:p>
    <w:p w:rsidR="00A54A03" w:rsidRPr="00A54A03" w:rsidRDefault="00A54A03" w:rsidP="00A54A03">
      <w:pPr>
        <w:pStyle w:val="METIN"/>
        <w:ind w:firstLine="0"/>
        <w:rPr>
          <w:rFonts w:ascii="Bookman Old Style" w:hAnsi="Bookman Old Style"/>
          <w:b/>
        </w:rPr>
      </w:pPr>
    </w:p>
    <w:p w:rsidR="00A54A03" w:rsidRPr="00A54A03" w:rsidRDefault="00A54A03" w:rsidP="00A54A03">
      <w:pPr>
        <w:pStyle w:val="METIN"/>
        <w:ind w:firstLine="0"/>
        <w:rPr>
          <w:rFonts w:ascii="Bookman Old Style" w:hAnsi="Bookman Old Style"/>
          <w:b/>
        </w:rPr>
      </w:pPr>
    </w:p>
    <w:p w:rsidR="00A54A03" w:rsidRPr="00A54A03" w:rsidRDefault="00A54A03" w:rsidP="00A54A03">
      <w:pPr>
        <w:pStyle w:val="METIN"/>
        <w:ind w:firstLine="0"/>
        <w:rPr>
          <w:rFonts w:ascii="Bookman Old Style" w:hAnsi="Bookman Old Style"/>
        </w:rPr>
      </w:pPr>
      <w:r w:rsidRPr="00A54A03">
        <w:rPr>
          <w:rFonts w:ascii="Bookman Old Style" w:hAnsi="Bookman Old Style"/>
          <w:b/>
        </w:rPr>
        <w:t xml:space="preserve">Konu: </w:t>
      </w:r>
      <w:r w:rsidRPr="00A54A03">
        <w:rPr>
          <w:rFonts w:ascii="Bookman Old Style" w:hAnsi="Bookman Old Style"/>
        </w:rPr>
        <w:t>Korunma Önlemi</w:t>
      </w:r>
      <w:r>
        <w:rPr>
          <w:rFonts w:ascii="Bookman Old Style" w:hAnsi="Bookman Old Style"/>
        </w:rPr>
        <w:t xml:space="preserve"> Soruşturması</w:t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  <w:b/>
        </w:rPr>
        <w:t>Tarih:</w:t>
      </w:r>
      <w:r w:rsidRPr="00A54A03">
        <w:rPr>
          <w:rFonts w:ascii="Bookman Old Style" w:hAnsi="Bookman Old Style"/>
        </w:rPr>
        <w:t>…./…../……</w:t>
      </w: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</w:p>
    <w:p w:rsidR="00A54A03" w:rsidRPr="00A54A03" w:rsidRDefault="00A54A03" w:rsidP="00A54A03">
      <w:pPr>
        <w:pStyle w:val="METIN"/>
        <w:jc w:val="center"/>
        <w:rPr>
          <w:rFonts w:ascii="Bookman Old Style" w:hAnsi="Bookman Old Style"/>
          <w:b/>
        </w:rPr>
      </w:pPr>
      <w:r w:rsidRPr="00A54A03">
        <w:rPr>
          <w:rFonts w:ascii="Bookman Old Style" w:hAnsi="Bookman Old Style"/>
          <w:b/>
        </w:rPr>
        <w:t>T.C.</w:t>
      </w:r>
    </w:p>
    <w:p w:rsidR="00A54A03" w:rsidRPr="00A54A03" w:rsidRDefault="00A54A03" w:rsidP="00A54A03">
      <w:pPr>
        <w:pStyle w:val="METIN"/>
        <w:jc w:val="center"/>
        <w:rPr>
          <w:rFonts w:ascii="Bookman Old Style" w:hAnsi="Bookman Old Style"/>
          <w:b/>
        </w:rPr>
      </w:pPr>
      <w:r w:rsidRPr="00A54A03">
        <w:rPr>
          <w:rFonts w:ascii="Bookman Old Style" w:hAnsi="Bookman Old Style"/>
          <w:b/>
        </w:rPr>
        <w:t>EKONOMİ BAKANLIĞI</w:t>
      </w:r>
    </w:p>
    <w:p w:rsidR="00A54A03" w:rsidRPr="00A54A03" w:rsidRDefault="00A54A03" w:rsidP="00A54A03">
      <w:pPr>
        <w:pStyle w:val="METIN"/>
        <w:jc w:val="center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(İthalat Genel Müdürlüğü)</w:t>
      </w:r>
    </w:p>
    <w:p w:rsidR="00A54A03" w:rsidRDefault="00A54A03" w:rsidP="00A54A03">
      <w:pPr>
        <w:pStyle w:val="METIN"/>
        <w:jc w:val="center"/>
        <w:rPr>
          <w:rFonts w:ascii="Bookman Old Style" w:hAnsi="Bookman Old Style"/>
          <w:b/>
        </w:rPr>
      </w:pPr>
    </w:p>
    <w:p w:rsidR="002E7963" w:rsidRPr="00A54A03" w:rsidRDefault="002E7963" w:rsidP="00A54A03">
      <w:pPr>
        <w:pStyle w:val="METIN"/>
        <w:jc w:val="center"/>
        <w:rPr>
          <w:rFonts w:ascii="Bookman Old Style" w:hAnsi="Bookman Old Style"/>
          <w:b/>
        </w:rPr>
      </w:pPr>
    </w:p>
    <w:p w:rsidR="00A54A03" w:rsidRDefault="002E7963" w:rsidP="00A54A03">
      <w:pPr>
        <w:pStyle w:val="METIN"/>
        <w:rPr>
          <w:rFonts w:ascii="Bookman Old Style" w:hAnsi="Bookman Old Style"/>
        </w:rPr>
      </w:pPr>
      <w:r w:rsidRPr="002E7963">
        <w:rPr>
          <w:rFonts w:ascii="Bookman Old Style" w:hAnsi="Bookman Old Style"/>
        </w:rPr>
        <w:t>İthalatta Korunma Önlemleri</w:t>
      </w:r>
      <w:r w:rsidR="00E70164">
        <w:rPr>
          <w:rFonts w:ascii="Bookman Old Style" w:hAnsi="Bookman Old Style"/>
        </w:rPr>
        <w:t xml:space="preserve">ne İlişkin Tebliğ (Tebliğ No: </w:t>
      </w:r>
      <w:r w:rsidR="0013371D">
        <w:rPr>
          <w:rFonts w:ascii="Bookman Old Style" w:hAnsi="Bookman Old Style"/>
        </w:rPr>
        <w:t>2018/3</w:t>
      </w:r>
      <w:r w:rsidR="00E70164">
        <w:rPr>
          <w:rFonts w:ascii="Bookman Old Style" w:hAnsi="Bookman Old Style"/>
        </w:rPr>
        <w:t xml:space="preserve">) ile </w:t>
      </w:r>
      <w:r w:rsidRPr="002E7963">
        <w:rPr>
          <w:rFonts w:ascii="Bookman Old Style" w:hAnsi="Bookman Old Style"/>
        </w:rPr>
        <w:t>açılan soruşturmaya ilişkin olarak taraf</w:t>
      </w:r>
      <w:r>
        <w:rPr>
          <w:rFonts w:ascii="Bookman Old Style" w:hAnsi="Bookman Old Style"/>
        </w:rPr>
        <w:t>ımızca hazırlanan soru formu ve ekleri ilişikte yer almaktadır.</w:t>
      </w:r>
    </w:p>
    <w:p w:rsidR="002E7963" w:rsidRPr="00A54A03" w:rsidRDefault="002E7963" w:rsidP="00A54A03">
      <w:pPr>
        <w:pStyle w:val="METIN"/>
        <w:rPr>
          <w:rFonts w:ascii="Bookman Old Style" w:hAnsi="Bookman Old Style"/>
        </w:rPr>
      </w:pP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Bilg</w:t>
      </w:r>
      <w:r w:rsidR="002E7963">
        <w:rPr>
          <w:rFonts w:ascii="Bookman Old Style" w:hAnsi="Bookman Old Style"/>
        </w:rPr>
        <w:t>ilerin</w:t>
      </w:r>
      <w:r w:rsidRPr="00A54A03">
        <w:rPr>
          <w:rFonts w:ascii="Bookman Old Style" w:hAnsi="Bookman Old Style"/>
        </w:rPr>
        <w:t>e arz ederim.</w:t>
      </w: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ab/>
      </w: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>İmza</w:t>
      </w:r>
    </w:p>
    <w:p w:rsidR="00A54A03" w:rsidRPr="00A54A03" w:rsidRDefault="00A54A03" w:rsidP="00A54A03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54A03">
        <w:rPr>
          <w:rFonts w:ascii="Bookman Old Style" w:hAnsi="Bookman Old Style"/>
        </w:rPr>
        <w:t>İsim Kaşesi/Firma Kaşesi</w:t>
      </w:r>
    </w:p>
    <w:p w:rsidR="00A54A03" w:rsidRPr="00A54A03" w:rsidRDefault="00A54A03" w:rsidP="00A54A03">
      <w:pPr>
        <w:rPr>
          <w:rFonts w:ascii="Bookman Old Style" w:hAnsi="Bookman Old Style"/>
        </w:rPr>
      </w:pPr>
    </w:p>
    <w:p w:rsidR="00A54A03" w:rsidRPr="00A54A03" w:rsidRDefault="00A54A03" w:rsidP="00A54A03">
      <w:pPr>
        <w:rPr>
          <w:rFonts w:ascii="Bookman Old Style" w:hAnsi="Bookman Old Style"/>
        </w:rPr>
      </w:pPr>
    </w:p>
    <w:p w:rsidR="00A54A03" w:rsidRPr="00A54A03" w:rsidRDefault="00A54A03" w:rsidP="00A54A03">
      <w:pPr>
        <w:rPr>
          <w:rFonts w:ascii="Bookman Old Style" w:hAnsi="Bookman Old Style"/>
        </w:rPr>
      </w:pPr>
    </w:p>
    <w:p w:rsidR="00A54A03" w:rsidRPr="00A54A03" w:rsidRDefault="00A54A03" w:rsidP="00A54A03">
      <w:pPr>
        <w:pStyle w:val="METIN"/>
        <w:rPr>
          <w:rFonts w:ascii="Bookman Old Style" w:hAnsi="Bookman Old Style"/>
          <w:b/>
          <w:u w:val="single"/>
        </w:rPr>
      </w:pPr>
      <w:r w:rsidRPr="00A54A03">
        <w:rPr>
          <w:rFonts w:ascii="Bookman Old Style" w:hAnsi="Bookman Old Style"/>
          <w:b/>
          <w:u w:val="single"/>
        </w:rPr>
        <w:t>EKLER:</w:t>
      </w:r>
    </w:p>
    <w:p w:rsidR="006417B1" w:rsidRDefault="00A54A03" w:rsidP="006417B1">
      <w:pPr>
        <w:pStyle w:val="METIN"/>
        <w:rPr>
          <w:rFonts w:ascii="Bookman Old Style" w:hAnsi="Bookman Old Style"/>
        </w:rPr>
      </w:pPr>
      <w:r w:rsidRPr="00A54A03">
        <w:rPr>
          <w:rFonts w:ascii="Bookman Old Style" w:hAnsi="Bookman Old Style"/>
          <w:b/>
        </w:rPr>
        <w:t>Ek-1:</w:t>
      </w:r>
      <w:r>
        <w:rPr>
          <w:rFonts w:ascii="Bookman Old Style" w:hAnsi="Bookman Old Style"/>
        </w:rPr>
        <w:t xml:space="preserve"> Soru Formu ve Ekleri</w:t>
      </w:r>
    </w:p>
    <w:p w:rsidR="006417B1" w:rsidRDefault="006417B1" w:rsidP="006417B1">
      <w:pPr>
        <w:pStyle w:val="METIN"/>
        <w:rPr>
          <w:rFonts w:ascii="Bookman Old Style" w:hAnsi="Bookman Old Style"/>
        </w:rPr>
      </w:pPr>
    </w:p>
    <w:p w:rsidR="006417B1" w:rsidRDefault="006417B1" w:rsidP="006417B1">
      <w:pPr>
        <w:pStyle w:val="METIN"/>
        <w:rPr>
          <w:rFonts w:ascii="Bookman Old Style" w:hAnsi="Bookman Old Style"/>
        </w:rPr>
      </w:pPr>
    </w:p>
    <w:p w:rsidR="006417B1" w:rsidRDefault="006417B1" w:rsidP="006417B1">
      <w:pPr>
        <w:pStyle w:val="METIN"/>
        <w:rPr>
          <w:rFonts w:ascii="Bookman Old Style" w:hAnsi="Bookman Old Style"/>
        </w:rPr>
      </w:pPr>
    </w:p>
    <w:p w:rsidR="006417B1" w:rsidRDefault="006417B1" w:rsidP="006417B1">
      <w:pPr>
        <w:pStyle w:val="METIN"/>
        <w:rPr>
          <w:rFonts w:ascii="Bookman Old Style" w:hAnsi="Bookman Old Style"/>
        </w:rPr>
      </w:pPr>
    </w:p>
    <w:p w:rsidR="006417B1" w:rsidRPr="006417B1" w:rsidRDefault="006417B1" w:rsidP="006417B1">
      <w:pPr>
        <w:pStyle w:val="METIN"/>
        <w:rPr>
          <w:rFonts w:ascii="Bookman Old Style" w:hAnsi="Bookman Old Style"/>
        </w:rPr>
      </w:pPr>
    </w:p>
    <w:p w:rsidR="006417B1" w:rsidRDefault="006417B1" w:rsidP="006417B1"/>
    <w:p w:rsidR="004706A1" w:rsidRPr="00A54A03" w:rsidRDefault="003A56F0" w:rsidP="004706A1">
      <w:pPr>
        <w:pStyle w:val="Balk2"/>
        <w:numPr>
          <w:ilvl w:val="0"/>
          <w:numId w:val="0"/>
        </w:numPr>
        <w:spacing w:line="240" w:lineRule="auto"/>
        <w:ind w:left="567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DEMİR-ÇE</w:t>
      </w:r>
      <w:r w:rsidR="00A16EF3">
        <w:rPr>
          <w:rFonts w:ascii="Bookman Old Style" w:hAnsi="Bookman Old Style"/>
          <w:sz w:val="28"/>
          <w:szCs w:val="28"/>
        </w:rPr>
        <w:t>L</w:t>
      </w:r>
      <w:r>
        <w:rPr>
          <w:rFonts w:ascii="Bookman Old Style" w:hAnsi="Bookman Old Style"/>
          <w:sz w:val="28"/>
          <w:szCs w:val="28"/>
        </w:rPr>
        <w:t xml:space="preserve">İK ÜRÜNLERİ İTHALATINDA </w:t>
      </w:r>
      <w:r w:rsidR="004706A1" w:rsidRPr="00A54A03">
        <w:rPr>
          <w:rFonts w:ascii="Bookman Old Style" w:hAnsi="Bookman Old Style"/>
          <w:sz w:val="28"/>
          <w:szCs w:val="28"/>
        </w:rPr>
        <w:t xml:space="preserve">KORUNMA ÖNLEMİ </w:t>
      </w:r>
      <w:r w:rsidR="00AC388C" w:rsidRPr="00A54A03">
        <w:rPr>
          <w:rFonts w:ascii="Bookman Old Style" w:hAnsi="Bookman Old Style"/>
          <w:sz w:val="28"/>
          <w:szCs w:val="28"/>
        </w:rPr>
        <w:t xml:space="preserve">SORUŞTURMASI </w:t>
      </w:r>
      <w:r>
        <w:rPr>
          <w:rFonts w:ascii="Bookman Old Style" w:hAnsi="Bookman Old Style"/>
          <w:sz w:val="28"/>
          <w:szCs w:val="28"/>
        </w:rPr>
        <w:t xml:space="preserve">DİĞER İLGİLİ TARAFLAR </w:t>
      </w:r>
      <w:r w:rsidR="00AC388C">
        <w:rPr>
          <w:rFonts w:ascii="Bookman Old Style" w:hAnsi="Bookman Old Style"/>
          <w:sz w:val="28"/>
          <w:szCs w:val="28"/>
        </w:rPr>
        <w:t>SORU</w:t>
      </w:r>
      <w:r w:rsidR="004706A1" w:rsidRPr="00A54A03">
        <w:rPr>
          <w:rFonts w:ascii="Bookman Old Style" w:hAnsi="Bookman Old Style"/>
          <w:sz w:val="28"/>
          <w:szCs w:val="28"/>
        </w:rPr>
        <w:t xml:space="preserve"> FORMU</w:t>
      </w:r>
      <w:r w:rsidR="00EC7C0D">
        <w:rPr>
          <w:rFonts w:ascii="Bookman Old Style" w:hAnsi="Bookman Old Style"/>
          <w:sz w:val="28"/>
          <w:szCs w:val="28"/>
        </w:rPr>
        <w:t xml:space="preserve"> </w:t>
      </w:r>
    </w:p>
    <w:p w:rsidR="00223008" w:rsidRDefault="00F06BA6" w:rsidP="00223008">
      <w:pPr>
        <w:pStyle w:val="Balk2"/>
        <w:numPr>
          <w:ilvl w:val="0"/>
          <w:numId w:val="38"/>
        </w:numPr>
        <w:spacing w:line="240" w:lineRule="auto"/>
        <w:ind w:left="567"/>
        <w:rPr>
          <w:rFonts w:ascii="Bookman Old Style" w:hAnsi="Bookman Old Style"/>
        </w:rPr>
      </w:pPr>
      <w:r>
        <w:rPr>
          <w:rFonts w:ascii="Bookman Old Style" w:hAnsi="Bookman Old Style"/>
        </w:rPr>
        <w:t>Soruşturmaya İlişkin Bilgiler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4"/>
        <w:gridCol w:w="5351"/>
      </w:tblGrid>
      <w:tr w:rsidR="00223008" w:rsidRPr="00304D03" w:rsidTr="006417B1">
        <w:trPr>
          <w:trHeight w:val="510"/>
        </w:trPr>
        <w:tc>
          <w:tcPr>
            <w:tcW w:w="2188" w:type="pct"/>
            <w:vAlign w:val="center"/>
          </w:tcPr>
          <w:p w:rsidR="00223008" w:rsidRPr="00304D03" w:rsidRDefault="00A16EF3" w:rsidP="00402307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Ürün Adı</w:t>
            </w:r>
          </w:p>
        </w:tc>
        <w:tc>
          <w:tcPr>
            <w:tcW w:w="2812" w:type="pct"/>
            <w:vAlign w:val="center"/>
          </w:tcPr>
          <w:p w:rsidR="00223008" w:rsidRPr="00304D03" w:rsidRDefault="00A16EF3" w:rsidP="004023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Demir-Çelik Ürünleri</w:t>
            </w:r>
          </w:p>
        </w:tc>
      </w:tr>
      <w:tr w:rsidR="00223008" w:rsidRPr="00304D03" w:rsidTr="006417B1">
        <w:trPr>
          <w:trHeight w:val="510"/>
        </w:trPr>
        <w:tc>
          <w:tcPr>
            <w:tcW w:w="2188" w:type="pct"/>
            <w:vAlign w:val="center"/>
          </w:tcPr>
          <w:p w:rsidR="00223008" w:rsidRPr="00304D03" w:rsidRDefault="00223008" w:rsidP="00402307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Açılış Mevzuatı</w:t>
            </w:r>
          </w:p>
        </w:tc>
        <w:tc>
          <w:tcPr>
            <w:tcW w:w="2812" w:type="pct"/>
            <w:vAlign w:val="center"/>
          </w:tcPr>
          <w:p w:rsidR="00223008" w:rsidRPr="00304D03" w:rsidRDefault="00A16EF3" w:rsidP="004023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2018/3 sayılı İthalatta Korunma Önlemlerine İlişkin Tebliğ</w:t>
            </w:r>
          </w:p>
        </w:tc>
      </w:tr>
      <w:tr w:rsidR="00223008" w:rsidRPr="00304D03" w:rsidTr="006417B1">
        <w:trPr>
          <w:trHeight w:val="510"/>
        </w:trPr>
        <w:tc>
          <w:tcPr>
            <w:tcW w:w="2188" w:type="pct"/>
            <w:vAlign w:val="center"/>
          </w:tcPr>
          <w:p w:rsidR="00223008" w:rsidRDefault="00223008" w:rsidP="00402307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Soruşturma Başlangıç Tarihi</w:t>
            </w:r>
          </w:p>
        </w:tc>
        <w:tc>
          <w:tcPr>
            <w:tcW w:w="2812" w:type="pct"/>
            <w:vAlign w:val="center"/>
          </w:tcPr>
          <w:p w:rsidR="00223008" w:rsidRPr="00304D03" w:rsidRDefault="00A16EF3" w:rsidP="004023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27/4/2018</w:t>
            </w:r>
          </w:p>
        </w:tc>
      </w:tr>
      <w:tr w:rsidR="00223008" w:rsidRPr="00304D03" w:rsidTr="006417B1">
        <w:trPr>
          <w:trHeight w:val="510"/>
        </w:trPr>
        <w:tc>
          <w:tcPr>
            <w:tcW w:w="2188" w:type="pct"/>
            <w:vAlign w:val="center"/>
          </w:tcPr>
          <w:p w:rsidR="00223008" w:rsidRPr="00304D03" w:rsidRDefault="00223008" w:rsidP="00402307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Soruşturma Süresi</w:t>
            </w:r>
          </w:p>
        </w:tc>
        <w:tc>
          <w:tcPr>
            <w:tcW w:w="2812" w:type="pct"/>
            <w:vAlign w:val="center"/>
          </w:tcPr>
          <w:p w:rsidR="00223008" w:rsidRPr="00304D03" w:rsidRDefault="00AC388C" w:rsidP="004023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 ay (</w:t>
            </w:r>
            <w:r w:rsidR="00223008">
              <w:rPr>
                <w:rFonts w:ascii="Bookman Old Style" w:hAnsi="Bookman Old Style" w:cs="Times New Roman"/>
                <w:sz w:val="24"/>
                <w:szCs w:val="24"/>
              </w:rPr>
              <w:t>6 ay uzatılabilir)</w:t>
            </w:r>
          </w:p>
        </w:tc>
      </w:tr>
    </w:tbl>
    <w:p w:rsidR="00335CD5" w:rsidRPr="00A54A03" w:rsidRDefault="00223008" w:rsidP="004706A1">
      <w:pPr>
        <w:pStyle w:val="Balk2"/>
        <w:numPr>
          <w:ilvl w:val="0"/>
          <w:numId w:val="38"/>
        </w:numPr>
        <w:spacing w:line="240" w:lineRule="auto"/>
        <w:ind w:left="567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4A15FB">
        <w:rPr>
          <w:rFonts w:ascii="Bookman Old Style" w:hAnsi="Bookman Old Style"/>
        </w:rPr>
        <w:t xml:space="preserve">irma/Kurum/Kuruluş </w:t>
      </w:r>
      <w:r w:rsidR="00716752" w:rsidRPr="00A54A03">
        <w:rPr>
          <w:rFonts w:ascii="Bookman Old Style" w:hAnsi="Bookman Old Style"/>
        </w:rPr>
        <w:t>Hakkında Genel Bilgiler</w:t>
      </w:r>
    </w:p>
    <w:p w:rsidR="00BB2BCC" w:rsidRPr="00BB2BCC" w:rsidRDefault="00BB2BCC" w:rsidP="00BB2BCC">
      <w:pPr>
        <w:pStyle w:val="ListeParagraf"/>
        <w:numPr>
          <w:ilvl w:val="0"/>
          <w:numId w:val="7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BB2BCC" w:rsidRPr="00BB2BCC" w:rsidRDefault="00BB2BCC" w:rsidP="00BB2BCC">
      <w:pPr>
        <w:pStyle w:val="ListeParagraf"/>
        <w:numPr>
          <w:ilvl w:val="0"/>
          <w:numId w:val="7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B52FD2" w:rsidRPr="00A54A03" w:rsidRDefault="00B52FD2" w:rsidP="00BB2BCC">
      <w:pPr>
        <w:pStyle w:val="Balk3"/>
        <w:numPr>
          <w:ilvl w:val="1"/>
          <w:numId w:val="7"/>
        </w:numPr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>Firmanıza</w:t>
      </w:r>
      <w:r w:rsidR="004A15FB">
        <w:rPr>
          <w:rFonts w:ascii="Bookman Old Style" w:hAnsi="Bookman Old Style"/>
          <w:b w:val="0"/>
        </w:rPr>
        <w:t>/Kurumunuza/Kuruluşunuza</w:t>
      </w:r>
      <w:r w:rsidRPr="00A54A03">
        <w:rPr>
          <w:rFonts w:ascii="Bookman Old Style" w:hAnsi="Bookman Old Style"/>
          <w:b w:val="0"/>
        </w:rPr>
        <w:t xml:space="preserve"> ilişkin genel bilgileri içeren aşağıdaki tabloyu doldurunuz.</w:t>
      </w:r>
    </w:p>
    <w:p w:rsidR="009E57D4" w:rsidRPr="00A54A03" w:rsidRDefault="009E57D4" w:rsidP="009E57D4">
      <w:pPr>
        <w:pStyle w:val="Balk3"/>
        <w:ind w:left="792"/>
        <w:rPr>
          <w:rFonts w:ascii="Bookman Old Style" w:hAnsi="Bookman Old Style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3"/>
        <w:gridCol w:w="6392"/>
      </w:tblGrid>
      <w:tr w:rsidR="00160943" w:rsidRPr="00A54A03" w:rsidTr="006417B1">
        <w:trPr>
          <w:trHeight w:val="510"/>
        </w:trPr>
        <w:tc>
          <w:tcPr>
            <w:tcW w:w="1641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359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A54A03" w:rsidTr="006417B1">
        <w:trPr>
          <w:trHeight w:val="510"/>
        </w:trPr>
        <w:tc>
          <w:tcPr>
            <w:tcW w:w="1641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3359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A54A03" w:rsidTr="006417B1">
        <w:trPr>
          <w:trHeight w:val="510"/>
        </w:trPr>
        <w:tc>
          <w:tcPr>
            <w:tcW w:w="1641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359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A54A03" w:rsidTr="006417B1">
        <w:trPr>
          <w:trHeight w:val="510"/>
        </w:trPr>
        <w:tc>
          <w:tcPr>
            <w:tcW w:w="1641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3359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A54A03" w:rsidTr="006417B1">
        <w:trPr>
          <w:trHeight w:val="510"/>
        </w:trPr>
        <w:tc>
          <w:tcPr>
            <w:tcW w:w="1641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3359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A54A03" w:rsidTr="006417B1">
        <w:trPr>
          <w:trHeight w:val="510"/>
        </w:trPr>
        <w:tc>
          <w:tcPr>
            <w:tcW w:w="1641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İnternet sitesi</w:t>
            </w:r>
          </w:p>
        </w:tc>
        <w:tc>
          <w:tcPr>
            <w:tcW w:w="3359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60943" w:rsidRPr="00A54A03" w:rsidTr="006417B1">
        <w:trPr>
          <w:trHeight w:val="510"/>
        </w:trPr>
        <w:tc>
          <w:tcPr>
            <w:tcW w:w="1641" w:type="pct"/>
            <w:vAlign w:val="center"/>
          </w:tcPr>
          <w:p w:rsidR="00160943" w:rsidRPr="00A54A03" w:rsidRDefault="00375AA0" w:rsidP="0042054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Y</w:t>
            </w:r>
            <w:r w:rsidR="00716752"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etkili</w:t>
            </w:r>
            <w:r w:rsidR="00160943"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kişinin </w:t>
            </w:r>
            <w:r w:rsidR="00160943" w:rsidRPr="00A54A03">
              <w:rPr>
                <w:rFonts w:ascii="Bookman Old Style" w:hAnsi="Bookman Old Style" w:cs="Times New Roman"/>
                <w:b/>
                <w:sz w:val="24"/>
                <w:szCs w:val="24"/>
              </w:rPr>
              <w:t>ismi, unvanı ve irtibat bilgileri</w:t>
            </w:r>
          </w:p>
        </w:tc>
        <w:tc>
          <w:tcPr>
            <w:tcW w:w="3359" w:type="pct"/>
            <w:vAlign w:val="center"/>
          </w:tcPr>
          <w:p w:rsidR="00160943" w:rsidRPr="00A54A03" w:rsidRDefault="00160943" w:rsidP="0042054A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954AB" w:rsidRPr="00A54A03" w:rsidRDefault="00C954AB" w:rsidP="006417B1">
      <w:pPr>
        <w:pStyle w:val="Balk3"/>
        <w:rPr>
          <w:rFonts w:ascii="Bookman Old Style" w:hAnsi="Bookman Old Style"/>
          <w:b w:val="0"/>
        </w:rPr>
      </w:pPr>
    </w:p>
    <w:p w:rsidR="002D2C0D" w:rsidRPr="00A54A03" w:rsidRDefault="004A15FB" w:rsidP="002D2C0D">
      <w:pPr>
        <w:pStyle w:val="Balk3"/>
        <w:numPr>
          <w:ilvl w:val="1"/>
          <w:numId w:val="7"/>
        </w:numPr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Soruşturmaya ilgili taraf olma gerekçenizi açıklayınız.</w:t>
      </w:r>
    </w:p>
    <w:p w:rsidR="00443CD2" w:rsidRPr="00A54A03" w:rsidRDefault="00443CD2" w:rsidP="004A15FB">
      <w:pPr>
        <w:pStyle w:val="Balk3"/>
        <w:rPr>
          <w:rFonts w:ascii="Bookman Old Style" w:hAnsi="Bookman Old Style"/>
          <w:b w:val="0"/>
        </w:rPr>
      </w:pPr>
    </w:p>
    <w:p w:rsidR="00D86F88" w:rsidRPr="00D86F88" w:rsidRDefault="00C65C58" w:rsidP="00D86F88">
      <w:pPr>
        <w:pStyle w:val="Balk3"/>
        <w:numPr>
          <w:ilvl w:val="1"/>
          <w:numId w:val="7"/>
        </w:numPr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>Açılmış olan soruşturma kapsamında, talep eden tüm ilgili tarafların katılacağı bir tarafları dinleme toplantısı düzenlenmesi halinde tercihinizin ne olacağını belirtiniz. Düzenlenmesi durumunda söz konusu toplantının yeri ve tarihi bilahare bildirilecektir.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8760"/>
      </w:tblGrid>
      <w:tr w:rsidR="00C65C58" w:rsidRPr="00A54A03" w:rsidTr="006417B1">
        <w:tc>
          <w:tcPr>
            <w:tcW w:w="397" w:type="pct"/>
            <w:shd w:val="clear" w:color="auto" w:fill="auto"/>
          </w:tcPr>
          <w:p w:rsidR="00C65C58" w:rsidRPr="00A54A03" w:rsidRDefault="00C65C58" w:rsidP="008555F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C65C58" w:rsidRPr="00A54A03" w:rsidRDefault="00C65C58" w:rsidP="008555F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sz w:val="24"/>
                <w:szCs w:val="24"/>
              </w:rPr>
              <w:t>Toplantıya katılıp görüşlerimizi sunacağız.</w:t>
            </w:r>
          </w:p>
        </w:tc>
      </w:tr>
      <w:tr w:rsidR="00C65C58" w:rsidRPr="00A54A03" w:rsidTr="006417B1">
        <w:tc>
          <w:tcPr>
            <w:tcW w:w="397" w:type="pct"/>
            <w:shd w:val="clear" w:color="auto" w:fill="auto"/>
          </w:tcPr>
          <w:p w:rsidR="00C65C58" w:rsidRPr="00A54A03" w:rsidRDefault="00C65C58" w:rsidP="008555F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C65C58" w:rsidRPr="00A54A03" w:rsidRDefault="00C65C58" w:rsidP="008555F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sz w:val="24"/>
                <w:szCs w:val="24"/>
              </w:rPr>
              <w:t>Toplantıya dinleyici olarak katılacağız.</w:t>
            </w:r>
          </w:p>
        </w:tc>
      </w:tr>
      <w:tr w:rsidR="00C65C58" w:rsidRPr="00A54A03" w:rsidTr="006417B1">
        <w:tc>
          <w:tcPr>
            <w:tcW w:w="397" w:type="pct"/>
            <w:shd w:val="clear" w:color="auto" w:fill="auto"/>
          </w:tcPr>
          <w:p w:rsidR="00C65C58" w:rsidRPr="00A54A03" w:rsidRDefault="00C65C58" w:rsidP="008555F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C65C58" w:rsidRPr="00A54A03" w:rsidRDefault="00C65C58" w:rsidP="008555F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sz w:val="24"/>
                <w:szCs w:val="24"/>
              </w:rPr>
              <w:t>Toplantıya katılmayacağız.</w:t>
            </w:r>
          </w:p>
        </w:tc>
      </w:tr>
    </w:tbl>
    <w:p w:rsidR="00BB2BCC" w:rsidRPr="00BB2BCC" w:rsidRDefault="00BB2BCC" w:rsidP="00BB2BCC">
      <w:pPr>
        <w:pStyle w:val="ListeParagraf"/>
        <w:numPr>
          <w:ilvl w:val="0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BB2BCC" w:rsidRPr="00BB2BCC" w:rsidRDefault="00BB2BCC" w:rsidP="00BB2BCC">
      <w:pPr>
        <w:pStyle w:val="ListeParagraf"/>
        <w:numPr>
          <w:ilvl w:val="0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BB2BCC" w:rsidRPr="00BB2BCC" w:rsidRDefault="00BB2BCC" w:rsidP="00BB2BCC">
      <w:pPr>
        <w:pStyle w:val="ListeParagraf"/>
        <w:numPr>
          <w:ilvl w:val="1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BB2BCC" w:rsidRPr="00BB2BCC" w:rsidRDefault="00BB2BCC" w:rsidP="00BB2BCC">
      <w:pPr>
        <w:pStyle w:val="ListeParagraf"/>
        <w:numPr>
          <w:ilvl w:val="1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BB2BCC" w:rsidRPr="00BB2BCC" w:rsidRDefault="00BB2BCC" w:rsidP="00BB2BCC">
      <w:pPr>
        <w:pStyle w:val="ListeParagraf"/>
        <w:numPr>
          <w:ilvl w:val="1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9E57D4" w:rsidRDefault="00C65C58" w:rsidP="006417B1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 xml:space="preserve">Açılmış olan soruşturma kapsamında, soruşturma otoritesine bilgi ve görüşlerinizi sözlü olarak sunabileceğiniz bireysel dinlenme </w:t>
      </w:r>
      <w:r w:rsidR="00FF67A7" w:rsidRPr="00A54A03">
        <w:rPr>
          <w:rFonts w:ascii="Bookman Old Style" w:hAnsi="Bookman Old Style"/>
          <w:b w:val="0"/>
        </w:rPr>
        <w:t xml:space="preserve">toplantısına </w:t>
      </w:r>
      <w:r w:rsidRPr="00A54A03">
        <w:rPr>
          <w:rFonts w:ascii="Bookman Old Style" w:hAnsi="Bookman Old Style"/>
          <w:b w:val="0"/>
        </w:rPr>
        <w:t>yönelik tercihinizi belirtiniz.</w:t>
      </w:r>
    </w:p>
    <w:p w:rsidR="006417B1" w:rsidRPr="006417B1" w:rsidRDefault="006417B1" w:rsidP="006417B1">
      <w:pPr>
        <w:pStyle w:val="Balk3"/>
        <w:ind w:left="792"/>
        <w:rPr>
          <w:rFonts w:ascii="Bookman Old Style" w:hAnsi="Bookman Old Style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8760"/>
      </w:tblGrid>
      <w:tr w:rsidR="00C65C58" w:rsidRPr="00A54A03" w:rsidTr="006417B1">
        <w:tc>
          <w:tcPr>
            <w:tcW w:w="397" w:type="pct"/>
            <w:shd w:val="clear" w:color="auto" w:fill="auto"/>
          </w:tcPr>
          <w:p w:rsidR="00C65C58" w:rsidRPr="00A54A03" w:rsidRDefault="00C65C58" w:rsidP="008555F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C65C58" w:rsidRPr="00A54A03" w:rsidRDefault="00C65C58" w:rsidP="008555F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sz w:val="24"/>
                <w:szCs w:val="24"/>
              </w:rPr>
              <w:t>Bireysel dinlenme toplantısı talep ediyoruz.</w:t>
            </w:r>
          </w:p>
        </w:tc>
      </w:tr>
      <w:tr w:rsidR="00C65C58" w:rsidRPr="00A54A03" w:rsidTr="006417B1">
        <w:tc>
          <w:tcPr>
            <w:tcW w:w="397" w:type="pct"/>
            <w:shd w:val="clear" w:color="auto" w:fill="auto"/>
          </w:tcPr>
          <w:p w:rsidR="00C65C58" w:rsidRPr="00A54A03" w:rsidRDefault="00C65C58" w:rsidP="008555F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auto"/>
            <w:vAlign w:val="center"/>
          </w:tcPr>
          <w:p w:rsidR="00C65C58" w:rsidRPr="00A54A03" w:rsidRDefault="00C65C58" w:rsidP="008555F8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54A03">
              <w:rPr>
                <w:rFonts w:ascii="Bookman Old Style" w:hAnsi="Bookman Old Style" w:cs="Times New Roman"/>
                <w:sz w:val="24"/>
                <w:szCs w:val="24"/>
              </w:rPr>
              <w:t>Bireysel dinlenme toplantısı talep etmiyoruz.</w:t>
            </w:r>
          </w:p>
        </w:tc>
      </w:tr>
    </w:tbl>
    <w:p w:rsidR="00123663" w:rsidRPr="00A54A03" w:rsidRDefault="00123663" w:rsidP="004706A1">
      <w:pPr>
        <w:pStyle w:val="Balk2"/>
        <w:numPr>
          <w:ilvl w:val="0"/>
          <w:numId w:val="38"/>
        </w:numPr>
        <w:spacing w:line="240" w:lineRule="auto"/>
        <w:ind w:left="567"/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>Soruşturma Hakkında Görüşler</w:t>
      </w:r>
    </w:p>
    <w:p w:rsidR="00151D50" w:rsidRPr="00A54A03" w:rsidRDefault="00151D50" w:rsidP="00151D50">
      <w:pPr>
        <w:pStyle w:val="ListeParagraf"/>
        <w:numPr>
          <w:ilvl w:val="0"/>
          <w:numId w:val="35"/>
        </w:numPr>
        <w:spacing w:before="120" w:after="120"/>
        <w:contextualSpacing w:val="0"/>
        <w:jc w:val="both"/>
        <w:outlineLvl w:val="2"/>
        <w:rPr>
          <w:rFonts w:ascii="Bookman Old Style" w:eastAsiaTheme="majorEastAsia" w:hAnsi="Bookman Old Style" w:cstheme="majorBidi"/>
          <w:vanish/>
          <w:sz w:val="24"/>
          <w:szCs w:val="24"/>
        </w:rPr>
      </w:pPr>
    </w:p>
    <w:p w:rsidR="006417B1" w:rsidRDefault="003A56F0" w:rsidP="00A16EF3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S</w:t>
      </w:r>
      <w:r w:rsidR="00DD5976" w:rsidRPr="00A54A03">
        <w:rPr>
          <w:rFonts w:ascii="Bookman Old Style" w:hAnsi="Bookman Old Style"/>
          <w:b w:val="0"/>
        </w:rPr>
        <w:t>oru</w:t>
      </w:r>
      <w:r w:rsidR="00A16EF3">
        <w:rPr>
          <w:rFonts w:ascii="Bookman Old Style" w:hAnsi="Bookman Old Style"/>
          <w:b w:val="0"/>
        </w:rPr>
        <w:t xml:space="preserve">şturma konusu ürünlere ait mevcut veriler ışığında soruşturma sonucunda korunma önlemi alınıp alınmaması hakkında görüşlerinizi belirtiniz. </w:t>
      </w:r>
    </w:p>
    <w:p w:rsidR="00A16EF3" w:rsidRPr="00A16EF3" w:rsidRDefault="00A16EF3" w:rsidP="00A16EF3">
      <w:pPr>
        <w:pStyle w:val="Balk3"/>
        <w:ind w:left="792"/>
        <w:rPr>
          <w:rFonts w:ascii="Bookman Old Style" w:hAnsi="Bookman Old Style"/>
          <w:b w:val="0"/>
        </w:rPr>
      </w:pPr>
    </w:p>
    <w:p w:rsidR="00CD7236" w:rsidRPr="006417B1" w:rsidRDefault="00202B15" w:rsidP="00CD7236">
      <w:pPr>
        <w:pStyle w:val="Balk3"/>
        <w:numPr>
          <w:ilvl w:val="1"/>
          <w:numId w:val="35"/>
        </w:numPr>
        <w:rPr>
          <w:rFonts w:ascii="Bookman Old Style" w:hAnsi="Bookman Old Style"/>
          <w:b w:val="0"/>
        </w:rPr>
      </w:pPr>
      <w:r w:rsidRPr="00A54A03">
        <w:rPr>
          <w:rFonts w:ascii="Bookman Old Style" w:hAnsi="Bookman Old Style"/>
          <w:b w:val="0"/>
        </w:rPr>
        <w:t>Soruşturmaya ilişkin olarak eklemek istediğiniz diğer hususları belirtiniz.</w:t>
      </w:r>
    </w:p>
    <w:p w:rsidR="00551871" w:rsidRPr="00A54A03" w:rsidRDefault="00F8066E" w:rsidP="00F16DDA">
      <w:pPr>
        <w:rPr>
          <w:rFonts w:ascii="Bookman Old Style" w:hAnsi="Bookman Old Style"/>
        </w:rPr>
      </w:pPr>
      <w:r w:rsidRPr="00A54A03">
        <w:rPr>
          <w:rFonts w:ascii="Bookman Old Style" w:hAnsi="Bookman Old Style"/>
        </w:rPr>
        <w:t xml:space="preserve">     </w:t>
      </w:r>
      <w:r w:rsidR="00F4124A" w:rsidRPr="00A54A03">
        <w:rPr>
          <w:rFonts w:ascii="Bookman Old Style" w:hAnsi="Bookman Old Style"/>
        </w:rPr>
        <w:tab/>
      </w:r>
      <w:r w:rsidR="00F4124A" w:rsidRPr="00A54A03">
        <w:rPr>
          <w:rFonts w:ascii="Bookman Old Style" w:hAnsi="Bookman Old Style"/>
        </w:rPr>
        <w:tab/>
      </w:r>
    </w:p>
    <w:sectPr w:rsidR="00551871" w:rsidRPr="00A54A03" w:rsidSect="00A16EF3">
      <w:headerReference w:type="default" r:id="rId15"/>
      <w:footerReference w:type="default" r:id="rId16"/>
      <w:pgSz w:w="11906" w:h="16838"/>
      <w:pgMar w:top="1276" w:right="1247" w:bottom="568" w:left="1134" w:header="42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0D" w:rsidRDefault="0012530D" w:rsidP="00B60CDC">
      <w:pPr>
        <w:spacing w:after="0" w:line="240" w:lineRule="auto"/>
      </w:pPr>
      <w:r>
        <w:separator/>
      </w:r>
    </w:p>
  </w:endnote>
  <w:endnote w:type="continuationSeparator" w:id="0">
    <w:p w:rsidR="0012530D" w:rsidRDefault="0012530D" w:rsidP="00B6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 w:cs="Times New Roman"/>
      </w:rPr>
      <w:id w:val="-1469818591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 w:cs="Times New Roman"/>
          </w:rPr>
          <w:id w:val="-1809163263"/>
          <w:docPartObj>
            <w:docPartGallery w:val="Page Numbers (Top of Page)"/>
            <w:docPartUnique/>
          </w:docPartObj>
        </w:sdtPr>
        <w:sdtEndPr/>
        <w:sdtContent>
          <w:p w:rsidR="00336DA5" w:rsidRPr="00304D03" w:rsidRDefault="00336DA5">
            <w:pPr>
              <w:pStyle w:val="Altbilgi"/>
              <w:jc w:val="center"/>
              <w:rPr>
                <w:rFonts w:ascii="Bookman Old Style" w:hAnsi="Bookman Old Style" w:cs="Times New Roman"/>
              </w:rPr>
            </w:pP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begin"/>
            </w:r>
            <w:r w:rsidRPr="00304D03">
              <w:rPr>
                <w:rFonts w:ascii="Bookman Old Style" w:hAnsi="Bookman Old Style" w:cs="Times New Roman"/>
                <w:b/>
                <w:bCs/>
              </w:rPr>
              <w:instrText>PAGE</w:instrText>
            </w: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separate"/>
            </w:r>
            <w:r w:rsidR="00EF1AFC">
              <w:rPr>
                <w:rFonts w:ascii="Bookman Old Style" w:hAnsi="Bookman Old Style" w:cs="Times New Roman"/>
                <w:b/>
                <w:bCs/>
                <w:noProof/>
              </w:rPr>
              <w:t>2</w:t>
            </w: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end"/>
            </w:r>
            <w:r w:rsidRPr="00304D03">
              <w:rPr>
                <w:rFonts w:ascii="Bookman Old Style" w:hAnsi="Bookman Old Style" w:cs="Times New Roman"/>
              </w:rPr>
              <w:t xml:space="preserve"> / </w:t>
            </w: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begin"/>
            </w:r>
            <w:r w:rsidRPr="00304D03">
              <w:rPr>
                <w:rFonts w:ascii="Bookman Old Style" w:hAnsi="Bookman Old Style" w:cs="Times New Roman"/>
                <w:b/>
                <w:bCs/>
              </w:rPr>
              <w:instrText>NUMPAGES</w:instrText>
            </w: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separate"/>
            </w:r>
            <w:r w:rsidR="00EF1AFC">
              <w:rPr>
                <w:rFonts w:ascii="Bookman Old Style" w:hAnsi="Bookman Old Style" w:cs="Times New Roman"/>
                <w:b/>
                <w:bCs/>
                <w:noProof/>
              </w:rPr>
              <w:t>5</w:t>
            </w:r>
            <w:r w:rsidRPr="00304D0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0D" w:rsidRDefault="0012530D" w:rsidP="00B60CDC">
      <w:pPr>
        <w:spacing w:after="0" w:line="240" w:lineRule="auto"/>
      </w:pPr>
      <w:r>
        <w:separator/>
      </w:r>
    </w:p>
  </w:footnote>
  <w:footnote w:type="continuationSeparator" w:id="0">
    <w:p w:rsidR="0012530D" w:rsidRDefault="0012530D" w:rsidP="00B6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A5" w:rsidRPr="00304D03" w:rsidRDefault="00304D03" w:rsidP="00304D03">
    <w:pPr>
      <w:pStyle w:val="stbilgi"/>
      <w:jc w:val="right"/>
      <w:rPr>
        <w:rFonts w:ascii="Bookman Old Style" w:hAnsi="Bookman Old Style" w:cs="Times New Roman"/>
      </w:rPr>
    </w:pPr>
    <w:r w:rsidRPr="00304D03">
      <w:rPr>
        <w:rFonts w:ascii="Bookman Old Style" w:hAnsi="Bookman Old Style" w:cs="Times New Roman"/>
      </w:rPr>
      <w:t xml:space="preserve">    </w:t>
    </w:r>
    <w:r w:rsidR="004706A1">
      <w:rPr>
        <w:rFonts w:ascii="Bookman Old Style" w:hAnsi="Bookman Old Style" w:cs="Times New Roman"/>
      </w:rPr>
      <w:t xml:space="preserve">İthalatta </w:t>
    </w:r>
    <w:r w:rsidR="00336DA5" w:rsidRPr="00304D03">
      <w:rPr>
        <w:rFonts w:ascii="Bookman Old Style" w:hAnsi="Bookman Old Style" w:cs="Times New Roman"/>
      </w:rPr>
      <w:t>Korunma Önlemi Sor</w:t>
    </w:r>
    <w:r w:rsidRPr="00304D03">
      <w:rPr>
        <w:rFonts w:ascii="Bookman Old Style" w:hAnsi="Bookman Old Style" w:cs="Times New Roman"/>
      </w:rPr>
      <w:t xml:space="preserve">uşturması </w:t>
    </w:r>
    <w:r w:rsidR="001E6233">
      <w:rPr>
        <w:rFonts w:ascii="Bookman Old Style" w:hAnsi="Bookman Old Style" w:cs="Times New Roman"/>
      </w:rPr>
      <w:t>Diğer İlgili Taraflar Soru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8E9"/>
    <w:multiLevelType w:val="hybridMultilevel"/>
    <w:tmpl w:val="97807D8A"/>
    <w:lvl w:ilvl="0" w:tplc="220A5266">
      <w:numFmt w:val="bullet"/>
      <w:lvlText w:val="-"/>
      <w:lvlJc w:val="left"/>
      <w:pPr>
        <w:ind w:left="1069" w:hanging="360"/>
      </w:pPr>
      <w:rPr>
        <w:rFonts w:ascii="Bookman Old Style" w:eastAsiaTheme="minorHAnsi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7505A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C24A6"/>
    <w:multiLevelType w:val="multilevel"/>
    <w:tmpl w:val="A8A661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67D7430"/>
    <w:multiLevelType w:val="hybridMultilevel"/>
    <w:tmpl w:val="64F0E65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51654"/>
    <w:multiLevelType w:val="multilevel"/>
    <w:tmpl w:val="D3A2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C15D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5253B"/>
    <w:multiLevelType w:val="hybridMultilevel"/>
    <w:tmpl w:val="1F9290C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A6AFD"/>
    <w:multiLevelType w:val="multilevel"/>
    <w:tmpl w:val="82C2BC82"/>
    <w:styleLink w:val="Stil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28B559E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FF0072"/>
    <w:multiLevelType w:val="hybridMultilevel"/>
    <w:tmpl w:val="6F3020AE"/>
    <w:lvl w:ilvl="0" w:tplc="38880F9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90574"/>
    <w:multiLevelType w:val="hybridMultilevel"/>
    <w:tmpl w:val="BA56E37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DD4547"/>
    <w:multiLevelType w:val="multilevel"/>
    <w:tmpl w:val="D3A2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B4236"/>
    <w:multiLevelType w:val="hybridMultilevel"/>
    <w:tmpl w:val="AEF4625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4042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2D20F1"/>
    <w:multiLevelType w:val="hybridMultilevel"/>
    <w:tmpl w:val="E59C127A"/>
    <w:lvl w:ilvl="0" w:tplc="5E600AA2">
      <w:start w:val="1"/>
      <w:numFmt w:val="decimal"/>
      <w:pStyle w:val="Balk2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D4FF2"/>
    <w:multiLevelType w:val="hybridMultilevel"/>
    <w:tmpl w:val="5FC8F7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C4934"/>
    <w:multiLevelType w:val="hybridMultilevel"/>
    <w:tmpl w:val="3B1C02E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090F46A">
      <w:numFmt w:val="bullet"/>
      <w:lvlText w:val="-"/>
      <w:lvlJc w:val="left"/>
      <w:pPr>
        <w:ind w:left="2149" w:hanging="360"/>
      </w:pPr>
      <w:rPr>
        <w:rFonts w:ascii="Bookman Old Style" w:eastAsiaTheme="minorHAnsi" w:hAnsi="Bookman Old Style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7E7E2C"/>
    <w:multiLevelType w:val="multilevel"/>
    <w:tmpl w:val="90466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680013"/>
    <w:multiLevelType w:val="hybridMultilevel"/>
    <w:tmpl w:val="BB842E90"/>
    <w:lvl w:ilvl="0" w:tplc="BC2207AC">
      <w:start w:val="1"/>
      <w:numFmt w:val="upperLetter"/>
      <w:pStyle w:val="BASLI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D5922"/>
    <w:multiLevelType w:val="multilevel"/>
    <w:tmpl w:val="68B096F4"/>
    <w:lvl w:ilvl="0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39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5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93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17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41" w:firstLine="567"/>
      </w:pPr>
      <w:rPr>
        <w:rFonts w:hint="default"/>
      </w:rPr>
    </w:lvl>
  </w:abstractNum>
  <w:abstractNum w:abstractNumId="20" w15:restartNumberingAfterBreak="0">
    <w:nsid w:val="45BD1667"/>
    <w:multiLevelType w:val="multilevel"/>
    <w:tmpl w:val="6356559C"/>
    <w:lvl w:ilvl="0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39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5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93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17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41" w:firstLine="567"/>
      </w:pPr>
      <w:rPr>
        <w:rFonts w:hint="default"/>
      </w:rPr>
    </w:lvl>
  </w:abstractNum>
  <w:abstractNum w:abstractNumId="21" w15:restartNumberingAfterBreak="0">
    <w:nsid w:val="46CF465C"/>
    <w:multiLevelType w:val="multilevel"/>
    <w:tmpl w:val="CA6ACF4C"/>
    <w:lvl w:ilvl="0">
      <w:start w:val="1"/>
      <w:numFmt w:val="decimal"/>
      <w:pStyle w:val="BASLIK3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2" w15:restartNumberingAfterBreak="0">
    <w:nsid w:val="49E8102F"/>
    <w:multiLevelType w:val="multilevel"/>
    <w:tmpl w:val="6356559C"/>
    <w:lvl w:ilvl="0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39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5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93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17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41" w:firstLine="567"/>
      </w:pPr>
      <w:rPr>
        <w:rFonts w:hint="default"/>
      </w:rPr>
    </w:lvl>
  </w:abstractNum>
  <w:abstractNum w:abstractNumId="23" w15:restartNumberingAfterBreak="0">
    <w:nsid w:val="63632528"/>
    <w:multiLevelType w:val="hybridMultilevel"/>
    <w:tmpl w:val="443030B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9D1B7B"/>
    <w:multiLevelType w:val="hybridMultilevel"/>
    <w:tmpl w:val="CF184E0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14718D"/>
    <w:multiLevelType w:val="hybridMultilevel"/>
    <w:tmpl w:val="216A69EE"/>
    <w:lvl w:ilvl="0" w:tplc="0242FA16">
      <w:start w:val="1"/>
      <w:numFmt w:val="upperLetter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A028D"/>
    <w:multiLevelType w:val="multilevel"/>
    <w:tmpl w:val="6356559C"/>
    <w:lvl w:ilvl="0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39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45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93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17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141" w:firstLine="567"/>
      </w:pPr>
      <w:rPr>
        <w:rFonts w:hint="default"/>
      </w:rPr>
    </w:lvl>
  </w:abstractNum>
  <w:abstractNum w:abstractNumId="27" w15:restartNumberingAfterBreak="0">
    <w:nsid w:val="70A829D3"/>
    <w:multiLevelType w:val="hybridMultilevel"/>
    <w:tmpl w:val="77F0CF9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7B0E01"/>
    <w:multiLevelType w:val="hybridMultilevel"/>
    <w:tmpl w:val="C7E8B65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25"/>
  </w:num>
  <w:num w:numId="5">
    <w:abstractNumId w:val="22"/>
  </w:num>
  <w:num w:numId="6">
    <w:abstractNumId w:val="14"/>
  </w:num>
  <w:num w:numId="7">
    <w:abstractNumId w:val="11"/>
  </w:num>
  <w:num w:numId="8">
    <w:abstractNumId w:val="24"/>
  </w:num>
  <w:num w:numId="9">
    <w:abstractNumId w:val="13"/>
  </w:num>
  <w:num w:numId="10">
    <w:abstractNumId w:val="20"/>
  </w:num>
  <w:num w:numId="11">
    <w:abstractNumId w:val="17"/>
  </w:num>
  <w:num w:numId="12">
    <w:abstractNumId w:val="8"/>
  </w:num>
  <w:num w:numId="13">
    <w:abstractNumId w:val="26"/>
  </w:num>
  <w:num w:numId="14">
    <w:abstractNumId w:val="14"/>
  </w:num>
  <w:num w:numId="15">
    <w:abstractNumId w:val="9"/>
  </w:num>
  <w:num w:numId="16">
    <w:abstractNumId w:val="14"/>
  </w:num>
  <w:num w:numId="17">
    <w:abstractNumId w:val="14"/>
  </w:num>
  <w:num w:numId="18">
    <w:abstractNumId w:val="14"/>
  </w:num>
  <w:num w:numId="19">
    <w:abstractNumId w:val="3"/>
  </w:num>
  <w:num w:numId="20">
    <w:abstractNumId w:val="23"/>
  </w:num>
  <w:num w:numId="21">
    <w:abstractNumId w:val="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5"/>
  </w:num>
  <w:num w:numId="27">
    <w:abstractNumId w:val="6"/>
  </w:num>
  <w:num w:numId="28">
    <w:abstractNumId w:val="14"/>
  </w:num>
  <w:num w:numId="29">
    <w:abstractNumId w:val="10"/>
  </w:num>
  <w:num w:numId="30">
    <w:abstractNumId w:val="1"/>
  </w:num>
  <w:num w:numId="31">
    <w:abstractNumId w:val="14"/>
  </w:num>
  <w:num w:numId="32">
    <w:abstractNumId w:val="5"/>
  </w:num>
  <w:num w:numId="33">
    <w:abstractNumId w:val="14"/>
  </w:num>
  <w:num w:numId="34">
    <w:abstractNumId w:val="14"/>
  </w:num>
  <w:num w:numId="35">
    <w:abstractNumId w:val="4"/>
  </w:num>
  <w:num w:numId="36">
    <w:abstractNumId w:val="14"/>
  </w:num>
  <w:num w:numId="37">
    <w:abstractNumId w:val="14"/>
  </w:num>
  <w:num w:numId="38">
    <w:abstractNumId w:val="19"/>
  </w:num>
  <w:num w:numId="39">
    <w:abstractNumId w:val="14"/>
  </w:num>
  <w:num w:numId="40">
    <w:abstractNumId w:val="27"/>
  </w:num>
  <w:num w:numId="41">
    <w:abstractNumId w:val="12"/>
  </w:num>
  <w:num w:numId="42">
    <w:abstractNumId w:val="16"/>
  </w:num>
  <w:num w:numId="43">
    <w:abstractNumId w:val="0"/>
  </w:num>
  <w:num w:numId="4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A5"/>
    <w:rsid w:val="00034655"/>
    <w:rsid w:val="00043A73"/>
    <w:rsid w:val="00044F8C"/>
    <w:rsid w:val="00070709"/>
    <w:rsid w:val="00082170"/>
    <w:rsid w:val="000960DD"/>
    <w:rsid w:val="000A0ACD"/>
    <w:rsid w:val="000A174A"/>
    <w:rsid w:val="000A1B87"/>
    <w:rsid w:val="000B148B"/>
    <w:rsid w:val="000B2435"/>
    <w:rsid w:val="000C6476"/>
    <w:rsid w:val="000C6C6D"/>
    <w:rsid w:val="000D5C69"/>
    <w:rsid w:val="00107DD2"/>
    <w:rsid w:val="00112122"/>
    <w:rsid w:val="0012083E"/>
    <w:rsid w:val="00120DC5"/>
    <w:rsid w:val="00122E21"/>
    <w:rsid w:val="00123663"/>
    <w:rsid w:val="0012530D"/>
    <w:rsid w:val="0013371D"/>
    <w:rsid w:val="00134F6B"/>
    <w:rsid w:val="00135A6D"/>
    <w:rsid w:val="00150D4D"/>
    <w:rsid w:val="00151D50"/>
    <w:rsid w:val="00151F90"/>
    <w:rsid w:val="00160943"/>
    <w:rsid w:val="00170695"/>
    <w:rsid w:val="00177B99"/>
    <w:rsid w:val="00190A8D"/>
    <w:rsid w:val="001A6BE7"/>
    <w:rsid w:val="001B33B8"/>
    <w:rsid w:val="001B4231"/>
    <w:rsid w:val="001B5647"/>
    <w:rsid w:val="001C2CDD"/>
    <w:rsid w:val="001D0C00"/>
    <w:rsid w:val="001E314D"/>
    <w:rsid w:val="001E4768"/>
    <w:rsid w:val="001E5037"/>
    <w:rsid w:val="001E611B"/>
    <w:rsid w:val="001E6233"/>
    <w:rsid w:val="001F6C4D"/>
    <w:rsid w:val="001F7910"/>
    <w:rsid w:val="00202B15"/>
    <w:rsid w:val="00206785"/>
    <w:rsid w:val="00206F82"/>
    <w:rsid w:val="0021715F"/>
    <w:rsid w:val="00223008"/>
    <w:rsid w:val="00226FF8"/>
    <w:rsid w:val="0023146D"/>
    <w:rsid w:val="00233727"/>
    <w:rsid w:val="00234FA9"/>
    <w:rsid w:val="0023592D"/>
    <w:rsid w:val="0024067A"/>
    <w:rsid w:val="00242EA5"/>
    <w:rsid w:val="00245495"/>
    <w:rsid w:val="0025081C"/>
    <w:rsid w:val="00254A37"/>
    <w:rsid w:val="002669AD"/>
    <w:rsid w:val="00270DA8"/>
    <w:rsid w:val="00275CA7"/>
    <w:rsid w:val="00291316"/>
    <w:rsid w:val="00295470"/>
    <w:rsid w:val="002A3DCA"/>
    <w:rsid w:val="002B263B"/>
    <w:rsid w:val="002B446B"/>
    <w:rsid w:val="002B476E"/>
    <w:rsid w:val="002C0C1A"/>
    <w:rsid w:val="002C383E"/>
    <w:rsid w:val="002C5CB9"/>
    <w:rsid w:val="002D2C0D"/>
    <w:rsid w:val="002D6D6F"/>
    <w:rsid w:val="002E554D"/>
    <w:rsid w:val="002E7963"/>
    <w:rsid w:val="002F521C"/>
    <w:rsid w:val="002F5ED9"/>
    <w:rsid w:val="002F7CCE"/>
    <w:rsid w:val="00304D03"/>
    <w:rsid w:val="00317EAF"/>
    <w:rsid w:val="00330CBC"/>
    <w:rsid w:val="00333798"/>
    <w:rsid w:val="00335CD5"/>
    <w:rsid w:val="00336DA5"/>
    <w:rsid w:val="00356EFD"/>
    <w:rsid w:val="003575B5"/>
    <w:rsid w:val="00360A84"/>
    <w:rsid w:val="00361B66"/>
    <w:rsid w:val="0036750B"/>
    <w:rsid w:val="003679F9"/>
    <w:rsid w:val="00375AA0"/>
    <w:rsid w:val="0038710A"/>
    <w:rsid w:val="00397AD0"/>
    <w:rsid w:val="003A3B4F"/>
    <w:rsid w:val="003A56F0"/>
    <w:rsid w:val="003A75BE"/>
    <w:rsid w:val="003B5ED7"/>
    <w:rsid w:val="003B72C7"/>
    <w:rsid w:val="00407636"/>
    <w:rsid w:val="00417ED0"/>
    <w:rsid w:val="0042054A"/>
    <w:rsid w:val="00437BF6"/>
    <w:rsid w:val="00443CD2"/>
    <w:rsid w:val="00446709"/>
    <w:rsid w:val="004615F4"/>
    <w:rsid w:val="004706A1"/>
    <w:rsid w:val="004717EF"/>
    <w:rsid w:val="00474A40"/>
    <w:rsid w:val="004758BE"/>
    <w:rsid w:val="004760AF"/>
    <w:rsid w:val="00477F5C"/>
    <w:rsid w:val="00481795"/>
    <w:rsid w:val="004A15FB"/>
    <w:rsid w:val="004A5FFB"/>
    <w:rsid w:val="004B270D"/>
    <w:rsid w:val="004B7333"/>
    <w:rsid w:val="004D0BDE"/>
    <w:rsid w:val="004F2E1E"/>
    <w:rsid w:val="004F6748"/>
    <w:rsid w:val="00506337"/>
    <w:rsid w:val="005127DF"/>
    <w:rsid w:val="00522EC4"/>
    <w:rsid w:val="0054035D"/>
    <w:rsid w:val="00543881"/>
    <w:rsid w:val="0054529D"/>
    <w:rsid w:val="0054663B"/>
    <w:rsid w:val="0054724B"/>
    <w:rsid w:val="00551871"/>
    <w:rsid w:val="005749FC"/>
    <w:rsid w:val="005770D0"/>
    <w:rsid w:val="00586832"/>
    <w:rsid w:val="00592E67"/>
    <w:rsid w:val="005A7273"/>
    <w:rsid w:val="005B1EC8"/>
    <w:rsid w:val="005B2AB4"/>
    <w:rsid w:val="005B455F"/>
    <w:rsid w:val="005B4FAC"/>
    <w:rsid w:val="005C77E0"/>
    <w:rsid w:val="005D700C"/>
    <w:rsid w:val="005F11C9"/>
    <w:rsid w:val="005F3F13"/>
    <w:rsid w:val="005F5FBB"/>
    <w:rsid w:val="005F666A"/>
    <w:rsid w:val="00602ACA"/>
    <w:rsid w:val="00612DF0"/>
    <w:rsid w:val="00613B3C"/>
    <w:rsid w:val="00616516"/>
    <w:rsid w:val="006417B1"/>
    <w:rsid w:val="00641AC5"/>
    <w:rsid w:val="006467E8"/>
    <w:rsid w:val="00657CA5"/>
    <w:rsid w:val="006603F6"/>
    <w:rsid w:val="00661E64"/>
    <w:rsid w:val="00662CA3"/>
    <w:rsid w:val="00675CF4"/>
    <w:rsid w:val="00675EED"/>
    <w:rsid w:val="00682EAF"/>
    <w:rsid w:val="0069334B"/>
    <w:rsid w:val="00696353"/>
    <w:rsid w:val="006974B1"/>
    <w:rsid w:val="006A3617"/>
    <w:rsid w:val="006A42D7"/>
    <w:rsid w:val="006B0998"/>
    <w:rsid w:val="006B12C9"/>
    <w:rsid w:val="006B141F"/>
    <w:rsid w:val="006B3C08"/>
    <w:rsid w:val="006C0FFD"/>
    <w:rsid w:val="006C2D47"/>
    <w:rsid w:val="006D6098"/>
    <w:rsid w:val="006D6F1E"/>
    <w:rsid w:val="006D7C36"/>
    <w:rsid w:val="006E0A8D"/>
    <w:rsid w:val="006E1029"/>
    <w:rsid w:val="006E3614"/>
    <w:rsid w:val="006E79DE"/>
    <w:rsid w:val="006F59C8"/>
    <w:rsid w:val="00700200"/>
    <w:rsid w:val="0070407E"/>
    <w:rsid w:val="00707302"/>
    <w:rsid w:val="0071065C"/>
    <w:rsid w:val="00716752"/>
    <w:rsid w:val="00717A5E"/>
    <w:rsid w:val="00721606"/>
    <w:rsid w:val="00723636"/>
    <w:rsid w:val="00723A5B"/>
    <w:rsid w:val="007252E9"/>
    <w:rsid w:val="007272FF"/>
    <w:rsid w:val="007303A7"/>
    <w:rsid w:val="00732DC5"/>
    <w:rsid w:val="00733708"/>
    <w:rsid w:val="0073543C"/>
    <w:rsid w:val="007360A5"/>
    <w:rsid w:val="007460A2"/>
    <w:rsid w:val="00756C56"/>
    <w:rsid w:val="007570B1"/>
    <w:rsid w:val="00767319"/>
    <w:rsid w:val="00773366"/>
    <w:rsid w:val="00775D9F"/>
    <w:rsid w:val="00797E48"/>
    <w:rsid w:val="007B0800"/>
    <w:rsid w:val="007B2A55"/>
    <w:rsid w:val="007C2D0B"/>
    <w:rsid w:val="007C4F01"/>
    <w:rsid w:val="007C5F8B"/>
    <w:rsid w:val="007D4F7D"/>
    <w:rsid w:val="007E4727"/>
    <w:rsid w:val="007F35EF"/>
    <w:rsid w:val="008106D1"/>
    <w:rsid w:val="00821005"/>
    <w:rsid w:val="00843203"/>
    <w:rsid w:val="00851266"/>
    <w:rsid w:val="008555F8"/>
    <w:rsid w:val="00876DCC"/>
    <w:rsid w:val="00880160"/>
    <w:rsid w:val="00880FEF"/>
    <w:rsid w:val="00884A3F"/>
    <w:rsid w:val="008A1860"/>
    <w:rsid w:val="008A3E91"/>
    <w:rsid w:val="008B3EF4"/>
    <w:rsid w:val="008B47F0"/>
    <w:rsid w:val="008B7BC2"/>
    <w:rsid w:val="008D1B23"/>
    <w:rsid w:val="008E2F6A"/>
    <w:rsid w:val="008E3D5E"/>
    <w:rsid w:val="008F2C62"/>
    <w:rsid w:val="00900810"/>
    <w:rsid w:val="009042D5"/>
    <w:rsid w:val="0091379A"/>
    <w:rsid w:val="00913AC2"/>
    <w:rsid w:val="00914AE5"/>
    <w:rsid w:val="009173C9"/>
    <w:rsid w:val="00933584"/>
    <w:rsid w:val="009336E5"/>
    <w:rsid w:val="0093457D"/>
    <w:rsid w:val="00934815"/>
    <w:rsid w:val="00940EF5"/>
    <w:rsid w:val="00947C86"/>
    <w:rsid w:val="00951AF5"/>
    <w:rsid w:val="00961AD6"/>
    <w:rsid w:val="00962DB5"/>
    <w:rsid w:val="0096473B"/>
    <w:rsid w:val="0098187F"/>
    <w:rsid w:val="0098399D"/>
    <w:rsid w:val="00983FF9"/>
    <w:rsid w:val="00987352"/>
    <w:rsid w:val="009B2CB9"/>
    <w:rsid w:val="009C5D66"/>
    <w:rsid w:val="009E57D4"/>
    <w:rsid w:val="009F7000"/>
    <w:rsid w:val="009F76D3"/>
    <w:rsid w:val="00A07167"/>
    <w:rsid w:val="00A1269B"/>
    <w:rsid w:val="00A16EF3"/>
    <w:rsid w:val="00A341A5"/>
    <w:rsid w:val="00A34F0E"/>
    <w:rsid w:val="00A366D3"/>
    <w:rsid w:val="00A41E1E"/>
    <w:rsid w:val="00A54A03"/>
    <w:rsid w:val="00A5609A"/>
    <w:rsid w:val="00A561B6"/>
    <w:rsid w:val="00A65F80"/>
    <w:rsid w:val="00A76024"/>
    <w:rsid w:val="00A764A9"/>
    <w:rsid w:val="00A8706E"/>
    <w:rsid w:val="00A91057"/>
    <w:rsid w:val="00A93899"/>
    <w:rsid w:val="00AB00A6"/>
    <w:rsid w:val="00AC2AA1"/>
    <w:rsid w:val="00AC388C"/>
    <w:rsid w:val="00AC4AF0"/>
    <w:rsid w:val="00AC57D7"/>
    <w:rsid w:val="00AC6232"/>
    <w:rsid w:val="00AD199C"/>
    <w:rsid w:val="00AD20C0"/>
    <w:rsid w:val="00AD25FE"/>
    <w:rsid w:val="00AF7B2B"/>
    <w:rsid w:val="00B0499C"/>
    <w:rsid w:val="00B10519"/>
    <w:rsid w:val="00B107FA"/>
    <w:rsid w:val="00B15155"/>
    <w:rsid w:val="00B205C6"/>
    <w:rsid w:val="00B22AF5"/>
    <w:rsid w:val="00B27065"/>
    <w:rsid w:val="00B345E8"/>
    <w:rsid w:val="00B42138"/>
    <w:rsid w:val="00B433C0"/>
    <w:rsid w:val="00B43CCE"/>
    <w:rsid w:val="00B43F4F"/>
    <w:rsid w:val="00B52FD2"/>
    <w:rsid w:val="00B60CDC"/>
    <w:rsid w:val="00B67823"/>
    <w:rsid w:val="00B83677"/>
    <w:rsid w:val="00B84F23"/>
    <w:rsid w:val="00B93D05"/>
    <w:rsid w:val="00B93D55"/>
    <w:rsid w:val="00B961A3"/>
    <w:rsid w:val="00BA0BCB"/>
    <w:rsid w:val="00BB2BCC"/>
    <w:rsid w:val="00BB3CB1"/>
    <w:rsid w:val="00BB680D"/>
    <w:rsid w:val="00BC5BBE"/>
    <w:rsid w:val="00BC6B12"/>
    <w:rsid w:val="00BD5279"/>
    <w:rsid w:val="00BE62CD"/>
    <w:rsid w:val="00BF3DFB"/>
    <w:rsid w:val="00BF5FB4"/>
    <w:rsid w:val="00C017DD"/>
    <w:rsid w:val="00C102EB"/>
    <w:rsid w:val="00C14852"/>
    <w:rsid w:val="00C26CAA"/>
    <w:rsid w:val="00C31A2E"/>
    <w:rsid w:val="00C4244F"/>
    <w:rsid w:val="00C47343"/>
    <w:rsid w:val="00C57483"/>
    <w:rsid w:val="00C605D7"/>
    <w:rsid w:val="00C65C58"/>
    <w:rsid w:val="00C805F1"/>
    <w:rsid w:val="00C85F99"/>
    <w:rsid w:val="00C867F1"/>
    <w:rsid w:val="00C954AB"/>
    <w:rsid w:val="00CA5C31"/>
    <w:rsid w:val="00CA5D3E"/>
    <w:rsid w:val="00CB54DE"/>
    <w:rsid w:val="00CC10FF"/>
    <w:rsid w:val="00CD7236"/>
    <w:rsid w:val="00CE40CA"/>
    <w:rsid w:val="00CF2B14"/>
    <w:rsid w:val="00D01786"/>
    <w:rsid w:val="00D02129"/>
    <w:rsid w:val="00D10670"/>
    <w:rsid w:val="00D152E9"/>
    <w:rsid w:val="00D1557B"/>
    <w:rsid w:val="00D21ACF"/>
    <w:rsid w:val="00D37946"/>
    <w:rsid w:val="00D42D95"/>
    <w:rsid w:val="00D4360D"/>
    <w:rsid w:val="00D44FEE"/>
    <w:rsid w:val="00D63705"/>
    <w:rsid w:val="00D652D9"/>
    <w:rsid w:val="00D8270C"/>
    <w:rsid w:val="00D86F88"/>
    <w:rsid w:val="00D910D2"/>
    <w:rsid w:val="00D97F0D"/>
    <w:rsid w:val="00DA4730"/>
    <w:rsid w:val="00DB5C6C"/>
    <w:rsid w:val="00DD5976"/>
    <w:rsid w:val="00DE45EA"/>
    <w:rsid w:val="00E038BE"/>
    <w:rsid w:val="00E04450"/>
    <w:rsid w:val="00E14712"/>
    <w:rsid w:val="00E21C89"/>
    <w:rsid w:val="00E307ED"/>
    <w:rsid w:val="00E44884"/>
    <w:rsid w:val="00E45170"/>
    <w:rsid w:val="00E55DD3"/>
    <w:rsid w:val="00E56C54"/>
    <w:rsid w:val="00E657CF"/>
    <w:rsid w:val="00E70164"/>
    <w:rsid w:val="00E702EE"/>
    <w:rsid w:val="00E75E14"/>
    <w:rsid w:val="00E87AC4"/>
    <w:rsid w:val="00E9279D"/>
    <w:rsid w:val="00E96AC1"/>
    <w:rsid w:val="00EC1A76"/>
    <w:rsid w:val="00EC4CBA"/>
    <w:rsid w:val="00EC7C0D"/>
    <w:rsid w:val="00ED0243"/>
    <w:rsid w:val="00EE6292"/>
    <w:rsid w:val="00EE7E13"/>
    <w:rsid w:val="00EF0DF7"/>
    <w:rsid w:val="00EF1AFC"/>
    <w:rsid w:val="00EF4099"/>
    <w:rsid w:val="00F06BA6"/>
    <w:rsid w:val="00F07934"/>
    <w:rsid w:val="00F10E7A"/>
    <w:rsid w:val="00F130BB"/>
    <w:rsid w:val="00F16DDA"/>
    <w:rsid w:val="00F20385"/>
    <w:rsid w:val="00F32130"/>
    <w:rsid w:val="00F32A28"/>
    <w:rsid w:val="00F339C0"/>
    <w:rsid w:val="00F34926"/>
    <w:rsid w:val="00F4124A"/>
    <w:rsid w:val="00F4468E"/>
    <w:rsid w:val="00F55829"/>
    <w:rsid w:val="00F63501"/>
    <w:rsid w:val="00F8066E"/>
    <w:rsid w:val="00F86B63"/>
    <w:rsid w:val="00F92878"/>
    <w:rsid w:val="00F96A23"/>
    <w:rsid w:val="00FA0B9E"/>
    <w:rsid w:val="00FB4E74"/>
    <w:rsid w:val="00FB6269"/>
    <w:rsid w:val="00FC1911"/>
    <w:rsid w:val="00FC45A5"/>
    <w:rsid w:val="00FD1228"/>
    <w:rsid w:val="00FF0D4F"/>
    <w:rsid w:val="00FF3C8A"/>
    <w:rsid w:val="00FF67A7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6E9C7-44EE-4F41-B60D-84CC582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AD"/>
  </w:style>
  <w:style w:type="paragraph" w:styleId="Balk1">
    <w:name w:val="heading 1"/>
    <w:basedOn w:val="Normal"/>
    <w:next w:val="Normal"/>
    <w:link w:val="Balk1Char"/>
    <w:uiPriority w:val="9"/>
    <w:qFormat/>
    <w:rsid w:val="00D10670"/>
    <w:pPr>
      <w:keepNext/>
      <w:keepLines/>
      <w:numPr>
        <w:numId w:val="4"/>
      </w:numPr>
      <w:spacing w:before="240" w:after="240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B52FD2"/>
    <w:pPr>
      <w:keepNext/>
      <w:keepLines/>
      <w:numPr>
        <w:numId w:val="6"/>
      </w:numPr>
      <w:spacing w:before="480" w:after="240"/>
      <w:jc w:val="both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AD20C0"/>
    <w:pPr>
      <w:spacing w:before="120" w:after="120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D5279"/>
    <w:pPr>
      <w:spacing w:before="120" w:after="120"/>
      <w:ind w:left="567"/>
      <w:jc w:val="both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1">
    <w:name w:val="BASLIK1"/>
    <w:basedOn w:val="Normal"/>
    <w:link w:val="BASLIK1Char"/>
    <w:qFormat/>
    <w:rsid w:val="009F76D3"/>
    <w:pPr>
      <w:numPr>
        <w:numId w:val="1"/>
      </w:numPr>
    </w:pPr>
    <w:rPr>
      <w:rFonts w:ascii="Times New Roman" w:hAnsi="Times New Roman" w:cs="Times New Roman"/>
      <w:b/>
      <w:sz w:val="28"/>
    </w:rPr>
  </w:style>
  <w:style w:type="paragraph" w:customStyle="1" w:styleId="Stil1">
    <w:name w:val="Stil1"/>
    <w:basedOn w:val="BASLIK1"/>
    <w:link w:val="Stil1Char"/>
    <w:qFormat/>
    <w:rsid w:val="00657CA5"/>
  </w:style>
  <w:style w:type="character" w:customStyle="1" w:styleId="BASLIK1Char">
    <w:name w:val="BASLIK1 Char"/>
    <w:basedOn w:val="VarsaylanParagrafYazTipi"/>
    <w:link w:val="BASLIK1"/>
    <w:rsid w:val="009F76D3"/>
    <w:rPr>
      <w:rFonts w:ascii="Times New Roman" w:hAnsi="Times New Roman" w:cs="Times New Roman"/>
      <w:b/>
      <w:sz w:val="28"/>
    </w:rPr>
  </w:style>
  <w:style w:type="paragraph" w:customStyle="1" w:styleId="Stil2">
    <w:name w:val="Stil2"/>
    <w:basedOn w:val="Stil1"/>
    <w:link w:val="Stil2Char"/>
    <w:qFormat/>
    <w:rsid w:val="00657CA5"/>
    <w:rPr>
      <w:b w:val="0"/>
    </w:rPr>
  </w:style>
  <w:style w:type="character" w:customStyle="1" w:styleId="Stil1Char">
    <w:name w:val="Stil1 Char"/>
    <w:basedOn w:val="BASLIK1Char"/>
    <w:link w:val="Stil1"/>
    <w:rsid w:val="00657CA5"/>
    <w:rPr>
      <w:rFonts w:ascii="Times New Roman" w:hAnsi="Times New Roman" w:cs="Times New Roman"/>
      <w:b/>
      <w:sz w:val="28"/>
    </w:rPr>
  </w:style>
  <w:style w:type="paragraph" w:customStyle="1" w:styleId="BASLIK2">
    <w:name w:val="BASLIK2"/>
    <w:basedOn w:val="BASLIK1"/>
    <w:link w:val="BASLIK2Char"/>
    <w:qFormat/>
    <w:rsid w:val="00160943"/>
    <w:pPr>
      <w:numPr>
        <w:numId w:val="0"/>
      </w:numPr>
    </w:pPr>
  </w:style>
  <w:style w:type="character" w:customStyle="1" w:styleId="Stil2Char">
    <w:name w:val="Stil2 Char"/>
    <w:basedOn w:val="Stil1Char"/>
    <w:link w:val="Stil2"/>
    <w:rsid w:val="00657CA5"/>
    <w:rPr>
      <w:rFonts w:ascii="Times New Roman" w:hAnsi="Times New Roman" w:cs="Times New Roman"/>
      <w:b w:val="0"/>
      <w:sz w:val="28"/>
    </w:rPr>
  </w:style>
  <w:style w:type="paragraph" w:customStyle="1" w:styleId="Stil3">
    <w:name w:val="Stil3"/>
    <w:basedOn w:val="BASLIK2"/>
    <w:link w:val="Stil3Char"/>
    <w:qFormat/>
    <w:rsid w:val="00160943"/>
  </w:style>
  <w:style w:type="character" w:customStyle="1" w:styleId="BASLIK2Char">
    <w:name w:val="BASLIK2 Char"/>
    <w:basedOn w:val="Stil2Char"/>
    <w:link w:val="BASLIK2"/>
    <w:rsid w:val="009F76D3"/>
    <w:rPr>
      <w:rFonts w:ascii="Times New Roman" w:hAnsi="Times New Roman" w:cs="Times New Roman"/>
      <w:b/>
      <w:sz w:val="28"/>
    </w:rPr>
  </w:style>
  <w:style w:type="paragraph" w:customStyle="1" w:styleId="METIN">
    <w:name w:val="METIN"/>
    <w:basedOn w:val="Stil3"/>
    <w:link w:val="METINChar"/>
    <w:qFormat/>
    <w:rsid w:val="00B205C6"/>
    <w:pPr>
      <w:spacing w:before="120" w:after="120" w:line="240" w:lineRule="auto"/>
      <w:ind w:firstLine="709"/>
      <w:jc w:val="both"/>
    </w:pPr>
    <w:rPr>
      <w:b w:val="0"/>
      <w:sz w:val="24"/>
    </w:rPr>
  </w:style>
  <w:style w:type="character" w:customStyle="1" w:styleId="Stil3Char">
    <w:name w:val="Stil3 Char"/>
    <w:basedOn w:val="BASLIK2Char"/>
    <w:link w:val="Stil3"/>
    <w:rsid w:val="00160943"/>
    <w:rPr>
      <w:rFonts w:ascii="Times New Roman" w:hAnsi="Times New Roman" w:cs="Times New Roman"/>
      <w:b/>
      <w:sz w:val="28"/>
    </w:rPr>
  </w:style>
  <w:style w:type="paragraph" w:customStyle="1" w:styleId="Stil4">
    <w:name w:val="Stil4"/>
    <w:basedOn w:val="METIN"/>
    <w:link w:val="Stil4Char"/>
    <w:qFormat/>
    <w:rsid w:val="00E45170"/>
    <w:pPr>
      <w:ind w:firstLine="0"/>
    </w:pPr>
  </w:style>
  <w:style w:type="character" w:customStyle="1" w:styleId="METINChar">
    <w:name w:val="METIN Char"/>
    <w:basedOn w:val="Stil3Char"/>
    <w:link w:val="METIN"/>
    <w:rsid w:val="00B205C6"/>
    <w:rPr>
      <w:rFonts w:ascii="Times New Roman" w:hAnsi="Times New Roman" w:cs="Times New Roman"/>
      <w:b w:val="0"/>
      <w:sz w:val="24"/>
    </w:rPr>
  </w:style>
  <w:style w:type="paragraph" w:styleId="stbilgi">
    <w:name w:val="header"/>
    <w:basedOn w:val="Normal"/>
    <w:link w:val="stbilgiChar"/>
    <w:uiPriority w:val="99"/>
    <w:unhideWhenUsed/>
    <w:rsid w:val="00B60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il4Char">
    <w:name w:val="Stil4 Char"/>
    <w:basedOn w:val="METINChar"/>
    <w:link w:val="Stil4"/>
    <w:rsid w:val="00E45170"/>
    <w:rPr>
      <w:rFonts w:ascii="Times New Roman" w:hAnsi="Times New Roman" w:cs="Times New Roman"/>
      <w:b w:val="0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60CDC"/>
  </w:style>
  <w:style w:type="paragraph" w:styleId="Altbilgi">
    <w:name w:val="footer"/>
    <w:basedOn w:val="Normal"/>
    <w:link w:val="AltbilgiChar"/>
    <w:uiPriority w:val="99"/>
    <w:unhideWhenUsed/>
    <w:rsid w:val="00B60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0CDC"/>
  </w:style>
  <w:style w:type="paragraph" w:customStyle="1" w:styleId="BASLIK3">
    <w:name w:val="BASLIK3"/>
    <w:basedOn w:val="BASLIK2"/>
    <w:link w:val="BASLIK3Char"/>
    <w:qFormat/>
    <w:rsid w:val="00FD1228"/>
    <w:pPr>
      <w:numPr>
        <w:numId w:val="2"/>
      </w:numPr>
    </w:pPr>
    <w:rPr>
      <w:b w:val="0"/>
    </w:rPr>
  </w:style>
  <w:style w:type="numbering" w:customStyle="1" w:styleId="Stil5">
    <w:name w:val="Stil5"/>
    <w:uiPriority w:val="99"/>
    <w:rsid w:val="00FD1228"/>
    <w:pPr>
      <w:numPr>
        <w:numId w:val="3"/>
      </w:numPr>
    </w:pPr>
  </w:style>
  <w:style w:type="character" w:customStyle="1" w:styleId="BASLIK3Char">
    <w:name w:val="BASLIK3 Char"/>
    <w:basedOn w:val="METINChar"/>
    <w:link w:val="BASLIK3"/>
    <w:rsid w:val="009F76D3"/>
    <w:rPr>
      <w:rFonts w:ascii="Times New Roman" w:hAnsi="Times New Roman" w:cs="Times New Roman"/>
      <w:b w:val="0"/>
      <w:sz w:val="28"/>
    </w:rPr>
  </w:style>
  <w:style w:type="character" w:customStyle="1" w:styleId="Balk1Char">
    <w:name w:val="Başlık 1 Char"/>
    <w:basedOn w:val="VarsaylanParagrafYazTipi"/>
    <w:link w:val="Balk1"/>
    <w:uiPriority w:val="9"/>
    <w:rsid w:val="00D10670"/>
    <w:rPr>
      <w:rFonts w:ascii="Times New Roman" w:eastAsiaTheme="majorEastAsia" w:hAnsi="Times New Roman" w:cstheme="majorBidi"/>
      <w:b/>
      <w:sz w:val="28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F339C0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F339C0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D37946"/>
    <w:pPr>
      <w:tabs>
        <w:tab w:val="left" w:pos="440"/>
        <w:tab w:val="right" w:leader="dot" w:pos="9062"/>
      </w:tabs>
      <w:spacing w:after="100"/>
    </w:pPr>
    <w:rPr>
      <w:rFonts w:ascii="Times New Roman" w:eastAsiaTheme="minorEastAsia" w:hAnsi="Times New Roman" w:cs="Times New Roman"/>
      <w:b/>
      <w:noProof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F339C0"/>
    <w:pPr>
      <w:spacing w:after="100"/>
      <w:ind w:left="440"/>
    </w:pPr>
    <w:rPr>
      <w:rFonts w:eastAsiaTheme="minorEastAsia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52FD2"/>
    <w:rPr>
      <w:rFonts w:ascii="Times New Roman" w:eastAsiaTheme="majorEastAsia" w:hAnsi="Times New Roman" w:cstheme="majorBidi"/>
      <w:b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5C77E0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D20C0"/>
    <w:rPr>
      <w:rFonts w:ascii="Times New Roman" w:eastAsiaTheme="majorEastAsia" w:hAnsi="Times New Roman" w:cstheme="majorBidi"/>
      <w:b/>
      <w:sz w:val="24"/>
      <w:szCs w:val="24"/>
    </w:rPr>
  </w:style>
  <w:style w:type="paragraph" w:styleId="ListeParagraf">
    <w:name w:val="List Paragraph"/>
    <w:basedOn w:val="Normal"/>
    <w:uiPriority w:val="34"/>
    <w:qFormat/>
    <w:rsid w:val="0069334B"/>
    <w:pPr>
      <w:ind w:left="720"/>
      <w:contextualSpacing/>
    </w:pPr>
  </w:style>
  <w:style w:type="table" w:styleId="TabloKlavuzu">
    <w:name w:val="Table Grid"/>
    <w:basedOn w:val="NormalTablo"/>
    <w:uiPriority w:val="39"/>
    <w:rsid w:val="00F3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234FA9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uiPriority w:val="9"/>
    <w:rsid w:val="00BD5279"/>
    <w:rPr>
      <w:rFonts w:ascii="Times New Roman" w:eastAsiaTheme="majorEastAsia" w:hAnsi="Times New Roman" w:cstheme="majorBidi"/>
      <w:iCs/>
      <w:sz w:val="24"/>
    </w:rPr>
  </w:style>
  <w:style w:type="character" w:styleId="AklamaBavurusu">
    <w:name w:val="annotation reference"/>
    <w:basedOn w:val="VarsaylanParagrafYazTipi"/>
    <w:semiHidden/>
    <w:unhideWhenUsed/>
    <w:rsid w:val="00DE45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45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45E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45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45E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5EA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semiHidden/>
    <w:unhideWhenUsed/>
    <w:rsid w:val="00A126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1269B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A1269B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54529D"/>
    <w:rPr>
      <w:color w:val="808080"/>
    </w:rPr>
  </w:style>
  <w:style w:type="character" w:styleId="zlenenKpr">
    <w:name w:val="FollowedHyperlink"/>
    <w:basedOn w:val="VarsaylanParagrafYazTipi"/>
    <w:uiPriority w:val="99"/>
    <w:semiHidden/>
    <w:unhideWhenUsed/>
    <w:rsid w:val="00420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konomi.gov.tr/portal/url/bt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thebys@ekonomi.gov.t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nomi@hs01.kep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thebys@ekonomi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omi@hs01.kep.tr" TargetMode="External"/><Relationship Id="rId14" Type="http://schemas.openxmlformats.org/officeDocument/2006/relationships/hyperlink" Target="mailto:korunma@ekonomi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5AE9-E9CC-4E46-80C3-A87CF7F6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Gökçayır</dc:creator>
  <cp:keywords/>
  <dc:description/>
  <cp:lastModifiedBy>Betül Seyrek</cp:lastModifiedBy>
  <cp:revision>2</cp:revision>
  <dcterms:created xsi:type="dcterms:W3CDTF">2018-05-30T08:03:00Z</dcterms:created>
  <dcterms:modified xsi:type="dcterms:W3CDTF">2018-05-30T08:03:00Z</dcterms:modified>
</cp:coreProperties>
</file>