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EAEA"/>
  <w:body>
    <w:p w:rsidR="001839A4" w:rsidRPr="009409EE" w:rsidRDefault="00F25330" w:rsidP="001839A4">
      <w:pPr>
        <w:pStyle w:val="AralkYok"/>
        <w:rPr>
          <w:rFonts w:ascii="Tahoma" w:hAnsi="Tahoma" w:cs="Tahoma"/>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pPr>
      <w:r w:rsidRPr="009409EE">
        <w:rPr>
          <w:rFonts w:ascii="Tahoma" w:hAnsi="Tahoma" w:cs="Tahoma"/>
          <w:b/>
          <w:noProof/>
          <w:color w:val="C00000"/>
          <w:lang w:eastAsia="tr-TR"/>
        </w:rPr>
        <w:drawing>
          <wp:anchor distT="0" distB="0" distL="114300" distR="114300" simplePos="0" relativeHeight="251660288" behindDoc="0" locked="0" layoutInCell="1" allowOverlap="1">
            <wp:simplePos x="0" y="0"/>
            <wp:positionH relativeFrom="margin">
              <wp:posOffset>-909320</wp:posOffset>
            </wp:positionH>
            <wp:positionV relativeFrom="margin">
              <wp:posOffset>-880745</wp:posOffset>
            </wp:positionV>
            <wp:extent cx="7611745" cy="4067810"/>
            <wp:effectExtent l="0" t="0" r="8255"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ling TR.jpg"/>
                    <pic:cNvPicPr/>
                  </pic:nvPicPr>
                  <pic:blipFill>
                    <a:blip r:embed="rId5">
                      <a:extLst>
                        <a:ext uri="{28A0092B-C50C-407E-A947-70E740481C1C}">
                          <a14:useLocalDpi xmlns:a14="http://schemas.microsoft.com/office/drawing/2010/main" val="0"/>
                        </a:ext>
                      </a:extLst>
                    </a:blip>
                    <a:stretch>
                      <a:fillRect/>
                    </a:stretch>
                  </pic:blipFill>
                  <pic:spPr>
                    <a:xfrm>
                      <a:off x="0" y="0"/>
                      <a:ext cx="7611745" cy="4067810"/>
                    </a:xfrm>
                    <a:prstGeom prst="rect">
                      <a:avLst/>
                    </a:prstGeom>
                  </pic:spPr>
                </pic:pic>
              </a:graphicData>
            </a:graphic>
            <wp14:sizeRelH relativeFrom="margin">
              <wp14:pctWidth>0</wp14:pctWidth>
            </wp14:sizeRelH>
            <wp14:sizeRelV relativeFrom="margin">
              <wp14:pctHeight>0</wp14:pctHeight>
            </wp14:sizeRelV>
          </wp:anchor>
        </w:drawing>
      </w:r>
    </w:p>
    <w:p w:rsidR="00F26080" w:rsidRDefault="00F26080" w:rsidP="00531F8D">
      <w:pPr>
        <w:pStyle w:val="AralkYok"/>
        <w:jc w:val="center"/>
      </w:pPr>
    </w:p>
    <w:p w:rsidR="00F26080" w:rsidRDefault="00F26080" w:rsidP="00531F8D">
      <w:pPr>
        <w:pStyle w:val="AralkYok"/>
        <w:jc w:val="center"/>
      </w:pPr>
    </w:p>
    <w:p w:rsidR="00F26080" w:rsidRDefault="00F26080" w:rsidP="00531F8D">
      <w:pPr>
        <w:pStyle w:val="AralkYok"/>
        <w:jc w:val="center"/>
      </w:pPr>
    </w:p>
    <w:p w:rsidR="00531F8D" w:rsidRPr="009409EE" w:rsidRDefault="00502EF8" w:rsidP="00531F8D">
      <w:pPr>
        <w:pStyle w:val="AralkYok"/>
        <w:jc w:val="center"/>
        <w:rPr>
          <w:rFonts w:ascii="Tahoma" w:hAnsi="Tahoma" w:cs="Tahoma"/>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pPr>
      <w:hyperlink r:id="rId6" w:history="1">
        <w:r w:rsidR="00B8299E" w:rsidRPr="009409EE">
          <w:rPr>
            <w:rStyle w:val="Kpr"/>
            <w:rFonts w:ascii="Tahoma" w:hAnsi="Tahoma" w:cs="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t>www.powerandenergycameroon.com</w:t>
        </w:r>
      </w:hyperlink>
    </w:p>
    <w:p w:rsidR="00B8299E" w:rsidRPr="009409EE" w:rsidRDefault="00502EF8" w:rsidP="00531F8D">
      <w:pPr>
        <w:pStyle w:val="AralkYok"/>
        <w:jc w:val="center"/>
        <w:rPr>
          <w:rFonts w:ascii="Tahoma" w:hAnsi="Tahoma" w:cs="Tahoma"/>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pPr>
      <w:hyperlink r:id="rId7" w:history="1">
        <w:r w:rsidR="00B8299E" w:rsidRPr="009409EE">
          <w:rPr>
            <w:rStyle w:val="Kpr"/>
            <w:rFonts w:ascii="Tahoma" w:hAnsi="Tahoma" w:cs="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t>www.te-org.com</w:t>
        </w:r>
      </w:hyperlink>
    </w:p>
    <w:p w:rsidR="00B8299E" w:rsidRPr="009409EE" w:rsidRDefault="00B8299E" w:rsidP="00067D01">
      <w:pPr>
        <w:pStyle w:val="AralkYok"/>
        <w:jc w:val="center"/>
        <w:rPr>
          <w:rFonts w:ascii="Tahoma" w:hAnsi="Tahoma" w:cs="Tahoma"/>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pPr>
    </w:p>
    <w:p w:rsidR="00067D01" w:rsidRPr="009409EE" w:rsidRDefault="00067D01" w:rsidP="00531F8D">
      <w:pPr>
        <w:pStyle w:val="AralkYok"/>
        <w:jc w:val="center"/>
        <w:rPr>
          <w:rFonts w:ascii="Tahoma" w:hAnsi="Tahoma" w:cs="Taho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pPr>
      <w:r w:rsidRPr="009409EE">
        <w:rPr>
          <w:rFonts w:ascii="Tahoma" w:hAnsi="Tahoma" w:cs="Tahoma"/>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historicalDiscretional"/>
        </w:rPr>
        <w:t>Enerji sektöründe yaşanan değişim gerçek ve kaçınılmaz!</w:t>
      </w:r>
    </w:p>
    <w:p w:rsidR="00067D01" w:rsidRPr="009409EE" w:rsidRDefault="00067D01" w:rsidP="00067D01">
      <w:pPr>
        <w:pStyle w:val="AralkYok"/>
        <w:jc w:val="center"/>
        <w:rPr>
          <w:rFonts w:ascii="Tahoma" w:hAnsi="Tahoma" w:cs="Tahoma"/>
        </w:rPr>
      </w:pPr>
    </w:p>
    <w:p w:rsidR="00067D01" w:rsidRPr="009409EE" w:rsidRDefault="00067D01" w:rsidP="00067D01">
      <w:pPr>
        <w:pStyle w:val="AralkYok"/>
        <w:jc w:val="center"/>
        <w:rPr>
          <w:rFonts w:ascii="Tahoma" w:hAnsi="Tahoma" w:cs="Tahoma"/>
        </w:rPr>
      </w:pPr>
    </w:p>
    <w:p w:rsidR="0099425A" w:rsidRPr="009409EE" w:rsidRDefault="00067D01" w:rsidP="00067D01">
      <w:pPr>
        <w:pStyle w:val="AralkYok"/>
        <w:jc w:val="center"/>
        <w:rPr>
          <w:rFonts w:ascii="Tahoma" w:hAnsi="Tahoma" w:cs="Tahoma"/>
          <w:b/>
        </w:rPr>
      </w:pPr>
      <w:r w:rsidRPr="009409EE">
        <w:rPr>
          <w:rFonts w:ascii="Tahoma" w:hAnsi="Tahoma" w:cs="Tahoma"/>
          <w:b/>
        </w:rPr>
        <w:t xml:space="preserve"> Hızlı artan tüketim, yatırım ve erişim kolaylığı, </w:t>
      </w:r>
    </w:p>
    <w:p w:rsidR="00AD3F10" w:rsidRPr="009409EE" w:rsidRDefault="00067D01" w:rsidP="00067D01">
      <w:pPr>
        <w:pStyle w:val="AralkYok"/>
        <w:jc w:val="center"/>
        <w:rPr>
          <w:rFonts w:ascii="Tahoma" w:hAnsi="Tahoma" w:cs="Tahoma"/>
          <w:b/>
        </w:rPr>
      </w:pPr>
      <w:proofErr w:type="gramStart"/>
      <w:r w:rsidRPr="009409EE">
        <w:rPr>
          <w:rFonts w:ascii="Tahoma" w:hAnsi="Tahoma" w:cs="Tahoma"/>
          <w:b/>
        </w:rPr>
        <w:t>daha</w:t>
      </w:r>
      <w:proofErr w:type="gramEnd"/>
      <w:r w:rsidRPr="009409EE">
        <w:rPr>
          <w:rFonts w:ascii="Tahoma" w:hAnsi="Tahoma" w:cs="Tahoma"/>
          <w:b/>
        </w:rPr>
        <w:t xml:space="preserve"> temiz ve akıllı en</w:t>
      </w:r>
      <w:r w:rsidR="00AD3F10" w:rsidRPr="009409EE">
        <w:rPr>
          <w:rFonts w:ascii="Tahoma" w:hAnsi="Tahoma" w:cs="Tahoma"/>
          <w:b/>
        </w:rPr>
        <w:t xml:space="preserve">erji, tüketicinin değişen rolü; </w:t>
      </w:r>
      <w:r w:rsidRPr="009409EE">
        <w:rPr>
          <w:rFonts w:ascii="Tahoma" w:hAnsi="Tahoma" w:cs="Tahoma"/>
          <w:b/>
        </w:rPr>
        <w:t xml:space="preserve"> tüm bunlar, güç ve enerji sektöründeki yapısal değişimi ve kurumların buna uygun strateji geliştirmesi gerçeğini vurgulamaktadır. </w:t>
      </w:r>
    </w:p>
    <w:p w:rsidR="00AD3F10" w:rsidRPr="009409EE" w:rsidRDefault="00067D01" w:rsidP="00067D01">
      <w:pPr>
        <w:pStyle w:val="AralkYok"/>
        <w:jc w:val="center"/>
        <w:rPr>
          <w:rFonts w:ascii="Tahoma" w:hAnsi="Tahoma" w:cs="Tahoma"/>
          <w:b/>
        </w:rPr>
      </w:pPr>
      <w:r w:rsidRPr="009409EE">
        <w:rPr>
          <w:rFonts w:ascii="Tahoma" w:hAnsi="Tahoma" w:cs="Tahoma"/>
          <w:b/>
        </w:rPr>
        <w:t xml:space="preserve">Üstelik bu değişim, yakın bir gelecekte değil, şu an yaşanmaktadır. </w:t>
      </w:r>
    </w:p>
    <w:p w:rsidR="00067D01" w:rsidRPr="009409EE" w:rsidRDefault="00067D01" w:rsidP="00067D01">
      <w:pPr>
        <w:pStyle w:val="AralkYok"/>
        <w:jc w:val="center"/>
        <w:rPr>
          <w:rFonts w:ascii="Tahoma" w:hAnsi="Tahoma" w:cs="Tahoma"/>
          <w:b/>
        </w:rPr>
      </w:pPr>
      <w:r w:rsidRPr="009409EE">
        <w:rPr>
          <w:rFonts w:ascii="Tahoma" w:hAnsi="Tahoma" w:cs="Tahoma"/>
          <w:b/>
        </w:rPr>
        <w:t>Soru, kurumların bu değişime nasıl ayak uyduracağıdır.</w:t>
      </w:r>
    </w:p>
    <w:p w:rsidR="00722B1B" w:rsidRPr="009409EE" w:rsidRDefault="00722B1B" w:rsidP="00067D01">
      <w:pPr>
        <w:pStyle w:val="AralkYok"/>
        <w:jc w:val="center"/>
        <w:rPr>
          <w:rFonts w:ascii="Tahoma" w:hAnsi="Tahoma" w:cs="Tahoma"/>
          <w:b/>
        </w:rPr>
      </w:pPr>
    </w:p>
    <w:p w:rsidR="00722B1B" w:rsidRPr="009409EE" w:rsidRDefault="00722B1B" w:rsidP="00AD3F10">
      <w:pPr>
        <w:pStyle w:val="AralkYok"/>
        <w:rPr>
          <w:rFonts w:ascii="Tahoma" w:hAnsi="Tahoma" w:cs="Tahoma"/>
        </w:rPr>
      </w:pPr>
      <w:r w:rsidRPr="009409EE">
        <w:rPr>
          <w:rFonts w:ascii="Tahoma" w:hAnsi="Tahoma" w:cs="Tahoma"/>
        </w:rPr>
        <w:t>Enerji üretim, depolama ve aktarımı konusunda ihtiyacın en fazla olduğu, dolayısıyla nerede</w:t>
      </w:r>
      <w:r w:rsidR="002D7EE5" w:rsidRPr="009409EE">
        <w:rPr>
          <w:rFonts w:ascii="Tahoma" w:hAnsi="Tahoma" w:cs="Tahoma"/>
        </w:rPr>
        <w:t xml:space="preserve">yse sınırsız </w:t>
      </w:r>
      <w:r w:rsidR="0099425A" w:rsidRPr="009409EE">
        <w:rPr>
          <w:rFonts w:ascii="Tahoma" w:hAnsi="Tahoma" w:cs="Tahoma"/>
        </w:rPr>
        <w:t>fırsatların yer aldığı</w:t>
      </w:r>
      <w:r w:rsidR="002D7EE5" w:rsidRPr="009409EE">
        <w:rPr>
          <w:rFonts w:ascii="Tahoma" w:hAnsi="Tahoma" w:cs="Tahoma"/>
        </w:rPr>
        <w:t xml:space="preserve"> bölge </w:t>
      </w:r>
      <w:r w:rsidRPr="009409EE">
        <w:rPr>
          <w:rFonts w:ascii="Tahoma" w:hAnsi="Tahoma" w:cs="Tahoma"/>
        </w:rPr>
        <w:t>Afrika’dır. Çok hızlı değişim gösteren bu kıtanın önemli bölgelerinden Orta/Batı Afrika her türlü işbirliğine hazır, girişimcileri beklemekte</w:t>
      </w:r>
      <w:r w:rsidR="00F66DC1" w:rsidRPr="009409EE">
        <w:rPr>
          <w:rFonts w:ascii="Tahoma" w:hAnsi="Tahoma" w:cs="Tahoma"/>
        </w:rPr>
        <w:t>dir</w:t>
      </w:r>
      <w:r w:rsidRPr="009409EE">
        <w:rPr>
          <w:rFonts w:ascii="Tahoma" w:hAnsi="Tahoma" w:cs="Tahoma"/>
        </w:rPr>
        <w:t>.</w:t>
      </w:r>
    </w:p>
    <w:p w:rsidR="00722B1B" w:rsidRPr="009409EE" w:rsidRDefault="00722B1B" w:rsidP="00067D01">
      <w:pPr>
        <w:pStyle w:val="AralkYok"/>
        <w:jc w:val="center"/>
        <w:rPr>
          <w:rFonts w:ascii="Tahoma" w:hAnsi="Tahoma" w:cs="Tahoma"/>
        </w:rPr>
      </w:pPr>
    </w:p>
    <w:p w:rsidR="002D7EE5" w:rsidRPr="009409EE" w:rsidRDefault="00722B1B" w:rsidP="00DD5C23">
      <w:pPr>
        <w:pStyle w:val="AralkYok"/>
        <w:jc w:val="center"/>
        <w:rPr>
          <w:rFonts w:ascii="Tahoma" w:hAnsi="Tahoma" w:cs="Tahoma"/>
          <w:b/>
          <w:color w:val="C00000"/>
        </w:rPr>
      </w:pPr>
      <w:r w:rsidRPr="009409EE">
        <w:rPr>
          <w:rFonts w:ascii="Tahoma" w:hAnsi="Tahoma" w:cs="Tahoma"/>
          <w:b/>
          <w:color w:val="C00000"/>
        </w:rPr>
        <w:t>Bölgenin ekonomisi en gelişmiş ülkesi Kamerun</w:t>
      </w:r>
      <w:r w:rsidR="002D7EE5" w:rsidRPr="009409EE">
        <w:rPr>
          <w:rFonts w:ascii="Tahoma" w:hAnsi="Tahoma" w:cs="Tahoma"/>
          <w:b/>
          <w:color w:val="C00000"/>
        </w:rPr>
        <w:t>,</w:t>
      </w:r>
      <w:r w:rsidR="003854C8" w:rsidRPr="009409EE">
        <w:rPr>
          <w:rFonts w:ascii="Tahoma" w:hAnsi="Tahoma" w:cs="Tahoma"/>
          <w:b/>
          <w:color w:val="C00000"/>
        </w:rPr>
        <w:t xml:space="preserve"> enerji konusunda ilk</w:t>
      </w:r>
      <w:r w:rsidRPr="009409EE">
        <w:rPr>
          <w:rFonts w:ascii="Tahoma" w:hAnsi="Tahoma" w:cs="Tahoma"/>
          <w:b/>
          <w:color w:val="C00000"/>
        </w:rPr>
        <w:t xml:space="preserve"> kez benzersiz bir etkinliğe ev sahipliği yapıyor.</w:t>
      </w:r>
    </w:p>
    <w:p w:rsidR="0099425A" w:rsidRPr="009409EE" w:rsidRDefault="0099425A" w:rsidP="00DD5C23">
      <w:pPr>
        <w:pStyle w:val="AralkYok"/>
        <w:jc w:val="center"/>
        <w:rPr>
          <w:rFonts w:ascii="Tahoma" w:hAnsi="Tahoma" w:cs="Tahoma"/>
          <w:b/>
        </w:rPr>
      </w:pPr>
    </w:p>
    <w:p w:rsidR="00774632" w:rsidRPr="009409EE" w:rsidRDefault="008E2AB4" w:rsidP="00AD3F10">
      <w:pPr>
        <w:pStyle w:val="AralkYok"/>
        <w:rPr>
          <w:rFonts w:ascii="Tahoma" w:hAnsi="Tahoma" w:cs="Tahoma"/>
        </w:rPr>
      </w:pPr>
      <w:r w:rsidRPr="009409EE">
        <w:rPr>
          <w:rFonts w:ascii="Tahoma" w:hAnsi="Tahoma" w:cs="Tahoma"/>
        </w:rPr>
        <w:t>İlki bu yıl gerçekleştirilecek ve k</w:t>
      </w:r>
      <w:r w:rsidR="00B404B0" w:rsidRPr="009409EE">
        <w:rPr>
          <w:rFonts w:ascii="Tahoma" w:hAnsi="Tahoma" w:cs="Tahoma"/>
        </w:rPr>
        <w:t xml:space="preserve">endi türünün tek örneği olan bu benzersiz iş platformunda kurumların başarılı sonuç elde edebilmesi için </w:t>
      </w:r>
      <w:r w:rsidR="00B404B0" w:rsidRPr="009409EE">
        <w:rPr>
          <w:rFonts w:ascii="Tahoma" w:hAnsi="Tahoma" w:cs="Tahoma"/>
          <w:b/>
        </w:rPr>
        <w:t>kongre, fuar</w:t>
      </w:r>
      <w:r w:rsidR="00B404B0" w:rsidRPr="009409EE">
        <w:rPr>
          <w:rFonts w:ascii="Tahoma" w:hAnsi="Tahoma" w:cs="Tahoma"/>
        </w:rPr>
        <w:t xml:space="preserve"> ve </w:t>
      </w:r>
      <w:r w:rsidR="00B404B0" w:rsidRPr="009409EE">
        <w:rPr>
          <w:rFonts w:ascii="Tahoma" w:hAnsi="Tahoma" w:cs="Tahoma"/>
          <w:b/>
        </w:rPr>
        <w:t>ikili görüşmeler</w:t>
      </w:r>
      <w:r w:rsidR="00B404B0" w:rsidRPr="009409EE">
        <w:rPr>
          <w:rFonts w:ascii="Tahoma" w:hAnsi="Tahoma" w:cs="Tahoma"/>
        </w:rPr>
        <w:t xml:space="preserve"> bir araya getirilerek </w:t>
      </w:r>
      <w:proofErr w:type="gramStart"/>
      <w:r w:rsidR="00B404B0" w:rsidRPr="009409EE">
        <w:rPr>
          <w:rFonts w:ascii="Tahoma" w:hAnsi="Tahoma" w:cs="Tahoma"/>
        </w:rPr>
        <w:t>entegre</w:t>
      </w:r>
      <w:proofErr w:type="gramEnd"/>
      <w:r w:rsidR="0099425A" w:rsidRPr="009409EE">
        <w:rPr>
          <w:rFonts w:ascii="Tahoma" w:hAnsi="Tahoma" w:cs="Tahoma"/>
        </w:rPr>
        <w:t xml:space="preserve"> bir model oluşturulmuştur.</w:t>
      </w:r>
      <w:r w:rsidR="00B404B0" w:rsidRPr="009409EE">
        <w:rPr>
          <w:rFonts w:ascii="Tahoma" w:hAnsi="Tahoma" w:cs="Tahoma"/>
        </w:rPr>
        <w:t xml:space="preserve"> </w:t>
      </w:r>
    </w:p>
    <w:p w:rsidR="00722B1B" w:rsidRPr="009409EE" w:rsidRDefault="00722B1B" w:rsidP="00AD3F10">
      <w:pPr>
        <w:pStyle w:val="AralkYok"/>
        <w:rPr>
          <w:rFonts w:ascii="Tahoma" w:hAnsi="Tahoma" w:cs="Tahoma"/>
          <w:b/>
          <w:lang w:eastAsia="tr-TR"/>
        </w:rPr>
      </w:pPr>
    </w:p>
    <w:p w:rsidR="00531F8D" w:rsidRPr="009409EE" w:rsidRDefault="00531F8D" w:rsidP="00AD3F10">
      <w:pPr>
        <w:pStyle w:val="AralkYok"/>
        <w:rPr>
          <w:rFonts w:ascii="Tahoma" w:hAnsi="Tahoma" w:cs="Tahoma"/>
          <w:b/>
          <w:lang w:eastAsia="tr-TR"/>
        </w:rPr>
      </w:pPr>
    </w:p>
    <w:p w:rsidR="00531F8D" w:rsidRPr="009409EE" w:rsidRDefault="00531F8D" w:rsidP="00AD3F10">
      <w:pPr>
        <w:pStyle w:val="AralkYok"/>
        <w:rPr>
          <w:rFonts w:ascii="Tahoma" w:hAnsi="Tahoma" w:cs="Tahoma"/>
          <w:b/>
          <w:lang w:eastAsia="tr-TR"/>
        </w:rPr>
      </w:pPr>
    </w:p>
    <w:p w:rsidR="00F25330" w:rsidRDefault="00F25330" w:rsidP="00AD3F10">
      <w:pPr>
        <w:pStyle w:val="AralkYok"/>
        <w:rPr>
          <w:rFonts w:ascii="Tahoma" w:hAnsi="Tahoma" w:cs="Tahoma"/>
          <w:b/>
          <w:lang w:eastAsia="tr-TR"/>
        </w:rPr>
      </w:pPr>
    </w:p>
    <w:p w:rsidR="00F25330" w:rsidRDefault="00F25330" w:rsidP="00AD3F10">
      <w:pPr>
        <w:pStyle w:val="AralkYok"/>
        <w:rPr>
          <w:rFonts w:ascii="Tahoma" w:hAnsi="Tahoma" w:cs="Tahoma"/>
          <w:b/>
          <w:lang w:eastAsia="tr-TR"/>
        </w:rPr>
      </w:pPr>
    </w:p>
    <w:p w:rsidR="00F25330" w:rsidRDefault="00F25330" w:rsidP="00AD3F10">
      <w:pPr>
        <w:pStyle w:val="AralkYok"/>
        <w:rPr>
          <w:rFonts w:ascii="Tahoma" w:hAnsi="Tahoma" w:cs="Tahoma"/>
          <w:b/>
          <w:lang w:eastAsia="tr-TR"/>
        </w:rPr>
      </w:pPr>
    </w:p>
    <w:p w:rsidR="00067D01" w:rsidRPr="009409EE" w:rsidRDefault="00F25330" w:rsidP="00AD3F10">
      <w:pPr>
        <w:pStyle w:val="AralkYok"/>
        <w:rPr>
          <w:rFonts w:ascii="Tahoma" w:hAnsi="Tahoma" w:cs="Tahoma"/>
          <w:lang w:eastAsia="tr-TR"/>
        </w:rPr>
      </w:pPr>
      <w:proofErr w:type="gramStart"/>
      <w:r>
        <w:rPr>
          <w:rFonts w:ascii="Tahoma" w:hAnsi="Tahoma" w:cs="Tahoma"/>
          <w:b/>
          <w:lang w:eastAsia="tr-TR"/>
        </w:rPr>
        <w:t>13-16 Eylül</w:t>
      </w:r>
      <w:r w:rsidR="00067D01" w:rsidRPr="009409EE">
        <w:rPr>
          <w:rFonts w:ascii="Tahoma" w:hAnsi="Tahoma" w:cs="Tahoma"/>
          <w:b/>
          <w:lang w:eastAsia="tr-TR"/>
        </w:rPr>
        <w:t xml:space="preserve"> 2017</w:t>
      </w:r>
      <w:r w:rsidR="00067D01" w:rsidRPr="009409EE">
        <w:rPr>
          <w:rFonts w:ascii="Tahoma" w:hAnsi="Tahoma" w:cs="Tahoma"/>
          <w:lang w:eastAsia="tr-TR"/>
        </w:rPr>
        <w:t xml:space="preserve"> tarihleri arasında Kamerun’un Başkenti </w:t>
      </w:r>
      <w:proofErr w:type="spellStart"/>
      <w:r w:rsidR="00067D01" w:rsidRPr="009409EE">
        <w:rPr>
          <w:rFonts w:ascii="Tahoma" w:hAnsi="Tahoma" w:cs="Tahoma"/>
          <w:b/>
          <w:lang w:eastAsia="tr-TR"/>
        </w:rPr>
        <w:t>Yaoundé’de</w:t>
      </w:r>
      <w:proofErr w:type="spellEnd"/>
      <w:r w:rsidR="00067D01" w:rsidRPr="009409EE">
        <w:rPr>
          <w:rFonts w:ascii="Tahoma" w:hAnsi="Tahoma" w:cs="Tahoma"/>
          <w:lang w:eastAsia="tr-TR"/>
        </w:rPr>
        <w:t xml:space="preserve">, bölgenin tek fuar ve ticaret merkezi olan </w:t>
      </w:r>
      <w:proofErr w:type="spellStart"/>
      <w:r w:rsidR="00067D01" w:rsidRPr="009409EE">
        <w:rPr>
          <w:rFonts w:ascii="Tahoma" w:hAnsi="Tahoma" w:cs="Tahoma"/>
          <w:b/>
          <w:lang w:eastAsia="tr-TR"/>
        </w:rPr>
        <w:t>TurcamHall</w:t>
      </w:r>
      <w:r w:rsidR="00067D01" w:rsidRPr="009409EE">
        <w:rPr>
          <w:rFonts w:ascii="Tahoma" w:hAnsi="Tahoma" w:cs="Tahoma"/>
          <w:lang w:eastAsia="tr-TR"/>
        </w:rPr>
        <w:t>’de</w:t>
      </w:r>
      <w:proofErr w:type="spellEnd"/>
      <w:r w:rsidR="00067D01" w:rsidRPr="009409EE">
        <w:rPr>
          <w:rFonts w:ascii="Tahoma" w:hAnsi="Tahoma" w:cs="Tahoma"/>
          <w:lang w:eastAsia="tr-TR"/>
        </w:rPr>
        <w:t xml:space="preserve"> gerçekleştirilecek </w:t>
      </w:r>
      <w:r w:rsidR="00067D01" w:rsidRPr="009409EE">
        <w:rPr>
          <w:rFonts w:ascii="Tahoma" w:hAnsi="Tahoma" w:cs="Tahoma"/>
          <w:b/>
          <w:lang w:eastAsia="tr-TR"/>
        </w:rPr>
        <w:t>1. Kamerun</w:t>
      </w:r>
      <w:r w:rsidR="003828DD" w:rsidRPr="009409EE">
        <w:rPr>
          <w:rFonts w:ascii="Tahoma" w:hAnsi="Tahoma" w:cs="Tahoma"/>
          <w:b/>
          <w:lang w:eastAsia="tr-TR"/>
        </w:rPr>
        <w:t xml:space="preserve"> Uluslararası</w:t>
      </w:r>
      <w:r w:rsidR="00067D01" w:rsidRPr="009409EE">
        <w:rPr>
          <w:rFonts w:ascii="Tahoma" w:hAnsi="Tahoma" w:cs="Tahoma"/>
          <w:b/>
          <w:lang w:eastAsia="tr-TR"/>
        </w:rPr>
        <w:t xml:space="preserve"> Güç, Enerji ve Ekipmanları </w:t>
      </w:r>
      <w:r w:rsidR="006862BE" w:rsidRPr="009409EE">
        <w:rPr>
          <w:rFonts w:ascii="Tahoma" w:hAnsi="Tahoma" w:cs="Tahoma"/>
          <w:b/>
          <w:lang w:eastAsia="tr-TR"/>
        </w:rPr>
        <w:t>Kongre</w:t>
      </w:r>
      <w:r w:rsidR="00067D01" w:rsidRPr="009409EE">
        <w:rPr>
          <w:rFonts w:ascii="Tahoma" w:hAnsi="Tahoma" w:cs="Tahoma"/>
          <w:lang w:eastAsia="tr-TR"/>
        </w:rPr>
        <w:t xml:space="preserve"> </w:t>
      </w:r>
      <w:r w:rsidR="00067D01" w:rsidRPr="009409EE">
        <w:rPr>
          <w:rFonts w:ascii="Tahoma" w:hAnsi="Tahoma" w:cs="Tahoma"/>
          <w:b/>
          <w:lang w:eastAsia="tr-TR"/>
        </w:rPr>
        <w:t xml:space="preserve">ve </w:t>
      </w:r>
      <w:r w:rsidR="006862BE" w:rsidRPr="009409EE">
        <w:rPr>
          <w:rFonts w:ascii="Tahoma" w:hAnsi="Tahoma" w:cs="Tahoma"/>
          <w:b/>
          <w:lang w:eastAsia="tr-TR"/>
        </w:rPr>
        <w:t>Fuarı</w:t>
      </w:r>
      <w:r w:rsidR="00067D01" w:rsidRPr="009409EE">
        <w:rPr>
          <w:rFonts w:ascii="Tahoma" w:hAnsi="Tahoma" w:cs="Tahoma"/>
          <w:b/>
          <w:lang w:eastAsia="tr-TR"/>
        </w:rPr>
        <w:t>,</w:t>
      </w:r>
      <w:r w:rsidR="006862BE" w:rsidRPr="009409EE">
        <w:rPr>
          <w:rFonts w:ascii="Tahoma" w:hAnsi="Tahoma" w:cs="Tahoma"/>
          <w:b/>
          <w:lang w:eastAsia="tr-TR"/>
        </w:rPr>
        <w:t xml:space="preserve"> T.C. Enerji ve Tabii Kaynaklar</w:t>
      </w:r>
      <w:r w:rsidR="00067D01" w:rsidRPr="009409EE">
        <w:rPr>
          <w:rFonts w:ascii="Tahoma" w:hAnsi="Tahoma" w:cs="Tahoma"/>
          <w:b/>
          <w:lang w:eastAsia="tr-TR"/>
        </w:rPr>
        <w:t xml:space="preserve"> </w:t>
      </w:r>
      <w:r w:rsidR="006862BE" w:rsidRPr="009409EE">
        <w:rPr>
          <w:rFonts w:ascii="Tahoma" w:hAnsi="Tahoma" w:cs="Tahoma"/>
          <w:b/>
          <w:lang w:eastAsia="tr-TR"/>
        </w:rPr>
        <w:t xml:space="preserve">Bakanlığı, Yenilenebilir Enerji Genel Müdürlüğü </w:t>
      </w:r>
      <w:r w:rsidR="006862BE" w:rsidRPr="009409EE">
        <w:rPr>
          <w:rFonts w:ascii="Tahoma" w:hAnsi="Tahoma" w:cs="Tahoma"/>
          <w:lang w:eastAsia="tr-TR"/>
        </w:rPr>
        <w:t>ile</w:t>
      </w:r>
      <w:r w:rsidR="00067D01" w:rsidRPr="009409EE">
        <w:rPr>
          <w:rFonts w:ascii="Tahoma" w:hAnsi="Tahoma" w:cs="Tahoma"/>
          <w:b/>
          <w:lang w:eastAsia="tr-TR"/>
        </w:rPr>
        <w:t xml:space="preserve"> Kamerun</w:t>
      </w:r>
      <w:r w:rsidR="002D7EE5" w:rsidRPr="009409EE">
        <w:rPr>
          <w:rFonts w:ascii="Tahoma" w:hAnsi="Tahoma" w:cs="Tahoma"/>
          <w:b/>
          <w:lang w:eastAsia="tr-TR"/>
        </w:rPr>
        <w:t xml:space="preserve"> Ticaret Bakanlığı ve Kamerun</w:t>
      </w:r>
      <w:r w:rsidR="00067D01" w:rsidRPr="009409EE">
        <w:rPr>
          <w:rFonts w:ascii="Tahoma" w:hAnsi="Tahoma" w:cs="Tahoma"/>
          <w:b/>
          <w:lang w:eastAsia="tr-TR"/>
        </w:rPr>
        <w:t xml:space="preserve"> Enerji ve </w:t>
      </w:r>
      <w:r w:rsidR="00555027">
        <w:rPr>
          <w:rFonts w:ascii="Tahoma" w:hAnsi="Tahoma" w:cs="Tahoma"/>
          <w:b/>
          <w:lang w:eastAsia="tr-TR"/>
        </w:rPr>
        <w:t>Su Kaynakları</w:t>
      </w:r>
      <w:r w:rsidR="00067D01" w:rsidRPr="009409EE">
        <w:rPr>
          <w:rFonts w:ascii="Tahoma" w:hAnsi="Tahoma" w:cs="Tahoma"/>
          <w:b/>
          <w:lang w:eastAsia="tr-TR"/>
        </w:rPr>
        <w:t xml:space="preserve"> Bakanlığı</w:t>
      </w:r>
      <w:r w:rsidR="00067D01" w:rsidRPr="009409EE">
        <w:rPr>
          <w:rFonts w:ascii="Tahoma" w:hAnsi="Tahoma" w:cs="Tahoma"/>
          <w:lang w:eastAsia="tr-TR"/>
        </w:rPr>
        <w:t xml:space="preserve"> tarafından desteklenmektedir.</w:t>
      </w:r>
      <w:proofErr w:type="gramEnd"/>
    </w:p>
    <w:p w:rsidR="00944D0C" w:rsidRDefault="00944D0C" w:rsidP="00067D01">
      <w:pPr>
        <w:pStyle w:val="AralkYok"/>
        <w:rPr>
          <w:rFonts w:ascii="Tahoma" w:hAnsi="Tahoma" w:cs="Tahoma"/>
          <w:b/>
          <w:lang w:eastAsia="tr-TR"/>
        </w:rPr>
      </w:pPr>
    </w:p>
    <w:p w:rsidR="009409EE" w:rsidRPr="009409EE" w:rsidRDefault="009409EE" w:rsidP="00067D01">
      <w:pPr>
        <w:pStyle w:val="AralkYok"/>
        <w:rPr>
          <w:rFonts w:ascii="Tahoma" w:hAnsi="Tahoma" w:cs="Tahoma"/>
          <w:b/>
          <w:lang w:eastAsia="tr-TR"/>
        </w:rPr>
      </w:pPr>
    </w:p>
    <w:p w:rsidR="00944D0C" w:rsidRPr="009409EE" w:rsidRDefault="00944D0C" w:rsidP="00067D01">
      <w:pPr>
        <w:pStyle w:val="AralkYok"/>
        <w:rPr>
          <w:rFonts w:ascii="Tahoma" w:hAnsi="Tahoma" w:cs="Tahoma"/>
          <w:b/>
          <w:lang w:eastAsia="tr-TR"/>
        </w:rPr>
      </w:pPr>
    </w:p>
    <w:p w:rsidR="002D7EE5" w:rsidRPr="009409EE" w:rsidRDefault="00AD3F10" w:rsidP="001839A4">
      <w:pPr>
        <w:pStyle w:val="AralkYok"/>
        <w:jc w:val="center"/>
        <w:rPr>
          <w:rFonts w:ascii="Tahoma" w:hAnsi="Tahoma" w:cs="Tahoma"/>
          <w:b/>
          <w:color w:val="002060"/>
          <w:sz w:val="24"/>
          <w:szCs w:val="24"/>
          <w:lang w:eastAsia="tr-TR"/>
        </w:rPr>
      </w:pPr>
      <w:r w:rsidRPr="009409EE">
        <w:rPr>
          <w:rFonts w:ascii="Tahoma" w:hAnsi="Tahoma" w:cs="Tahoma"/>
          <w:b/>
          <w:color w:val="002060"/>
          <w:sz w:val="24"/>
          <w:szCs w:val="24"/>
          <w:lang w:eastAsia="tr-TR"/>
        </w:rPr>
        <w:t xml:space="preserve">“POWER &amp; ENERGY CAMEROON </w:t>
      </w:r>
      <w:r w:rsidR="002D7EE5" w:rsidRPr="009409EE">
        <w:rPr>
          <w:rFonts w:ascii="Tahoma" w:hAnsi="Tahoma" w:cs="Tahoma"/>
          <w:b/>
          <w:color w:val="002060"/>
          <w:sz w:val="24"/>
          <w:szCs w:val="24"/>
          <w:lang w:eastAsia="tr-TR"/>
        </w:rPr>
        <w:t xml:space="preserve">2017 </w:t>
      </w:r>
      <w:r w:rsidRPr="009409EE">
        <w:rPr>
          <w:rFonts w:ascii="Tahoma" w:hAnsi="Tahoma" w:cs="Tahoma"/>
          <w:b/>
          <w:color w:val="002060"/>
          <w:sz w:val="24"/>
          <w:szCs w:val="24"/>
          <w:lang w:eastAsia="tr-TR"/>
        </w:rPr>
        <w:t>“</w:t>
      </w:r>
    </w:p>
    <w:p w:rsidR="002D7EE5" w:rsidRPr="009409EE" w:rsidRDefault="002D7EE5" w:rsidP="00067D01">
      <w:pPr>
        <w:pStyle w:val="AralkYok"/>
        <w:rPr>
          <w:rFonts w:ascii="Tahoma" w:hAnsi="Tahoma" w:cs="Tahoma"/>
          <w:b/>
          <w:lang w:eastAsia="tr-TR"/>
        </w:rPr>
      </w:pPr>
    </w:p>
    <w:p w:rsidR="006862BE" w:rsidRPr="009409EE" w:rsidRDefault="002D7EE5" w:rsidP="00AD3F10">
      <w:pPr>
        <w:pStyle w:val="AralkYok"/>
        <w:numPr>
          <w:ilvl w:val="0"/>
          <w:numId w:val="4"/>
        </w:numPr>
        <w:rPr>
          <w:rFonts w:ascii="Tahoma" w:hAnsi="Tahoma" w:cs="Tahoma"/>
          <w:b/>
          <w:lang w:eastAsia="tr-TR"/>
        </w:rPr>
      </w:pPr>
      <w:proofErr w:type="spellStart"/>
      <w:r w:rsidRPr="009409EE">
        <w:rPr>
          <w:rFonts w:ascii="Tahoma" w:hAnsi="Tahoma" w:cs="Tahoma"/>
          <w:b/>
          <w:lang w:eastAsia="tr-TR"/>
        </w:rPr>
        <w:t>Power</w:t>
      </w:r>
      <w:proofErr w:type="spellEnd"/>
      <w:r w:rsidRPr="009409EE">
        <w:rPr>
          <w:rFonts w:ascii="Tahoma" w:hAnsi="Tahoma" w:cs="Tahoma"/>
          <w:b/>
          <w:lang w:eastAsia="tr-TR"/>
        </w:rPr>
        <w:t xml:space="preserve"> &amp; </w:t>
      </w:r>
      <w:proofErr w:type="spellStart"/>
      <w:r w:rsidRPr="009409EE">
        <w:rPr>
          <w:rFonts w:ascii="Tahoma" w:hAnsi="Tahoma" w:cs="Tahoma"/>
          <w:b/>
          <w:lang w:eastAsia="tr-TR"/>
        </w:rPr>
        <w:t>Energy</w:t>
      </w:r>
      <w:proofErr w:type="spellEnd"/>
      <w:r w:rsidRPr="009409EE">
        <w:rPr>
          <w:rFonts w:ascii="Tahoma" w:hAnsi="Tahoma" w:cs="Tahoma"/>
          <w:b/>
          <w:lang w:eastAsia="tr-TR"/>
        </w:rPr>
        <w:t xml:space="preserve"> </w:t>
      </w:r>
      <w:proofErr w:type="spellStart"/>
      <w:r w:rsidRPr="009409EE">
        <w:rPr>
          <w:rFonts w:ascii="Tahoma" w:hAnsi="Tahoma" w:cs="Tahoma"/>
          <w:b/>
          <w:lang w:eastAsia="tr-TR"/>
        </w:rPr>
        <w:t>Cameroon</w:t>
      </w:r>
      <w:proofErr w:type="spellEnd"/>
      <w:r w:rsidR="00774632" w:rsidRPr="009409EE">
        <w:rPr>
          <w:rFonts w:ascii="Tahoma" w:hAnsi="Tahoma" w:cs="Tahoma"/>
          <w:b/>
          <w:lang w:eastAsia="tr-TR"/>
        </w:rPr>
        <w:t xml:space="preserve"> 2017</w:t>
      </w:r>
      <w:r w:rsidRPr="009409EE">
        <w:rPr>
          <w:rFonts w:ascii="Tahoma" w:hAnsi="Tahoma" w:cs="Tahoma"/>
          <w:b/>
          <w:lang w:eastAsia="tr-TR"/>
        </w:rPr>
        <w:t xml:space="preserve"> </w:t>
      </w:r>
      <w:r w:rsidR="006862BE" w:rsidRPr="009409EE">
        <w:rPr>
          <w:rFonts w:ascii="Tahoma" w:hAnsi="Tahoma" w:cs="Tahoma"/>
          <w:b/>
          <w:lang w:eastAsia="tr-TR"/>
        </w:rPr>
        <w:t>Kongre</w:t>
      </w:r>
      <w:r w:rsidRPr="009409EE">
        <w:rPr>
          <w:rFonts w:ascii="Tahoma" w:hAnsi="Tahoma" w:cs="Tahoma"/>
          <w:b/>
          <w:lang w:eastAsia="tr-TR"/>
        </w:rPr>
        <w:t>si</w:t>
      </w:r>
      <w:r w:rsidR="006862BE" w:rsidRPr="009409EE">
        <w:rPr>
          <w:rFonts w:ascii="Tahoma" w:hAnsi="Tahoma" w:cs="Tahoma"/>
          <w:b/>
          <w:lang w:eastAsia="tr-TR"/>
        </w:rPr>
        <w:t>:</w:t>
      </w:r>
    </w:p>
    <w:p w:rsidR="00B404B0" w:rsidRPr="009409EE" w:rsidRDefault="00B404B0" w:rsidP="00067D01">
      <w:pPr>
        <w:pStyle w:val="AralkYok"/>
        <w:rPr>
          <w:rFonts w:ascii="Tahoma" w:hAnsi="Tahoma" w:cs="Tahoma"/>
          <w:b/>
          <w:lang w:eastAsia="tr-TR"/>
        </w:rPr>
      </w:pPr>
    </w:p>
    <w:p w:rsidR="006862BE" w:rsidRPr="009409EE" w:rsidRDefault="00B404B0" w:rsidP="006862BE">
      <w:pPr>
        <w:pStyle w:val="AralkYok"/>
        <w:rPr>
          <w:rFonts w:ascii="Tahoma" w:hAnsi="Tahoma" w:cs="Tahoma"/>
        </w:rPr>
      </w:pPr>
      <w:r w:rsidRPr="009409EE">
        <w:rPr>
          <w:rFonts w:ascii="Tahoma" w:hAnsi="Tahoma" w:cs="Tahoma"/>
          <w:lang w:eastAsia="tr-TR"/>
        </w:rPr>
        <w:t>Kongre, Türkiye ve Kamerun arasında bilgi paylaşımı ve</w:t>
      </w:r>
      <w:r w:rsidRPr="009409EE">
        <w:rPr>
          <w:rFonts w:ascii="Tahoma" w:hAnsi="Tahoma" w:cs="Tahoma"/>
          <w:b/>
          <w:lang w:eastAsia="tr-TR"/>
        </w:rPr>
        <w:t xml:space="preserve"> </w:t>
      </w:r>
      <w:r w:rsidRPr="009409EE">
        <w:rPr>
          <w:rFonts w:ascii="Tahoma" w:hAnsi="Tahoma" w:cs="Tahoma"/>
          <w:lang w:eastAsia="tr-TR"/>
        </w:rPr>
        <w:t>işbirliğine yönelik olarak programlanmış</w:t>
      </w:r>
      <w:r w:rsidR="007142AC" w:rsidRPr="009409EE">
        <w:rPr>
          <w:rFonts w:ascii="Tahoma" w:hAnsi="Tahoma" w:cs="Tahoma"/>
          <w:lang w:eastAsia="tr-TR"/>
        </w:rPr>
        <w:t>tır</w:t>
      </w:r>
      <w:r w:rsidR="007142AC" w:rsidRPr="009409EE">
        <w:rPr>
          <w:rFonts w:ascii="Tahoma" w:hAnsi="Tahoma" w:cs="Tahoma"/>
        </w:rPr>
        <w:t xml:space="preserve"> ve Türk işadamlarının bölgedeki etkinliğini nasıl artıracağının temelini oluşturacaktır. </w:t>
      </w:r>
      <w:r w:rsidR="006862BE" w:rsidRPr="009409EE">
        <w:rPr>
          <w:rFonts w:ascii="Tahoma" w:hAnsi="Tahoma" w:cs="Tahoma"/>
        </w:rPr>
        <w:t xml:space="preserve">Bölgenin konusundaki ilk etkinliği olacak </w:t>
      </w:r>
      <w:r w:rsidR="006862BE" w:rsidRPr="009409EE">
        <w:rPr>
          <w:rFonts w:ascii="Tahoma" w:hAnsi="Tahoma" w:cs="Tahoma"/>
          <w:b/>
          <w:lang w:eastAsia="tr-TR"/>
        </w:rPr>
        <w:t xml:space="preserve">1. Kamerun </w:t>
      </w:r>
      <w:r w:rsidR="003828DD" w:rsidRPr="009409EE">
        <w:rPr>
          <w:rFonts w:ascii="Tahoma" w:hAnsi="Tahoma" w:cs="Tahoma"/>
          <w:b/>
          <w:lang w:eastAsia="tr-TR"/>
        </w:rPr>
        <w:t xml:space="preserve">Uluslararası </w:t>
      </w:r>
      <w:r w:rsidR="006862BE" w:rsidRPr="009409EE">
        <w:rPr>
          <w:rFonts w:ascii="Tahoma" w:hAnsi="Tahoma" w:cs="Tahoma"/>
          <w:b/>
          <w:lang w:eastAsia="tr-TR"/>
        </w:rPr>
        <w:t>Güç, Enerji ve Ekipmanları Kongre</w:t>
      </w:r>
      <w:r w:rsidR="006862BE" w:rsidRPr="009409EE">
        <w:rPr>
          <w:rFonts w:ascii="Tahoma" w:hAnsi="Tahoma" w:cs="Tahoma"/>
          <w:lang w:eastAsia="tr-TR"/>
        </w:rPr>
        <w:t xml:space="preserve"> </w:t>
      </w:r>
      <w:r w:rsidR="006862BE" w:rsidRPr="009409EE">
        <w:rPr>
          <w:rFonts w:ascii="Tahoma" w:hAnsi="Tahoma" w:cs="Tahoma"/>
          <w:b/>
          <w:lang w:eastAsia="tr-TR"/>
        </w:rPr>
        <w:t>ve Fuarı</w:t>
      </w:r>
      <w:r w:rsidR="006862BE" w:rsidRPr="009409EE">
        <w:rPr>
          <w:rFonts w:ascii="Tahoma" w:hAnsi="Tahoma" w:cs="Tahoma"/>
          <w:b/>
        </w:rPr>
        <w:t xml:space="preserve">’nda </w:t>
      </w:r>
      <w:r w:rsidR="006862BE" w:rsidRPr="009409EE">
        <w:rPr>
          <w:rFonts w:ascii="Tahoma" w:hAnsi="Tahoma" w:cs="Tahoma"/>
        </w:rPr>
        <w:t xml:space="preserve">yenilenebilir enerji konusunda Afrika ülkelerinde, özellikle Kamerun’da ne tür projeler gerçekleştirilebileceği, yatırım ve işbirliği fırsatları, Kamerun nüfusunun daha büyük bir bölümünün enerjiye ulaşabilmesi için neler yapılabileceği derinlemesine tartışılacak, </w:t>
      </w:r>
      <w:r w:rsidR="00A053AF" w:rsidRPr="009409EE">
        <w:rPr>
          <w:rFonts w:ascii="Tahoma" w:hAnsi="Tahoma" w:cs="Tahoma"/>
        </w:rPr>
        <w:t>böl</w:t>
      </w:r>
      <w:r w:rsidR="007D6FE7" w:rsidRPr="009409EE">
        <w:rPr>
          <w:rFonts w:ascii="Tahoma" w:hAnsi="Tahoma" w:cs="Tahoma"/>
        </w:rPr>
        <w:t>gesel</w:t>
      </w:r>
      <w:r w:rsidR="006862BE" w:rsidRPr="009409EE">
        <w:rPr>
          <w:rFonts w:ascii="Tahoma" w:hAnsi="Tahoma" w:cs="Tahoma"/>
        </w:rPr>
        <w:t xml:space="preserve"> bilgilendirme platformu oluşturulacaktır. </w:t>
      </w:r>
    </w:p>
    <w:p w:rsidR="003A6508" w:rsidRPr="009409EE" w:rsidRDefault="003A6508" w:rsidP="006862BE">
      <w:pPr>
        <w:pStyle w:val="AralkYok"/>
        <w:rPr>
          <w:rFonts w:ascii="Tahoma" w:hAnsi="Tahoma" w:cs="Tahoma"/>
        </w:rPr>
      </w:pPr>
    </w:p>
    <w:p w:rsidR="006862BE" w:rsidRPr="009409EE" w:rsidRDefault="006862BE" w:rsidP="006862BE">
      <w:pPr>
        <w:pStyle w:val="AralkYok"/>
        <w:rPr>
          <w:rFonts w:ascii="Tahoma" w:hAnsi="Tahoma" w:cs="Tahoma"/>
          <w:b/>
          <w:u w:val="single"/>
        </w:rPr>
      </w:pPr>
      <w:r w:rsidRPr="009409EE">
        <w:rPr>
          <w:rFonts w:ascii="Tahoma" w:hAnsi="Tahoma" w:cs="Tahoma"/>
          <w:b/>
          <w:u w:val="single"/>
        </w:rPr>
        <w:t>Kongre Teması:</w:t>
      </w:r>
    </w:p>
    <w:p w:rsidR="006968B3" w:rsidRPr="009409EE" w:rsidRDefault="006968B3" w:rsidP="006862BE">
      <w:pPr>
        <w:pStyle w:val="AralkYok"/>
        <w:rPr>
          <w:rFonts w:ascii="Tahoma" w:hAnsi="Tahoma" w:cs="Tahoma"/>
          <w:u w:val="single"/>
        </w:rPr>
      </w:pPr>
    </w:p>
    <w:p w:rsidR="003A6508" w:rsidRPr="00F25330" w:rsidRDefault="006968B3" w:rsidP="006862BE">
      <w:pPr>
        <w:pStyle w:val="AralkYok"/>
        <w:rPr>
          <w:rFonts w:ascii="Tahoma" w:hAnsi="Tahoma" w:cs="Tahoma"/>
          <w:color w:val="C00000"/>
          <w:sz w:val="26"/>
          <w:szCs w:val="26"/>
        </w:rPr>
      </w:pPr>
      <w:r w:rsidRPr="00F25330">
        <w:rPr>
          <w:rFonts w:ascii="Tahoma" w:hAnsi="Tahoma" w:cs="Tahoma"/>
          <w:color w:val="C00000"/>
          <w:sz w:val="26"/>
          <w:szCs w:val="26"/>
        </w:rPr>
        <w:t>“</w:t>
      </w:r>
      <w:r w:rsidRPr="00F25330">
        <w:rPr>
          <w:rFonts w:ascii="Tahoma" w:hAnsi="Tahoma" w:cs="Tahoma"/>
          <w:b/>
          <w:color w:val="C00000"/>
          <w:sz w:val="26"/>
          <w:szCs w:val="26"/>
        </w:rPr>
        <w:t>Afrika’nın Geleceği ve Yenilenebilir Enerji</w:t>
      </w:r>
      <w:r w:rsidRPr="00F25330">
        <w:rPr>
          <w:rFonts w:ascii="Tahoma" w:hAnsi="Tahoma" w:cs="Tahoma"/>
          <w:color w:val="C00000"/>
          <w:sz w:val="26"/>
          <w:szCs w:val="26"/>
        </w:rPr>
        <w:t>”</w:t>
      </w:r>
    </w:p>
    <w:p w:rsidR="003A6508" w:rsidRPr="009409EE" w:rsidRDefault="003A6508" w:rsidP="006862BE">
      <w:pPr>
        <w:pStyle w:val="AralkYok"/>
        <w:rPr>
          <w:rFonts w:ascii="Tahoma" w:hAnsi="Tahoma" w:cs="Tahoma"/>
          <w:u w:val="single"/>
        </w:rPr>
      </w:pPr>
    </w:p>
    <w:p w:rsidR="006968B3" w:rsidRPr="009409EE" w:rsidRDefault="006968B3" w:rsidP="006862BE">
      <w:pPr>
        <w:pStyle w:val="AralkYok"/>
        <w:rPr>
          <w:rFonts w:ascii="Tahoma" w:hAnsi="Tahoma" w:cs="Tahoma"/>
          <w:b/>
          <w:u w:val="single"/>
        </w:rPr>
      </w:pPr>
      <w:r w:rsidRPr="009409EE">
        <w:rPr>
          <w:rFonts w:ascii="Tahoma" w:hAnsi="Tahoma" w:cs="Tahoma"/>
          <w:b/>
          <w:u w:val="single"/>
        </w:rPr>
        <w:t>Oturum Başlıkları:</w:t>
      </w:r>
    </w:p>
    <w:p w:rsidR="006968B3" w:rsidRPr="009409EE" w:rsidRDefault="006968B3" w:rsidP="006862BE">
      <w:pPr>
        <w:pStyle w:val="AralkYok"/>
        <w:rPr>
          <w:rFonts w:ascii="Tahoma" w:hAnsi="Tahoma" w:cs="Tahoma"/>
          <w:u w:val="single"/>
        </w:rPr>
      </w:pPr>
    </w:p>
    <w:p w:rsidR="006968B3" w:rsidRPr="009409EE" w:rsidRDefault="006968B3" w:rsidP="006968B3">
      <w:pPr>
        <w:pStyle w:val="AralkYok"/>
        <w:numPr>
          <w:ilvl w:val="0"/>
          <w:numId w:val="1"/>
        </w:numPr>
        <w:rPr>
          <w:rFonts w:ascii="Tahoma" w:hAnsi="Tahoma" w:cs="Tahoma"/>
        </w:rPr>
      </w:pPr>
      <w:r w:rsidRPr="009409EE">
        <w:rPr>
          <w:rFonts w:ascii="Tahoma" w:hAnsi="Tahoma" w:cs="Tahoma"/>
        </w:rPr>
        <w:t>Kamerun Cumhuriyeti Enerji Mevzuatı</w:t>
      </w:r>
    </w:p>
    <w:p w:rsidR="006968B3" w:rsidRPr="009409EE" w:rsidRDefault="006968B3" w:rsidP="006968B3">
      <w:pPr>
        <w:pStyle w:val="AralkYok"/>
        <w:numPr>
          <w:ilvl w:val="0"/>
          <w:numId w:val="1"/>
        </w:numPr>
        <w:rPr>
          <w:rFonts w:ascii="Tahoma" w:hAnsi="Tahoma" w:cs="Tahoma"/>
        </w:rPr>
      </w:pPr>
      <w:r w:rsidRPr="009409EE">
        <w:rPr>
          <w:rFonts w:ascii="Tahoma" w:hAnsi="Tahoma" w:cs="Tahoma"/>
        </w:rPr>
        <w:t>Kamerun Enerji Sektörü Finansman Yapısı</w:t>
      </w:r>
    </w:p>
    <w:p w:rsidR="006968B3" w:rsidRPr="009409EE" w:rsidRDefault="006968B3" w:rsidP="006968B3">
      <w:pPr>
        <w:pStyle w:val="AralkYok"/>
        <w:numPr>
          <w:ilvl w:val="0"/>
          <w:numId w:val="1"/>
        </w:numPr>
        <w:rPr>
          <w:rFonts w:ascii="Tahoma" w:hAnsi="Tahoma" w:cs="Tahoma"/>
        </w:rPr>
      </w:pPr>
      <w:r w:rsidRPr="009409EE">
        <w:rPr>
          <w:rFonts w:ascii="Tahoma" w:hAnsi="Tahoma" w:cs="Tahoma"/>
        </w:rPr>
        <w:t>Yenilenebilir Enerji Üretimi</w:t>
      </w:r>
    </w:p>
    <w:p w:rsidR="006968B3" w:rsidRPr="009409EE" w:rsidRDefault="006968B3" w:rsidP="006968B3">
      <w:pPr>
        <w:pStyle w:val="AralkYok"/>
        <w:numPr>
          <w:ilvl w:val="0"/>
          <w:numId w:val="1"/>
        </w:numPr>
        <w:rPr>
          <w:rFonts w:ascii="Tahoma" w:hAnsi="Tahoma" w:cs="Tahoma"/>
        </w:rPr>
      </w:pPr>
      <w:r w:rsidRPr="009409EE">
        <w:rPr>
          <w:rFonts w:ascii="Tahoma" w:hAnsi="Tahoma" w:cs="Tahoma"/>
        </w:rPr>
        <w:t>Yenilenebilir Enerji Uygulamaları</w:t>
      </w:r>
    </w:p>
    <w:p w:rsidR="006968B3" w:rsidRPr="009409EE" w:rsidRDefault="006968B3" w:rsidP="006968B3">
      <w:pPr>
        <w:pStyle w:val="AralkYok"/>
        <w:numPr>
          <w:ilvl w:val="0"/>
          <w:numId w:val="1"/>
        </w:numPr>
        <w:rPr>
          <w:rFonts w:ascii="Tahoma" w:hAnsi="Tahoma" w:cs="Tahoma"/>
        </w:rPr>
      </w:pPr>
      <w:r w:rsidRPr="009409EE">
        <w:rPr>
          <w:rFonts w:ascii="Tahoma" w:hAnsi="Tahoma" w:cs="Tahoma"/>
        </w:rPr>
        <w:t>Yenilenebilir Enerjide Örnek Modeller</w:t>
      </w:r>
    </w:p>
    <w:p w:rsidR="00AD3F10" w:rsidRPr="009409EE" w:rsidRDefault="00AD3F10" w:rsidP="006862BE">
      <w:pPr>
        <w:pStyle w:val="AralkYok"/>
        <w:rPr>
          <w:rFonts w:ascii="Tahoma" w:hAnsi="Tahoma" w:cs="Tahoma"/>
          <w:b/>
        </w:rPr>
      </w:pPr>
    </w:p>
    <w:p w:rsidR="00AD3F10" w:rsidRPr="009409EE" w:rsidRDefault="00AD3F10" w:rsidP="006862BE">
      <w:pPr>
        <w:pStyle w:val="AralkYok"/>
        <w:rPr>
          <w:rFonts w:ascii="Tahoma" w:hAnsi="Tahoma" w:cs="Tahoma"/>
          <w:b/>
        </w:rPr>
      </w:pPr>
    </w:p>
    <w:p w:rsidR="006862BE" w:rsidRPr="009409EE" w:rsidRDefault="002D7EE5" w:rsidP="00AD3F10">
      <w:pPr>
        <w:pStyle w:val="AralkYok"/>
        <w:numPr>
          <w:ilvl w:val="0"/>
          <w:numId w:val="5"/>
        </w:numPr>
        <w:rPr>
          <w:rFonts w:ascii="Tahoma" w:hAnsi="Tahoma" w:cs="Tahoma"/>
          <w:b/>
        </w:rPr>
      </w:pPr>
      <w:proofErr w:type="spellStart"/>
      <w:r w:rsidRPr="009409EE">
        <w:rPr>
          <w:rFonts w:ascii="Tahoma" w:hAnsi="Tahoma" w:cs="Tahoma"/>
          <w:b/>
        </w:rPr>
        <w:t>Power</w:t>
      </w:r>
      <w:proofErr w:type="spellEnd"/>
      <w:r w:rsidRPr="009409EE">
        <w:rPr>
          <w:rFonts w:ascii="Tahoma" w:hAnsi="Tahoma" w:cs="Tahoma"/>
          <w:b/>
        </w:rPr>
        <w:t xml:space="preserve"> &amp; </w:t>
      </w:r>
      <w:proofErr w:type="spellStart"/>
      <w:r w:rsidRPr="009409EE">
        <w:rPr>
          <w:rFonts w:ascii="Tahoma" w:hAnsi="Tahoma" w:cs="Tahoma"/>
          <w:b/>
        </w:rPr>
        <w:t>Energy</w:t>
      </w:r>
      <w:proofErr w:type="spellEnd"/>
      <w:r w:rsidRPr="009409EE">
        <w:rPr>
          <w:rFonts w:ascii="Tahoma" w:hAnsi="Tahoma" w:cs="Tahoma"/>
          <w:b/>
        </w:rPr>
        <w:t xml:space="preserve"> </w:t>
      </w:r>
      <w:proofErr w:type="spellStart"/>
      <w:r w:rsidRPr="009409EE">
        <w:rPr>
          <w:rFonts w:ascii="Tahoma" w:hAnsi="Tahoma" w:cs="Tahoma"/>
          <w:b/>
        </w:rPr>
        <w:t>Cameroon</w:t>
      </w:r>
      <w:proofErr w:type="spellEnd"/>
      <w:r w:rsidRPr="009409EE">
        <w:rPr>
          <w:rFonts w:ascii="Tahoma" w:hAnsi="Tahoma" w:cs="Tahoma"/>
          <w:b/>
        </w:rPr>
        <w:t xml:space="preserve"> 2017 </w:t>
      </w:r>
      <w:r w:rsidR="006968B3" w:rsidRPr="009409EE">
        <w:rPr>
          <w:rFonts w:ascii="Tahoma" w:hAnsi="Tahoma" w:cs="Tahoma"/>
          <w:b/>
        </w:rPr>
        <w:t>Fuar</w:t>
      </w:r>
      <w:r w:rsidRPr="009409EE">
        <w:rPr>
          <w:rFonts w:ascii="Tahoma" w:hAnsi="Tahoma" w:cs="Tahoma"/>
          <w:b/>
        </w:rPr>
        <w:t>ı</w:t>
      </w:r>
      <w:r w:rsidR="006968B3" w:rsidRPr="009409EE">
        <w:rPr>
          <w:rFonts w:ascii="Tahoma" w:hAnsi="Tahoma" w:cs="Tahoma"/>
          <w:b/>
        </w:rPr>
        <w:t>:</w:t>
      </w:r>
    </w:p>
    <w:p w:rsidR="006862BE" w:rsidRPr="009409EE" w:rsidRDefault="006862BE" w:rsidP="006862BE">
      <w:pPr>
        <w:pStyle w:val="AralkYok"/>
        <w:rPr>
          <w:rFonts w:ascii="Tahoma" w:hAnsi="Tahoma" w:cs="Tahoma"/>
          <w:u w:val="single"/>
        </w:rPr>
      </w:pPr>
    </w:p>
    <w:p w:rsidR="00067D01" w:rsidRPr="009409EE" w:rsidRDefault="00067D01" w:rsidP="00067D01">
      <w:pPr>
        <w:pStyle w:val="AralkYok"/>
        <w:rPr>
          <w:rFonts w:ascii="Tahoma" w:hAnsi="Tahoma" w:cs="Tahoma"/>
          <w:lang w:eastAsia="tr-TR"/>
        </w:rPr>
      </w:pPr>
      <w:r w:rsidRPr="009409EE">
        <w:rPr>
          <w:rFonts w:ascii="Tahoma" w:hAnsi="Tahoma" w:cs="Tahoma"/>
          <w:lang w:eastAsia="tr-TR"/>
        </w:rPr>
        <w:t xml:space="preserve">Fuar, bölgenin </w:t>
      </w:r>
      <w:r w:rsidR="00F66DC1" w:rsidRPr="009409EE">
        <w:rPr>
          <w:rFonts w:ascii="Tahoma" w:hAnsi="Tahoma" w:cs="Tahoma"/>
          <w:lang w:eastAsia="tr-TR"/>
        </w:rPr>
        <w:t>enerji alanındaki</w:t>
      </w:r>
      <w:r w:rsidRPr="009409EE">
        <w:rPr>
          <w:rFonts w:ascii="Tahoma" w:hAnsi="Tahoma" w:cs="Tahoma"/>
          <w:lang w:eastAsia="tr-TR"/>
        </w:rPr>
        <w:t xml:space="preserve"> ilk ulus</w:t>
      </w:r>
      <w:r w:rsidR="00AC188E" w:rsidRPr="009409EE">
        <w:rPr>
          <w:rFonts w:ascii="Tahoma" w:hAnsi="Tahoma" w:cs="Tahoma"/>
          <w:lang w:eastAsia="tr-TR"/>
        </w:rPr>
        <w:t>lararası ihtisas fuarı olup, e</w:t>
      </w:r>
      <w:r w:rsidRPr="009409EE">
        <w:rPr>
          <w:rFonts w:ascii="Tahoma" w:hAnsi="Tahoma" w:cs="Tahoma"/>
          <w:lang w:eastAsia="tr-TR"/>
        </w:rPr>
        <w:t>nerji üretimi, aktarımı, dağıtımı, aydınlatma gibi kategorileri kapsa</w:t>
      </w:r>
      <w:r w:rsidR="00AC188E" w:rsidRPr="009409EE">
        <w:rPr>
          <w:rFonts w:ascii="Tahoma" w:hAnsi="Tahoma" w:cs="Tahoma"/>
          <w:lang w:eastAsia="tr-TR"/>
        </w:rPr>
        <w:t>maktadır</w:t>
      </w:r>
      <w:r w:rsidR="00774632" w:rsidRPr="009409EE">
        <w:rPr>
          <w:rFonts w:ascii="Tahoma" w:hAnsi="Tahoma" w:cs="Tahoma"/>
          <w:lang w:eastAsia="tr-TR"/>
        </w:rPr>
        <w:t>.</w:t>
      </w:r>
      <w:r w:rsidRPr="009409EE">
        <w:rPr>
          <w:rFonts w:ascii="Tahoma" w:hAnsi="Tahoma" w:cs="Tahoma"/>
          <w:lang w:eastAsia="tr-TR"/>
        </w:rPr>
        <w:t xml:space="preserve"> </w:t>
      </w:r>
    </w:p>
    <w:p w:rsidR="00067D01" w:rsidRPr="009409EE" w:rsidRDefault="00067D01" w:rsidP="00067D01">
      <w:pPr>
        <w:pStyle w:val="AralkYok"/>
        <w:rPr>
          <w:rFonts w:ascii="Tahoma" w:hAnsi="Tahoma" w:cs="Tahoma"/>
          <w:lang w:eastAsia="tr-TR"/>
        </w:rPr>
      </w:pPr>
    </w:p>
    <w:p w:rsidR="00067D01" w:rsidRPr="009409EE" w:rsidRDefault="00067D01" w:rsidP="00067D01">
      <w:pPr>
        <w:autoSpaceDE w:val="0"/>
        <w:autoSpaceDN w:val="0"/>
        <w:adjustRightInd w:val="0"/>
        <w:spacing w:after="0" w:line="240" w:lineRule="auto"/>
        <w:rPr>
          <w:rFonts w:ascii="Tahoma" w:hAnsi="Tahoma" w:cs="Tahoma"/>
        </w:rPr>
      </w:pPr>
      <w:r w:rsidRPr="009409EE">
        <w:rPr>
          <w:rFonts w:ascii="Tahoma" w:hAnsi="Tahoma" w:cs="Tahoma"/>
        </w:rPr>
        <w:t xml:space="preserve">Fuar </w:t>
      </w:r>
      <w:r w:rsidR="00AC188E" w:rsidRPr="009409EE">
        <w:rPr>
          <w:rFonts w:ascii="Tahoma" w:hAnsi="Tahoma" w:cs="Tahoma"/>
        </w:rPr>
        <w:t>çerçevesinde</w:t>
      </w:r>
      <w:r w:rsidRPr="009409EE">
        <w:rPr>
          <w:rFonts w:ascii="Tahoma" w:hAnsi="Tahoma" w:cs="Tahoma"/>
        </w:rPr>
        <w:t xml:space="preserve">, enerji verimliliği, fosil yakıtlı sistemler, rüzgâr enerjisi sistemleri, güneş enerjisi sistemleri, jeotermal sistemleri, biyogaz sistemleri, elektrik sistem bağlantı </w:t>
      </w:r>
      <w:proofErr w:type="gramStart"/>
      <w:r w:rsidRPr="009409EE">
        <w:rPr>
          <w:rFonts w:ascii="Tahoma" w:hAnsi="Tahoma" w:cs="Tahoma"/>
        </w:rPr>
        <w:t>ekipmanları</w:t>
      </w:r>
      <w:proofErr w:type="gramEnd"/>
      <w:r w:rsidRPr="009409EE">
        <w:rPr>
          <w:rFonts w:ascii="Tahoma" w:hAnsi="Tahoma" w:cs="Tahoma"/>
        </w:rPr>
        <w:t>, yangın güvenlik, otomasyon, elektrik iletim sistemleri, enerji tesislerinde bakım - onarım ve servis hizmetleri, çevre teknolojileri / geri dönüşüm, proje - müşavirlik - finansman - inşaat hizmetleri, lojis</w:t>
      </w:r>
      <w:r w:rsidR="00AC188E" w:rsidRPr="009409EE">
        <w:rPr>
          <w:rFonts w:ascii="Tahoma" w:hAnsi="Tahoma" w:cs="Tahoma"/>
        </w:rPr>
        <w:t>tik gibi sektörler yer almaktadır</w:t>
      </w:r>
      <w:r w:rsidRPr="009409EE">
        <w:rPr>
          <w:rFonts w:ascii="Tahoma" w:hAnsi="Tahoma" w:cs="Tahoma"/>
        </w:rPr>
        <w:t xml:space="preserve">. </w:t>
      </w:r>
    </w:p>
    <w:p w:rsidR="00FF6587" w:rsidRPr="009409EE" w:rsidRDefault="00FF6587" w:rsidP="00067D01">
      <w:pPr>
        <w:autoSpaceDE w:val="0"/>
        <w:autoSpaceDN w:val="0"/>
        <w:adjustRightInd w:val="0"/>
        <w:spacing w:after="0" w:line="240" w:lineRule="auto"/>
        <w:rPr>
          <w:rFonts w:ascii="Tahoma" w:hAnsi="Tahoma" w:cs="Tahoma"/>
        </w:rPr>
      </w:pPr>
    </w:p>
    <w:p w:rsidR="00E8569B" w:rsidRPr="009409EE" w:rsidRDefault="00E8569B" w:rsidP="00067D01">
      <w:pPr>
        <w:autoSpaceDE w:val="0"/>
        <w:autoSpaceDN w:val="0"/>
        <w:adjustRightInd w:val="0"/>
        <w:spacing w:after="0" w:line="240" w:lineRule="auto"/>
        <w:rPr>
          <w:rFonts w:ascii="Tahoma" w:hAnsi="Tahoma" w:cs="Tahoma"/>
          <w:b/>
        </w:rPr>
      </w:pPr>
    </w:p>
    <w:p w:rsidR="00AC188E" w:rsidRPr="009409EE" w:rsidRDefault="00AC188E" w:rsidP="00067D01">
      <w:pPr>
        <w:autoSpaceDE w:val="0"/>
        <w:autoSpaceDN w:val="0"/>
        <w:adjustRightInd w:val="0"/>
        <w:spacing w:after="0" w:line="240" w:lineRule="auto"/>
        <w:rPr>
          <w:rFonts w:ascii="Tahoma" w:hAnsi="Tahoma" w:cs="Tahoma"/>
          <w:b/>
        </w:rPr>
      </w:pPr>
      <w:r w:rsidRPr="009409EE">
        <w:rPr>
          <w:rFonts w:ascii="Tahoma" w:hAnsi="Tahoma" w:cs="Tahoma"/>
          <w:b/>
        </w:rPr>
        <w:t>Ziyaretçi Profili:</w:t>
      </w:r>
    </w:p>
    <w:p w:rsidR="00AC188E" w:rsidRPr="009409EE" w:rsidRDefault="00AC188E" w:rsidP="00067D01">
      <w:pPr>
        <w:autoSpaceDE w:val="0"/>
        <w:autoSpaceDN w:val="0"/>
        <w:adjustRightInd w:val="0"/>
        <w:spacing w:after="0" w:line="240" w:lineRule="auto"/>
        <w:rPr>
          <w:rFonts w:ascii="Tahoma" w:hAnsi="Tahoma" w:cs="Tahoma"/>
        </w:rPr>
      </w:pPr>
    </w:p>
    <w:p w:rsidR="00944D0C" w:rsidRDefault="00AC188E" w:rsidP="006B7572">
      <w:pPr>
        <w:autoSpaceDE w:val="0"/>
        <w:autoSpaceDN w:val="0"/>
        <w:adjustRightInd w:val="0"/>
        <w:spacing w:after="0" w:line="240" w:lineRule="auto"/>
        <w:rPr>
          <w:rFonts w:ascii="Tahoma" w:hAnsi="Tahoma" w:cs="Tahoma"/>
        </w:rPr>
      </w:pPr>
      <w:r w:rsidRPr="009409EE">
        <w:rPr>
          <w:rFonts w:ascii="Tahoma" w:hAnsi="Tahoma" w:cs="Tahoma"/>
        </w:rPr>
        <w:t>Kamerun</w:t>
      </w:r>
      <w:r w:rsidR="00944D0C" w:rsidRPr="009409EE">
        <w:rPr>
          <w:rFonts w:ascii="Tahoma" w:hAnsi="Tahoma" w:cs="Tahoma"/>
        </w:rPr>
        <w:t>’</w:t>
      </w:r>
      <w:r w:rsidRPr="009409EE">
        <w:rPr>
          <w:rFonts w:ascii="Tahoma" w:hAnsi="Tahoma" w:cs="Tahoma"/>
        </w:rPr>
        <w:t xml:space="preserve">un </w:t>
      </w:r>
      <w:r w:rsidR="00915269">
        <w:rPr>
          <w:rFonts w:ascii="Tahoma" w:hAnsi="Tahoma" w:cs="Tahoma"/>
        </w:rPr>
        <w:t>yer aldığı Orta/B</w:t>
      </w:r>
      <w:r w:rsidR="00944D0C" w:rsidRPr="009409EE">
        <w:rPr>
          <w:rFonts w:ascii="Tahoma" w:hAnsi="Tahoma" w:cs="Tahoma"/>
        </w:rPr>
        <w:t>atı Afrika’</w:t>
      </w:r>
      <w:r w:rsidRPr="009409EE">
        <w:rPr>
          <w:rFonts w:ascii="Tahoma" w:hAnsi="Tahoma" w:cs="Tahoma"/>
        </w:rPr>
        <w:t>da tanıtım faaliyetleri yoğun biçimde sürdürülmektedir.</w:t>
      </w:r>
      <w:r w:rsidR="00944D0C" w:rsidRPr="009409EE">
        <w:rPr>
          <w:rFonts w:ascii="Tahoma" w:hAnsi="Tahoma" w:cs="Tahoma"/>
        </w:rPr>
        <w:t xml:space="preserve"> A</w:t>
      </w:r>
      <w:r w:rsidRPr="009409EE">
        <w:rPr>
          <w:rFonts w:ascii="Tahoma" w:hAnsi="Tahoma" w:cs="Tahoma"/>
        </w:rPr>
        <w:t>ynı zamanda bölge ül</w:t>
      </w:r>
      <w:r w:rsidR="00944D0C" w:rsidRPr="009409EE">
        <w:rPr>
          <w:rFonts w:ascii="Tahoma" w:hAnsi="Tahoma" w:cs="Tahoma"/>
        </w:rPr>
        <w:t>kelerindeki ticaret ve sanayi oda</w:t>
      </w:r>
      <w:r w:rsidRPr="009409EE">
        <w:rPr>
          <w:rFonts w:ascii="Tahoma" w:hAnsi="Tahoma" w:cs="Tahoma"/>
        </w:rPr>
        <w:t>ları</w:t>
      </w:r>
      <w:r w:rsidR="00944D0C" w:rsidRPr="009409EE">
        <w:rPr>
          <w:rFonts w:ascii="Tahoma" w:hAnsi="Tahoma" w:cs="Tahoma"/>
        </w:rPr>
        <w:t xml:space="preserve"> gibi STK’lar</w:t>
      </w:r>
      <w:r w:rsidRPr="009409EE">
        <w:rPr>
          <w:rFonts w:ascii="Tahoma" w:hAnsi="Tahoma" w:cs="Tahoma"/>
        </w:rPr>
        <w:t xml:space="preserve"> ile işbirliği içerisinde</w:t>
      </w:r>
      <w:r w:rsidR="00944D0C" w:rsidRPr="009409EE">
        <w:rPr>
          <w:rFonts w:ascii="Tahoma" w:hAnsi="Tahoma" w:cs="Tahoma"/>
        </w:rPr>
        <w:t xml:space="preserve"> sektörle ilgili işadamları fuara doğrudan davet edilmektedir.</w:t>
      </w:r>
      <w:r w:rsidRPr="009409EE">
        <w:rPr>
          <w:rFonts w:ascii="Tahoma" w:hAnsi="Tahoma" w:cs="Tahoma"/>
        </w:rPr>
        <w:t xml:space="preserve"> </w:t>
      </w:r>
    </w:p>
    <w:p w:rsidR="00A71012" w:rsidRDefault="00A71012" w:rsidP="006B7572">
      <w:pPr>
        <w:autoSpaceDE w:val="0"/>
        <w:autoSpaceDN w:val="0"/>
        <w:adjustRightInd w:val="0"/>
        <w:spacing w:after="0" w:line="240" w:lineRule="auto"/>
        <w:rPr>
          <w:rFonts w:ascii="Tahoma" w:hAnsi="Tahoma" w:cs="Tahoma"/>
        </w:rPr>
      </w:pPr>
    </w:p>
    <w:p w:rsidR="00A71012" w:rsidRDefault="00A71012" w:rsidP="006B7572">
      <w:pPr>
        <w:autoSpaceDE w:val="0"/>
        <w:autoSpaceDN w:val="0"/>
        <w:adjustRightInd w:val="0"/>
        <w:spacing w:after="0" w:line="240" w:lineRule="auto"/>
        <w:rPr>
          <w:rFonts w:ascii="Tahoma" w:hAnsi="Tahoma" w:cs="Tahoma"/>
        </w:rPr>
      </w:pPr>
    </w:p>
    <w:p w:rsidR="00F25330" w:rsidRDefault="00F25330" w:rsidP="006B7572">
      <w:pPr>
        <w:autoSpaceDE w:val="0"/>
        <w:autoSpaceDN w:val="0"/>
        <w:adjustRightInd w:val="0"/>
        <w:spacing w:after="0" w:line="240" w:lineRule="auto"/>
        <w:rPr>
          <w:rFonts w:ascii="Tahoma" w:hAnsi="Tahoma" w:cs="Tahoma"/>
        </w:rPr>
      </w:pPr>
    </w:p>
    <w:p w:rsidR="00F25330" w:rsidRDefault="00F25330" w:rsidP="006B7572">
      <w:pPr>
        <w:autoSpaceDE w:val="0"/>
        <w:autoSpaceDN w:val="0"/>
        <w:adjustRightInd w:val="0"/>
        <w:spacing w:after="0" w:line="240" w:lineRule="auto"/>
        <w:rPr>
          <w:rFonts w:ascii="Tahoma" w:hAnsi="Tahoma" w:cs="Tahoma"/>
        </w:rPr>
      </w:pPr>
    </w:p>
    <w:p w:rsidR="00A71012" w:rsidRPr="009409EE" w:rsidRDefault="00A71012" w:rsidP="006B7572">
      <w:pPr>
        <w:autoSpaceDE w:val="0"/>
        <w:autoSpaceDN w:val="0"/>
        <w:adjustRightInd w:val="0"/>
        <w:spacing w:after="0" w:line="240" w:lineRule="auto"/>
        <w:rPr>
          <w:rFonts w:ascii="Tahoma" w:hAnsi="Tahoma" w:cs="Tahoma"/>
        </w:rPr>
      </w:pPr>
    </w:p>
    <w:p w:rsidR="00944D0C" w:rsidRPr="009409EE" w:rsidRDefault="00944D0C" w:rsidP="007142AC">
      <w:pPr>
        <w:pStyle w:val="AralkYok"/>
        <w:rPr>
          <w:rFonts w:ascii="Tahoma" w:hAnsi="Tahoma" w:cs="Tahoma"/>
          <w:b/>
        </w:rPr>
      </w:pPr>
    </w:p>
    <w:p w:rsidR="007142AC" w:rsidRPr="009409EE" w:rsidRDefault="007142AC" w:rsidP="00AD3F10">
      <w:pPr>
        <w:pStyle w:val="AralkYok"/>
        <w:numPr>
          <w:ilvl w:val="0"/>
          <w:numId w:val="6"/>
        </w:numPr>
        <w:rPr>
          <w:rFonts w:ascii="Tahoma" w:hAnsi="Tahoma" w:cs="Tahoma"/>
          <w:b/>
        </w:rPr>
      </w:pPr>
      <w:proofErr w:type="spellStart"/>
      <w:r w:rsidRPr="009409EE">
        <w:rPr>
          <w:rFonts w:ascii="Tahoma" w:hAnsi="Tahoma" w:cs="Tahoma"/>
          <w:b/>
        </w:rPr>
        <w:t>Power</w:t>
      </w:r>
      <w:proofErr w:type="spellEnd"/>
      <w:r w:rsidRPr="009409EE">
        <w:rPr>
          <w:rFonts w:ascii="Tahoma" w:hAnsi="Tahoma" w:cs="Tahoma"/>
          <w:b/>
        </w:rPr>
        <w:t xml:space="preserve"> &amp; </w:t>
      </w:r>
      <w:proofErr w:type="spellStart"/>
      <w:r w:rsidRPr="009409EE">
        <w:rPr>
          <w:rFonts w:ascii="Tahoma" w:hAnsi="Tahoma" w:cs="Tahoma"/>
          <w:b/>
        </w:rPr>
        <w:t>Energy</w:t>
      </w:r>
      <w:proofErr w:type="spellEnd"/>
      <w:r w:rsidRPr="009409EE">
        <w:rPr>
          <w:rFonts w:ascii="Tahoma" w:hAnsi="Tahoma" w:cs="Tahoma"/>
          <w:b/>
        </w:rPr>
        <w:t xml:space="preserve"> </w:t>
      </w:r>
      <w:proofErr w:type="spellStart"/>
      <w:r w:rsidRPr="009409EE">
        <w:rPr>
          <w:rFonts w:ascii="Tahoma" w:hAnsi="Tahoma" w:cs="Tahoma"/>
          <w:b/>
        </w:rPr>
        <w:t>Cameroon</w:t>
      </w:r>
      <w:proofErr w:type="spellEnd"/>
      <w:r w:rsidRPr="009409EE">
        <w:rPr>
          <w:rFonts w:ascii="Tahoma" w:hAnsi="Tahoma" w:cs="Tahoma"/>
          <w:b/>
        </w:rPr>
        <w:t xml:space="preserve"> 2017 İkili Görüşmeleri:</w:t>
      </w:r>
    </w:p>
    <w:p w:rsidR="007142AC" w:rsidRPr="009409EE" w:rsidRDefault="007142AC" w:rsidP="007142AC">
      <w:pPr>
        <w:pStyle w:val="AralkYok"/>
        <w:rPr>
          <w:rFonts w:ascii="Tahoma" w:hAnsi="Tahoma" w:cs="Tahoma"/>
          <w:b/>
        </w:rPr>
      </w:pPr>
    </w:p>
    <w:p w:rsidR="008E2AB4" w:rsidRPr="009409EE" w:rsidRDefault="00D349DD" w:rsidP="008E2AB4">
      <w:pPr>
        <w:pStyle w:val="AralkYok"/>
        <w:rPr>
          <w:rFonts w:ascii="Tahoma" w:hAnsi="Tahoma" w:cs="Tahoma"/>
        </w:rPr>
      </w:pPr>
      <w:r w:rsidRPr="009409EE">
        <w:rPr>
          <w:rFonts w:ascii="Tahoma" w:hAnsi="Tahoma" w:cs="Tahoma"/>
        </w:rPr>
        <w:t xml:space="preserve">Etkinliğin son gününde gerçekleştirilecek ikili görüşmeler, katılımcıların </w:t>
      </w:r>
      <w:r w:rsidR="00FF6587" w:rsidRPr="009409EE">
        <w:rPr>
          <w:rFonts w:ascii="Tahoma" w:hAnsi="Tahoma" w:cs="Tahoma"/>
        </w:rPr>
        <w:t xml:space="preserve">hedef ve </w:t>
      </w:r>
      <w:r w:rsidR="008E2AB4" w:rsidRPr="009409EE">
        <w:rPr>
          <w:rFonts w:ascii="Tahoma" w:hAnsi="Tahoma" w:cs="Tahoma"/>
        </w:rPr>
        <w:t xml:space="preserve">beklentilerini </w:t>
      </w:r>
      <w:r w:rsidRPr="009409EE">
        <w:rPr>
          <w:rFonts w:ascii="Tahoma" w:hAnsi="Tahoma" w:cs="Tahoma"/>
        </w:rPr>
        <w:t xml:space="preserve">karşılamak üzere özel olarak </w:t>
      </w:r>
      <w:proofErr w:type="gramStart"/>
      <w:r w:rsidRPr="009409EE">
        <w:rPr>
          <w:rFonts w:ascii="Tahoma" w:hAnsi="Tahoma" w:cs="Tahoma"/>
        </w:rPr>
        <w:t>dizayn edilmiştir</w:t>
      </w:r>
      <w:proofErr w:type="gramEnd"/>
      <w:r w:rsidRPr="009409EE">
        <w:rPr>
          <w:rFonts w:ascii="Tahoma" w:hAnsi="Tahoma" w:cs="Tahoma"/>
        </w:rPr>
        <w:t xml:space="preserve">. </w:t>
      </w:r>
      <w:r w:rsidR="008E2AB4" w:rsidRPr="009409EE">
        <w:rPr>
          <w:rFonts w:ascii="Tahoma" w:hAnsi="Tahoma" w:cs="Tahoma"/>
        </w:rPr>
        <w:t xml:space="preserve"> İkili görüşme programı hem Kamerun hem de</w:t>
      </w:r>
      <w:r w:rsidR="008E2AB4" w:rsidRPr="009409EE">
        <w:rPr>
          <w:rFonts w:ascii="Tahoma" w:hAnsi="Tahoma" w:cs="Tahoma"/>
          <w:b/>
        </w:rPr>
        <w:t xml:space="preserve"> CEMAC</w:t>
      </w:r>
      <w:r w:rsidR="00CE329C" w:rsidRPr="009409EE">
        <w:rPr>
          <w:rFonts w:ascii="Tahoma" w:hAnsi="Tahoma" w:cs="Tahoma"/>
          <w:b/>
        </w:rPr>
        <w:t xml:space="preserve"> (Orta Afrika Ekonomik Ve Parasal Topluluğu)</w:t>
      </w:r>
      <w:r w:rsidR="008E2AB4" w:rsidRPr="009409EE">
        <w:rPr>
          <w:rFonts w:ascii="Tahoma" w:hAnsi="Tahoma" w:cs="Tahoma"/>
        </w:rPr>
        <w:t xml:space="preserve"> ülkelerinin iş çevrelerinde yaygın olarak duyurul</w:t>
      </w:r>
      <w:r w:rsidR="00AC188E" w:rsidRPr="009409EE">
        <w:rPr>
          <w:rFonts w:ascii="Tahoma" w:hAnsi="Tahoma" w:cs="Tahoma"/>
        </w:rPr>
        <w:t>maktadır</w:t>
      </w:r>
      <w:r w:rsidR="008E2AB4" w:rsidRPr="009409EE">
        <w:rPr>
          <w:rFonts w:ascii="Tahoma" w:hAnsi="Tahoma" w:cs="Tahoma"/>
        </w:rPr>
        <w:t>. Ancak, gerek Kamerunlu, gerekse CEMAC ülkelerinden gelecek katılımcıların doğru kişiler olmasını sağlamak amacıyla program katılımcıları çok ciddi elemelerden geçirilecek ve bu aşamadan sonra Türk katılımcılar ile eşleştirilecektir.</w:t>
      </w:r>
    </w:p>
    <w:p w:rsidR="008E2AB4" w:rsidRPr="009409EE" w:rsidRDefault="008E2AB4" w:rsidP="008E2AB4">
      <w:pPr>
        <w:pStyle w:val="AralkYok"/>
        <w:rPr>
          <w:rFonts w:ascii="Tahoma" w:hAnsi="Tahoma" w:cs="Tahoma"/>
        </w:rPr>
      </w:pPr>
    </w:p>
    <w:p w:rsidR="008E2AB4" w:rsidRPr="009409EE" w:rsidRDefault="008E2AB4" w:rsidP="008E2AB4">
      <w:pPr>
        <w:pStyle w:val="AralkYok"/>
        <w:rPr>
          <w:rFonts w:ascii="Tahoma" w:hAnsi="Tahoma" w:cs="Tahoma"/>
        </w:rPr>
      </w:pPr>
      <w:r w:rsidRPr="009409EE">
        <w:rPr>
          <w:rFonts w:ascii="Tahoma" w:hAnsi="Tahoma" w:cs="Tahoma"/>
        </w:rPr>
        <w:t xml:space="preserve">İkili görüşmeler, sonuç </w:t>
      </w:r>
      <w:r w:rsidR="00FF6587" w:rsidRPr="009409EE">
        <w:rPr>
          <w:rFonts w:ascii="Tahoma" w:hAnsi="Tahoma" w:cs="Tahoma"/>
        </w:rPr>
        <w:t>odaklı</w:t>
      </w:r>
      <w:r w:rsidRPr="009409EE">
        <w:rPr>
          <w:rFonts w:ascii="Tahoma" w:hAnsi="Tahoma" w:cs="Tahoma"/>
        </w:rPr>
        <w:t xml:space="preserve"> profesyonel </w:t>
      </w:r>
      <w:r w:rsidR="00FF6587" w:rsidRPr="009409EE">
        <w:rPr>
          <w:rFonts w:ascii="Tahoma" w:hAnsi="Tahoma" w:cs="Tahoma"/>
        </w:rPr>
        <w:t xml:space="preserve">anlayışla </w:t>
      </w:r>
      <w:r w:rsidRPr="009409EE">
        <w:rPr>
          <w:rFonts w:ascii="Tahoma" w:hAnsi="Tahoma" w:cs="Tahoma"/>
        </w:rPr>
        <w:t>gerçekleştirilecek ve her iki tarafın da beklentisin karşılayacak</w:t>
      </w:r>
      <w:r w:rsidR="00FF6587" w:rsidRPr="009409EE">
        <w:rPr>
          <w:rFonts w:ascii="Tahoma" w:hAnsi="Tahoma" w:cs="Tahoma"/>
        </w:rPr>
        <w:t xml:space="preserve"> uzun soluklu, verimli iş anlaşmalarının kurulmasına yönelik olacaktır.</w:t>
      </w:r>
    </w:p>
    <w:p w:rsidR="00A14B3E" w:rsidRPr="009409EE" w:rsidRDefault="00A14B3E" w:rsidP="008E2AB4">
      <w:pPr>
        <w:pStyle w:val="AralkYok"/>
        <w:rPr>
          <w:rFonts w:ascii="Tahoma" w:hAnsi="Tahoma" w:cs="Tahoma"/>
        </w:rPr>
      </w:pPr>
    </w:p>
    <w:p w:rsidR="00A14B3E" w:rsidRPr="009409EE" w:rsidRDefault="00A14B3E" w:rsidP="008E2AB4">
      <w:pPr>
        <w:pStyle w:val="AralkYok"/>
        <w:rPr>
          <w:rFonts w:ascii="Tahoma" w:hAnsi="Tahoma" w:cs="Tahoma"/>
          <w:b/>
        </w:rPr>
      </w:pPr>
      <w:r w:rsidRPr="009409EE">
        <w:rPr>
          <w:rFonts w:ascii="Tahoma" w:hAnsi="Tahoma" w:cs="Tahoma"/>
          <w:b/>
        </w:rPr>
        <w:t>Neden katılmalısınız?</w:t>
      </w:r>
    </w:p>
    <w:p w:rsidR="00A14B3E" w:rsidRPr="009409EE" w:rsidRDefault="00A14B3E" w:rsidP="008E2AB4">
      <w:pPr>
        <w:pStyle w:val="AralkYok"/>
        <w:rPr>
          <w:rFonts w:ascii="Tahoma" w:hAnsi="Tahoma" w:cs="Tahoma"/>
          <w:b/>
        </w:rPr>
      </w:pPr>
    </w:p>
    <w:p w:rsidR="00717049" w:rsidRPr="009409EE" w:rsidRDefault="00A14B3E" w:rsidP="00717049">
      <w:pPr>
        <w:pStyle w:val="AralkYok"/>
        <w:numPr>
          <w:ilvl w:val="0"/>
          <w:numId w:val="3"/>
        </w:numPr>
        <w:rPr>
          <w:rFonts w:ascii="Tahoma" w:hAnsi="Tahoma" w:cs="Tahoma"/>
        </w:rPr>
      </w:pPr>
      <w:r w:rsidRPr="009409EE">
        <w:rPr>
          <w:rFonts w:ascii="Tahoma" w:hAnsi="Tahoma" w:cs="Tahoma"/>
        </w:rPr>
        <w:t>Kamerun’daki hızlı ekonomik gelişme ve yükselen enerji talebi</w:t>
      </w:r>
    </w:p>
    <w:p w:rsidR="00717049" w:rsidRPr="009409EE" w:rsidRDefault="00A14B3E" w:rsidP="00717049">
      <w:pPr>
        <w:pStyle w:val="AralkYok"/>
        <w:numPr>
          <w:ilvl w:val="0"/>
          <w:numId w:val="3"/>
        </w:numPr>
        <w:rPr>
          <w:rFonts w:ascii="Tahoma" w:hAnsi="Tahoma" w:cs="Tahoma"/>
        </w:rPr>
      </w:pPr>
      <w:r w:rsidRPr="009409EE">
        <w:rPr>
          <w:rFonts w:ascii="Tahoma" w:hAnsi="Tahoma" w:cs="Tahoma"/>
        </w:rPr>
        <w:t>Bölgenin enerjiye yönelik ilk ve tek ticari etkinliği</w:t>
      </w:r>
    </w:p>
    <w:p w:rsidR="00717049" w:rsidRPr="009409EE" w:rsidRDefault="00A14B3E" w:rsidP="00717049">
      <w:pPr>
        <w:pStyle w:val="AralkYok"/>
        <w:numPr>
          <w:ilvl w:val="0"/>
          <w:numId w:val="3"/>
        </w:numPr>
        <w:rPr>
          <w:rFonts w:ascii="Tahoma" w:hAnsi="Tahoma" w:cs="Tahoma"/>
        </w:rPr>
      </w:pPr>
      <w:r w:rsidRPr="009409EE">
        <w:rPr>
          <w:rFonts w:ascii="Tahoma" w:hAnsi="Tahoma" w:cs="Tahoma"/>
        </w:rPr>
        <w:t>Türkiye ve Kamerun arasında enerji konusunda işbirliği sağlamaya yönelik profesyonel program</w:t>
      </w:r>
    </w:p>
    <w:p w:rsidR="00717049" w:rsidRPr="009409EE" w:rsidRDefault="00717049" w:rsidP="003854C8">
      <w:pPr>
        <w:pStyle w:val="AralkYok"/>
        <w:numPr>
          <w:ilvl w:val="0"/>
          <w:numId w:val="3"/>
        </w:numPr>
        <w:rPr>
          <w:rFonts w:ascii="Tahoma" w:hAnsi="Tahoma" w:cs="Tahoma"/>
        </w:rPr>
      </w:pPr>
      <w:r w:rsidRPr="009409EE">
        <w:rPr>
          <w:rFonts w:ascii="Tahoma" w:hAnsi="Tahoma" w:cs="Tahoma"/>
        </w:rPr>
        <w:t>Sektör kanaat önderlerinin buluşma noktası</w:t>
      </w:r>
      <w:r w:rsidR="003854C8" w:rsidRPr="009409EE">
        <w:rPr>
          <w:rFonts w:ascii="Tahoma" w:hAnsi="Tahoma" w:cs="Tahoma"/>
        </w:rPr>
        <w:t>/</w:t>
      </w:r>
      <w:proofErr w:type="spellStart"/>
      <w:r w:rsidRPr="009409EE">
        <w:rPr>
          <w:rFonts w:ascii="Tahoma" w:hAnsi="Tahoma" w:cs="Tahoma"/>
        </w:rPr>
        <w:t>Sektörel</w:t>
      </w:r>
      <w:proofErr w:type="spellEnd"/>
      <w:r w:rsidRPr="009409EE">
        <w:rPr>
          <w:rFonts w:ascii="Tahoma" w:hAnsi="Tahoma" w:cs="Tahoma"/>
        </w:rPr>
        <w:t xml:space="preserve"> bilgi platformu</w:t>
      </w:r>
    </w:p>
    <w:p w:rsidR="00717049" w:rsidRPr="009409EE" w:rsidRDefault="00717049" w:rsidP="00717049">
      <w:pPr>
        <w:pStyle w:val="AralkYok"/>
        <w:numPr>
          <w:ilvl w:val="0"/>
          <w:numId w:val="3"/>
        </w:numPr>
        <w:rPr>
          <w:rFonts w:ascii="Tahoma" w:hAnsi="Tahoma" w:cs="Tahoma"/>
        </w:rPr>
      </w:pPr>
      <w:r w:rsidRPr="009409EE">
        <w:rPr>
          <w:rFonts w:ascii="Tahoma" w:hAnsi="Tahoma" w:cs="Tahoma"/>
        </w:rPr>
        <w:t xml:space="preserve">Kongre, fuar ve ikili görüşmelerin </w:t>
      </w:r>
      <w:proofErr w:type="gramStart"/>
      <w:r w:rsidRPr="009409EE">
        <w:rPr>
          <w:rFonts w:ascii="Tahoma" w:hAnsi="Tahoma" w:cs="Tahoma"/>
        </w:rPr>
        <w:t>entegre</w:t>
      </w:r>
      <w:proofErr w:type="gramEnd"/>
      <w:r w:rsidRPr="009409EE">
        <w:rPr>
          <w:rFonts w:ascii="Tahoma" w:hAnsi="Tahoma" w:cs="Tahoma"/>
        </w:rPr>
        <w:t xml:space="preserve"> edildiği benzersiz </w:t>
      </w:r>
      <w:r w:rsidR="003854C8" w:rsidRPr="009409EE">
        <w:rPr>
          <w:rFonts w:ascii="Tahoma" w:hAnsi="Tahoma" w:cs="Tahoma"/>
        </w:rPr>
        <w:t xml:space="preserve">bir </w:t>
      </w:r>
      <w:r w:rsidRPr="009409EE">
        <w:rPr>
          <w:rFonts w:ascii="Tahoma" w:hAnsi="Tahoma" w:cs="Tahoma"/>
        </w:rPr>
        <w:t>program</w:t>
      </w:r>
    </w:p>
    <w:p w:rsidR="00A14B3E" w:rsidRPr="009409EE" w:rsidRDefault="00A14B3E" w:rsidP="008E2AB4">
      <w:pPr>
        <w:pStyle w:val="AralkYok"/>
        <w:rPr>
          <w:rFonts w:ascii="Tahoma" w:hAnsi="Tahoma" w:cs="Tahoma"/>
          <w:b/>
        </w:rPr>
      </w:pPr>
    </w:p>
    <w:p w:rsidR="00067D01" w:rsidRPr="009409EE" w:rsidRDefault="00067D01" w:rsidP="006B7572">
      <w:pPr>
        <w:jc w:val="center"/>
        <w:rPr>
          <w:rFonts w:ascii="Tahoma" w:hAnsi="Tahom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9EE">
        <w:rPr>
          <w:rFonts w:ascii="Tahoma" w:hAnsi="Tahoma" w:cs="Tahoma"/>
          <w:b/>
          <w:noProof/>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0F84C1FF" wp14:editId="73131532">
            <wp:simplePos x="0" y="0"/>
            <wp:positionH relativeFrom="margin">
              <wp:posOffset>8362950</wp:posOffset>
            </wp:positionH>
            <wp:positionV relativeFrom="margin">
              <wp:posOffset>-829945</wp:posOffset>
            </wp:positionV>
            <wp:extent cx="1181100" cy="74422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OlogoBey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744220"/>
                    </a:xfrm>
                    <a:prstGeom prst="rect">
                      <a:avLst/>
                    </a:prstGeom>
                  </pic:spPr>
                </pic:pic>
              </a:graphicData>
            </a:graphic>
            <wp14:sizeRelH relativeFrom="margin">
              <wp14:pctWidth>0</wp14:pctWidth>
            </wp14:sizeRelH>
            <wp14:sizeRelV relativeFrom="margin">
              <wp14:pctHeight>0</wp14:pctHeight>
            </wp14:sizeRelV>
          </wp:anchor>
        </w:drawing>
      </w:r>
      <w:r w:rsidRPr="009409EE">
        <w:rPr>
          <w:rFonts w:ascii="Tahoma" w:hAnsi="Tahoma" w:cs="Tahoma"/>
          <w:b/>
          <w:noProof/>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216" behindDoc="0" locked="0" layoutInCell="1" allowOverlap="1" wp14:anchorId="3E211CE5" wp14:editId="175E4F17">
            <wp:simplePos x="0" y="0"/>
            <wp:positionH relativeFrom="margin">
              <wp:posOffset>8339455</wp:posOffset>
            </wp:positionH>
            <wp:positionV relativeFrom="margin">
              <wp:posOffset>-760095</wp:posOffset>
            </wp:positionV>
            <wp:extent cx="1181100" cy="74422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OlogoBeya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744220"/>
                    </a:xfrm>
                    <a:prstGeom prst="rect">
                      <a:avLst/>
                    </a:prstGeom>
                  </pic:spPr>
                </pic:pic>
              </a:graphicData>
            </a:graphic>
            <wp14:sizeRelH relativeFrom="margin">
              <wp14:pctWidth>0</wp14:pctWidth>
            </wp14:sizeRelH>
            <wp14:sizeRelV relativeFrom="margin">
              <wp14:pctHeight>0</wp14:pctHeight>
            </wp14:sizeRelV>
          </wp:anchor>
        </w:drawing>
      </w:r>
      <w:r w:rsidRPr="009409EE">
        <w:rPr>
          <w:rFonts w:ascii="Tahoma" w:hAnsi="Tahoma" w:cs="Tahoma"/>
          <w:b/>
          <w:noProof/>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KAMERUN ENERJİ SEKTÖRÜ</w:t>
      </w:r>
    </w:p>
    <w:p w:rsidR="00067D01" w:rsidRPr="009409EE" w:rsidRDefault="00067D01"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 xml:space="preserve">2010 yılında Kamerun enerji tüketimi 5.747 KTOE (Kilo </w:t>
      </w:r>
      <w:proofErr w:type="spellStart"/>
      <w:r w:rsidRPr="009409EE">
        <w:rPr>
          <w:rFonts w:ascii="Tahoma" w:hAnsi="Tahoma" w:cs="Tahoma"/>
        </w:rPr>
        <w:t>Tonne</w:t>
      </w:r>
      <w:proofErr w:type="spellEnd"/>
      <w:r w:rsidRPr="009409EE">
        <w:rPr>
          <w:rFonts w:ascii="Tahoma" w:hAnsi="Tahoma" w:cs="Tahoma"/>
        </w:rPr>
        <w:t xml:space="preserve"> of </w:t>
      </w:r>
      <w:proofErr w:type="spellStart"/>
      <w:r w:rsidRPr="009409EE">
        <w:rPr>
          <w:rFonts w:ascii="Tahoma" w:hAnsi="Tahoma" w:cs="Tahoma"/>
        </w:rPr>
        <w:t>Oil</w:t>
      </w:r>
      <w:proofErr w:type="spellEnd"/>
      <w:r w:rsidRPr="009409EE">
        <w:rPr>
          <w:rFonts w:ascii="Tahoma" w:hAnsi="Tahoma" w:cs="Tahoma"/>
        </w:rPr>
        <w:t xml:space="preserve"> </w:t>
      </w:r>
      <w:proofErr w:type="spellStart"/>
      <w:r w:rsidRPr="009409EE">
        <w:rPr>
          <w:rFonts w:ascii="Tahoma" w:hAnsi="Tahoma" w:cs="Tahoma"/>
        </w:rPr>
        <w:t>Equivalent</w:t>
      </w:r>
      <w:proofErr w:type="spellEnd"/>
      <w:r w:rsidRPr="009409EE">
        <w:rPr>
          <w:rFonts w:ascii="Tahoma" w:hAnsi="Tahoma" w:cs="Tahoma"/>
        </w:rPr>
        <w:t>) olmuştur. Bu enerjinin % 70’i hanelerde, % 16’sı ulaşımda, % 6’sı ise sanayide kullanılmıştır.</w:t>
      </w:r>
    </w:p>
    <w:p w:rsidR="00067D01" w:rsidRPr="009409EE" w:rsidRDefault="00067D01"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 xml:space="preserve">Artış göstermesine rağmen, elektrik, Kamerun’da kullanılan toplam enerjinin sadece % </w:t>
      </w:r>
      <w:proofErr w:type="gramStart"/>
      <w:r w:rsidRPr="009409EE">
        <w:rPr>
          <w:rFonts w:ascii="Tahoma" w:hAnsi="Tahoma" w:cs="Tahoma"/>
        </w:rPr>
        <w:t>7.3’ünü</w:t>
      </w:r>
      <w:proofErr w:type="gramEnd"/>
      <w:r w:rsidRPr="009409EE">
        <w:rPr>
          <w:rFonts w:ascii="Tahoma" w:hAnsi="Tahoma" w:cs="Tahoma"/>
        </w:rPr>
        <w:t xml:space="preserve"> oluşturmaktadır. 2005 – 2011 yılları arasında Kamerun hükümeti elektrik şebekesi erişimini % </w:t>
      </w:r>
      <w:proofErr w:type="gramStart"/>
      <w:r w:rsidRPr="009409EE">
        <w:rPr>
          <w:rFonts w:ascii="Tahoma" w:hAnsi="Tahoma" w:cs="Tahoma"/>
        </w:rPr>
        <w:t>49.7</w:t>
      </w:r>
      <w:proofErr w:type="gramEnd"/>
      <w:r w:rsidRPr="009409EE">
        <w:rPr>
          <w:rFonts w:ascii="Tahoma" w:hAnsi="Tahoma" w:cs="Tahoma"/>
        </w:rPr>
        <w:t xml:space="preserve"> den % 57’ye çıkartmıştır. Şebeke gelişiminin kentsel bölgelerdeki olumlu katkısına rağmen, kırsal bölgelerde elektrik erişimi % 19’larda kalmıştır.</w:t>
      </w:r>
    </w:p>
    <w:p w:rsidR="00067D01" w:rsidRPr="009409EE" w:rsidRDefault="00067D01"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Kamerun’un Vizyon 2035 programı çerçevesinde, yenilenebilir enerji dâhil çok önemli enerji yatırımları yer almaktadır. Hükümet politikaları arasında elektrik üretimi artırıp Kamerun’un hidroelektrik potansiyelini değerlendirerek dağıtım şebekesini güçlendirmek öncelikli hedefler arasındadır. Aynı zamanda petrol ve doğal gaz üretimin artırarak ekonomik gelişmeye katkıda bulunması da hedeflenmektedir. Tüm bu yatırımlar sonucu, 2035 yılında Kamerun’un gelişmekte olan ülkeler arasında yer alması planlanmaktadır. Kırsal Elektrifikasyon Master Planı ise elektrik şebekesini güçlendirerek 660 bölgeye daha elektrik götürülmesini hedeflemektedir. Bunun dışında kırsal bölgelere ulaşmak için dizel ve mini hidroelektrik şebekeleri planlanmaktadır.</w:t>
      </w:r>
    </w:p>
    <w:p w:rsidR="00067D01" w:rsidRPr="009409EE" w:rsidRDefault="00067D01"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F25330" w:rsidRDefault="00F25330"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Kamerun aynı zamanda, yenilenebilir enerji kaynaklarını da hayata geçirmeyi planlamaktadır. Kamerun yetkilileri şu an için potansiyel yenilenebilir enerji kaynaklarının ancak % 1’inin kullanılabildiğini belirtmiştir.</w:t>
      </w:r>
    </w:p>
    <w:p w:rsidR="00A71012" w:rsidRDefault="00A71012" w:rsidP="00CE329C">
      <w:pPr>
        <w:rPr>
          <w:rFonts w:ascii="Tahoma" w:hAnsi="Tahoma" w:cs="Tahoma"/>
        </w:rPr>
      </w:pPr>
    </w:p>
    <w:p w:rsidR="00A71012" w:rsidRPr="009409EE" w:rsidRDefault="00067D01" w:rsidP="00A71012">
      <w:pPr>
        <w:rPr>
          <w:rFonts w:ascii="Tahoma" w:hAnsi="Tahoma" w:cs="Tahoma"/>
        </w:rPr>
      </w:pPr>
      <w:r w:rsidRPr="009409EE">
        <w:rPr>
          <w:rFonts w:ascii="Tahoma" w:hAnsi="Tahoma" w:cs="Tahoma"/>
        </w:rPr>
        <w:t xml:space="preserve">Bu nedenle Kamerun fosil enerjisi üretiminin yanı sıra yenilenebilir enerjiye yönelmek üzere hazırlık yapmaktadır. </w:t>
      </w:r>
    </w:p>
    <w:p w:rsidR="00067D01" w:rsidRPr="009409EE" w:rsidRDefault="00067D01" w:rsidP="00CE329C">
      <w:pPr>
        <w:pStyle w:val="AralkYok"/>
        <w:rPr>
          <w:rFonts w:ascii="Tahoma" w:hAnsi="Tahoma" w:cs="Tahoma"/>
        </w:rPr>
      </w:pPr>
      <w:r w:rsidRPr="009409EE">
        <w:rPr>
          <w:rFonts w:ascii="Tahoma" w:hAnsi="Tahoma" w:cs="Tahoma"/>
        </w:rPr>
        <w:t>Kamerun Çevre, Doğa Koruma ve Sürdürülebilir Gelişme Bakanı Hele Pierre “Hükümetin gelişmeyi gerçekleştirebilmek için güneş, rüzgâr, biyoenerji ve küçük hidroelektrik santrallerine önem vermesi gerekir” demiş ve bu konuda gelişmiş ülkelerin yardımına ihtiyaçları olduğunu eklemiştir.</w:t>
      </w:r>
    </w:p>
    <w:p w:rsidR="00067D01" w:rsidRPr="009409EE" w:rsidRDefault="00067D01" w:rsidP="00CE329C">
      <w:pPr>
        <w:pStyle w:val="AralkYok"/>
        <w:rPr>
          <w:rFonts w:ascii="Tahoma" w:hAnsi="Tahoma" w:cs="Tahoma"/>
        </w:rPr>
      </w:pPr>
    </w:p>
    <w:p w:rsidR="00F66DC1" w:rsidRPr="009409EE" w:rsidRDefault="00F66DC1"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 xml:space="preserve">Afrika Kalkınma Bankası’nın son raporuna göre Kamerun’daki doğal enerji kaynaklarının bolluğuna karşın – petrol, </w:t>
      </w:r>
      <w:proofErr w:type="spellStart"/>
      <w:r w:rsidRPr="009409EE">
        <w:rPr>
          <w:rFonts w:ascii="Tahoma" w:hAnsi="Tahoma" w:cs="Tahoma"/>
        </w:rPr>
        <w:t>hidroenerji</w:t>
      </w:r>
      <w:proofErr w:type="spellEnd"/>
      <w:r w:rsidRPr="009409EE">
        <w:rPr>
          <w:rFonts w:ascii="Tahoma" w:hAnsi="Tahoma" w:cs="Tahoma"/>
        </w:rPr>
        <w:t xml:space="preserve"> ve solar enerji dâhil – nüfusun sadece % 18’i bu kaynaklardan faydalanabilmektedir. Bu da Afrika kıtası için oldukça düşük bir rakamdır.</w:t>
      </w:r>
    </w:p>
    <w:p w:rsidR="00067D01" w:rsidRPr="009409EE" w:rsidRDefault="00067D01" w:rsidP="00CE329C">
      <w:pPr>
        <w:pStyle w:val="AralkYok"/>
        <w:rPr>
          <w:rFonts w:ascii="Tahoma" w:hAnsi="Tahoma" w:cs="Tahoma"/>
        </w:rPr>
      </w:pPr>
    </w:p>
    <w:p w:rsidR="00067D01" w:rsidRPr="009409EE" w:rsidRDefault="00067D01" w:rsidP="00CE329C">
      <w:pPr>
        <w:pStyle w:val="AralkYok"/>
        <w:rPr>
          <w:rFonts w:ascii="Tahoma" w:hAnsi="Tahoma" w:cs="Tahoma"/>
        </w:rPr>
      </w:pPr>
      <w:r w:rsidRPr="009409EE">
        <w:rPr>
          <w:rFonts w:ascii="Tahoma" w:hAnsi="Tahoma" w:cs="Tahoma"/>
        </w:rPr>
        <w:t xml:space="preserve">Rapora göre, ülkenin 1.400 </w:t>
      </w:r>
      <w:proofErr w:type="spellStart"/>
      <w:r w:rsidRPr="009409EE">
        <w:rPr>
          <w:rFonts w:ascii="Tahoma" w:hAnsi="Tahoma" w:cs="Tahoma"/>
        </w:rPr>
        <w:t>MW’lık</w:t>
      </w:r>
      <w:proofErr w:type="spellEnd"/>
      <w:r w:rsidRPr="009409EE">
        <w:rPr>
          <w:rFonts w:ascii="Tahoma" w:hAnsi="Tahoma" w:cs="Tahoma"/>
        </w:rPr>
        <w:t xml:space="preserve"> elektrik enerji üretim kapasitesinin % 60’ı hidroelektrik santrallerden elde edilmektedir. Ancak, kurak mevsimlerde bu üretim çok gerilemekte ve gereken enerji pahalı olan acil termal ünitelerden sağlanmaktadır.</w:t>
      </w:r>
    </w:p>
    <w:p w:rsidR="00067D01" w:rsidRPr="009409EE" w:rsidRDefault="00067D01" w:rsidP="00CE329C">
      <w:pPr>
        <w:pStyle w:val="AralkYok"/>
        <w:rPr>
          <w:rFonts w:ascii="Tahoma" w:hAnsi="Tahoma" w:cs="Tahoma"/>
        </w:rPr>
      </w:pPr>
    </w:p>
    <w:p w:rsidR="00A71012" w:rsidRPr="00A71012" w:rsidRDefault="00A71012" w:rsidP="006B7572">
      <w:pPr>
        <w:pStyle w:val="AralkYok"/>
        <w:jc w:val="center"/>
        <w:rPr>
          <w:rFonts w:ascii="Tahoma" w:hAnsi="Tahoma" w:cs="Tahoma"/>
          <w:b/>
          <w:color w:val="C00000"/>
          <w:sz w:val="24"/>
          <w:szCs w:val="24"/>
        </w:rPr>
      </w:pPr>
    </w:p>
    <w:p w:rsidR="00067D01" w:rsidRPr="00A71012" w:rsidRDefault="00067D01" w:rsidP="006B7572">
      <w:pPr>
        <w:pStyle w:val="AralkYok"/>
        <w:jc w:val="center"/>
        <w:rPr>
          <w:rFonts w:ascii="Tahoma" w:hAnsi="Tahoma" w:cs="Tahoma"/>
          <w:b/>
          <w:color w:val="C00000"/>
          <w:sz w:val="24"/>
          <w:szCs w:val="24"/>
        </w:rPr>
      </w:pPr>
      <w:r w:rsidRPr="00A71012">
        <w:rPr>
          <w:rFonts w:ascii="Tahoma" w:hAnsi="Tahoma" w:cs="Tahoma"/>
          <w:b/>
          <w:color w:val="C00000"/>
          <w:sz w:val="24"/>
          <w:szCs w:val="24"/>
        </w:rPr>
        <w:t xml:space="preserve">Tüm bu nedenlerle, Kamerun Hükümeti gelişme hedeflerine ulaşmak ve enerji sorunlarını çözmek için Türkiye gibi gelişmekte olan ülkelerin özellikle </w:t>
      </w:r>
      <w:proofErr w:type="spellStart"/>
      <w:r w:rsidRPr="00A71012">
        <w:rPr>
          <w:rFonts w:ascii="Tahoma" w:hAnsi="Tahoma" w:cs="Tahoma"/>
          <w:b/>
          <w:color w:val="C00000"/>
          <w:sz w:val="24"/>
          <w:szCs w:val="24"/>
        </w:rPr>
        <w:t>know</w:t>
      </w:r>
      <w:proofErr w:type="spellEnd"/>
      <w:r w:rsidRPr="00A71012">
        <w:rPr>
          <w:rFonts w:ascii="Tahoma" w:hAnsi="Tahoma" w:cs="Tahoma"/>
          <w:b/>
          <w:color w:val="C00000"/>
          <w:sz w:val="24"/>
          <w:szCs w:val="24"/>
        </w:rPr>
        <w:t>-how</w:t>
      </w:r>
      <w:r w:rsidR="003A6508" w:rsidRPr="00A71012">
        <w:rPr>
          <w:rFonts w:ascii="Tahoma" w:hAnsi="Tahoma" w:cs="Tahoma"/>
          <w:b/>
          <w:color w:val="C00000"/>
          <w:sz w:val="24"/>
          <w:szCs w:val="24"/>
        </w:rPr>
        <w:t>,</w:t>
      </w:r>
      <w:r w:rsidRPr="00A71012">
        <w:rPr>
          <w:rFonts w:ascii="Tahoma" w:hAnsi="Tahoma" w:cs="Tahoma"/>
          <w:b/>
          <w:color w:val="C00000"/>
          <w:sz w:val="24"/>
          <w:szCs w:val="24"/>
        </w:rPr>
        <w:t xml:space="preserve"> proje</w:t>
      </w:r>
      <w:r w:rsidR="003A6508" w:rsidRPr="00A71012">
        <w:rPr>
          <w:rFonts w:ascii="Tahoma" w:hAnsi="Tahoma" w:cs="Tahoma"/>
          <w:b/>
          <w:color w:val="C00000"/>
          <w:sz w:val="24"/>
          <w:szCs w:val="24"/>
        </w:rPr>
        <w:t xml:space="preserve">, </w:t>
      </w:r>
      <w:proofErr w:type="gramStart"/>
      <w:r w:rsidR="003A6508" w:rsidRPr="00A71012">
        <w:rPr>
          <w:rFonts w:ascii="Tahoma" w:hAnsi="Tahoma" w:cs="Tahoma"/>
          <w:b/>
          <w:color w:val="C00000"/>
          <w:sz w:val="24"/>
          <w:szCs w:val="24"/>
        </w:rPr>
        <w:t>ekipman</w:t>
      </w:r>
      <w:proofErr w:type="gramEnd"/>
      <w:r w:rsidR="003A6508" w:rsidRPr="00A71012">
        <w:rPr>
          <w:rFonts w:ascii="Tahoma" w:hAnsi="Tahoma" w:cs="Tahoma"/>
          <w:b/>
          <w:color w:val="C00000"/>
          <w:sz w:val="24"/>
          <w:szCs w:val="24"/>
        </w:rPr>
        <w:t xml:space="preserve"> ve işbirliği</w:t>
      </w:r>
      <w:r w:rsidRPr="00A71012">
        <w:rPr>
          <w:rFonts w:ascii="Tahoma" w:hAnsi="Tahoma" w:cs="Tahoma"/>
          <w:b/>
          <w:color w:val="C00000"/>
          <w:sz w:val="24"/>
          <w:szCs w:val="24"/>
        </w:rPr>
        <w:t xml:space="preserve"> açısından desteklerini beklemektedir.</w:t>
      </w:r>
    </w:p>
    <w:p w:rsidR="00067D01" w:rsidRPr="00A71012" w:rsidRDefault="00067D01" w:rsidP="006B7572">
      <w:pPr>
        <w:pStyle w:val="AralkYok"/>
        <w:jc w:val="center"/>
        <w:rPr>
          <w:rFonts w:ascii="Tahoma" w:hAnsi="Tahoma" w:cs="Tahoma"/>
          <w:b/>
          <w:color w:val="C00000"/>
          <w:sz w:val="24"/>
          <w:szCs w:val="24"/>
        </w:rPr>
      </w:pPr>
    </w:p>
    <w:p w:rsidR="00F25330" w:rsidRDefault="00F25330" w:rsidP="00CE329C">
      <w:pPr>
        <w:rPr>
          <w:rFonts w:ascii="Tahoma" w:hAnsi="Tahoma" w:cs="Tahoma"/>
          <w:b/>
        </w:rPr>
      </w:pPr>
    </w:p>
    <w:p w:rsidR="00A71012" w:rsidRDefault="00A71012" w:rsidP="00CE329C">
      <w:pPr>
        <w:rPr>
          <w:rFonts w:ascii="Tahoma" w:hAnsi="Tahoma" w:cs="Tahoma"/>
          <w:b/>
        </w:rPr>
      </w:pPr>
    </w:p>
    <w:p w:rsidR="00A71012" w:rsidRDefault="00A71012" w:rsidP="00CE329C">
      <w:pPr>
        <w:rPr>
          <w:rFonts w:ascii="Tahoma" w:hAnsi="Tahoma" w:cs="Tahoma"/>
          <w:b/>
        </w:rPr>
      </w:pPr>
    </w:p>
    <w:p w:rsidR="009409EE" w:rsidRPr="009409EE" w:rsidRDefault="00502EF8" w:rsidP="00CE329C">
      <w:pPr>
        <w:rPr>
          <w:rFonts w:ascii="Tahoma" w:hAnsi="Tahoma" w:cs="Tahoma"/>
          <w:b/>
        </w:rPr>
      </w:pPr>
      <w:bookmarkStart w:id="0" w:name="_GoBack"/>
      <w:bookmarkEnd w:id="0"/>
      <w:r>
        <w:rPr>
          <w:rFonts w:ascii="Tahoma" w:hAnsi="Tahoma" w:cs="Tahoma"/>
          <w:b/>
          <w:noProof/>
          <w:lang w:eastAsia="tr-TR"/>
        </w:rPr>
        <w:drawing>
          <wp:anchor distT="0" distB="0" distL="114300" distR="114300" simplePos="0" relativeHeight="251662336" behindDoc="0" locked="0" layoutInCell="1" allowOverlap="1">
            <wp:simplePos x="0" y="0"/>
            <wp:positionH relativeFrom="margin">
              <wp:posOffset>2442210</wp:posOffset>
            </wp:positionH>
            <wp:positionV relativeFrom="margin">
              <wp:posOffset>7559675</wp:posOffset>
            </wp:positionV>
            <wp:extent cx="1008000" cy="666232"/>
            <wp:effectExtent l="0" t="0" r="1905" b="63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otential küçük.png"/>
                    <pic:cNvPicPr/>
                  </pic:nvPicPr>
                  <pic:blipFill>
                    <a:blip r:embed="rId9">
                      <a:extLst>
                        <a:ext uri="{28A0092B-C50C-407E-A947-70E740481C1C}">
                          <a14:useLocalDpi xmlns:a14="http://schemas.microsoft.com/office/drawing/2010/main" val="0"/>
                        </a:ext>
                      </a:extLst>
                    </a:blip>
                    <a:stretch>
                      <a:fillRect/>
                    </a:stretch>
                  </pic:blipFill>
                  <pic:spPr>
                    <a:xfrm>
                      <a:off x="0" y="0"/>
                      <a:ext cx="1008000" cy="666232"/>
                    </a:xfrm>
                    <a:prstGeom prst="rect">
                      <a:avLst/>
                    </a:prstGeom>
                  </pic:spPr>
                </pic:pic>
              </a:graphicData>
            </a:graphic>
          </wp:anchor>
        </w:drawing>
      </w:r>
      <w:r w:rsidR="00F25330" w:rsidRPr="009409EE">
        <w:rPr>
          <w:rFonts w:ascii="Tahoma" w:hAnsi="Tahoma" w:cs="Tahoma"/>
          <w:b/>
          <w:noProof/>
          <w:lang w:eastAsia="tr-TR"/>
        </w:rPr>
        <w:drawing>
          <wp:anchor distT="0" distB="0" distL="114300" distR="114300" simplePos="0" relativeHeight="251661312" behindDoc="0" locked="0" layoutInCell="1" allowOverlap="1">
            <wp:simplePos x="0" y="0"/>
            <wp:positionH relativeFrom="margin">
              <wp:posOffset>-859155</wp:posOffset>
            </wp:positionH>
            <wp:positionV relativeFrom="margin">
              <wp:posOffset>8328660</wp:posOffset>
            </wp:positionV>
            <wp:extent cx="7266305" cy="987425"/>
            <wp:effectExtent l="0" t="0" r="0" b="31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 bant yeni.jpg"/>
                    <pic:cNvPicPr/>
                  </pic:nvPicPr>
                  <pic:blipFill>
                    <a:blip r:embed="rId10">
                      <a:extLst>
                        <a:ext uri="{28A0092B-C50C-407E-A947-70E740481C1C}">
                          <a14:useLocalDpi xmlns:a14="http://schemas.microsoft.com/office/drawing/2010/main" val="0"/>
                        </a:ext>
                      </a:extLst>
                    </a:blip>
                    <a:stretch>
                      <a:fillRect/>
                    </a:stretch>
                  </pic:blipFill>
                  <pic:spPr>
                    <a:xfrm>
                      <a:off x="0" y="0"/>
                      <a:ext cx="7266305" cy="987425"/>
                    </a:xfrm>
                    <a:prstGeom prst="rect">
                      <a:avLst/>
                    </a:prstGeom>
                  </pic:spPr>
                </pic:pic>
              </a:graphicData>
            </a:graphic>
            <wp14:sizeRelH relativeFrom="margin">
              <wp14:pctWidth>0</wp14:pctWidth>
            </wp14:sizeRelH>
            <wp14:sizeRelV relativeFrom="margin">
              <wp14:pctHeight>0</wp14:pctHeight>
            </wp14:sizeRelV>
          </wp:anchor>
        </w:drawing>
      </w:r>
    </w:p>
    <w:sectPr w:rsidR="009409EE" w:rsidRPr="00940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13AD"/>
    <w:multiLevelType w:val="hybridMultilevel"/>
    <w:tmpl w:val="333A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931F50"/>
    <w:multiLevelType w:val="hybridMultilevel"/>
    <w:tmpl w:val="38F6B4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A8F7B26"/>
    <w:multiLevelType w:val="hybridMultilevel"/>
    <w:tmpl w:val="77E8776A"/>
    <w:lvl w:ilvl="0" w:tplc="1FE87F5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FF115F"/>
    <w:multiLevelType w:val="hybridMultilevel"/>
    <w:tmpl w:val="4316FA60"/>
    <w:lvl w:ilvl="0" w:tplc="1FE87F5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8A2F12"/>
    <w:multiLevelType w:val="hybridMultilevel"/>
    <w:tmpl w:val="07628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C7451B"/>
    <w:multiLevelType w:val="hybridMultilevel"/>
    <w:tmpl w:val="C504CCF8"/>
    <w:lvl w:ilvl="0" w:tplc="1FE87F5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01"/>
    <w:rsid w:val="00067D01"/>
    <w:rsid w:val="001839A4"/>
    <w:rsid w:val="002D7EE5"/>
    <w:rsid w:val="00351AB1"/>
    <w:rsid w:val="003828DD"/>
    <w:rsid w:val="003854C8"/>
    <w:rsid w:val="003A6508"/>
    <w:rsid w:val="00502EF8"/>
    <w:rsid w:val="00531F8D"/>
    <w:rsid w:val="00555027"/>
    <w:rsid w:val="006862BE"/>
    <w:rsid w:val="006968B3"/>
    <w:rsid w:val="006B7572"/>
    <w:rsid w:val="006D74AB"/>
    <w:rsid w:val="006E2CA2"/>
    <w:rsid w:val="007142AC"/>
    <w:rsid w:val="00717049"/>
    <w:rsid w:val="00722B1B"/>
    <w:rsid w:val="00774632"/>
    <w:rsid w:val="007D6FE7"/>
    <w:rsid w:val="007E6D37"/>
    <w:rsid w:val="0087417F"/>
    <w:rsid w:val="008E2AB4"/>
    <w:rsid w:val="00915269"/>
    <w:rsid w:val="009409EE"/>
    <w:rsid w:val="00944D0C"/>
    <w:rsid w:val="0099425A"/>
    <w:rsid w:val="00A053AF"/>
    <w:rsid w:val="00A14B3E"/>
    <w:rsid w:val="00A71012"/>
    <w:rsid w:val="00AC188E"/>
    <w:rsid w:val="00AD3F10"/>
    <w:rsid w:val="00B33AD1"/>
    <w:rsid w:val="00B404B0"/>
    <w:rsid w:val="00B8299E"/>
    <w:rsid w:val="00C314C2"/>
    <w:rsid w:val="00CE329C"/>
    <w:rsid w:val="00D349DD"/>
    <w:rsid w:val="00D90624"/>
    <w:rsid w:val="00DD5C23"/>
    <w:rsid w:val="00E8569B"/>
    <w:rsid w:val="00F25330"/>
    <w:rsid w:val="00F26080"/>
    <w:rsid w:val="00F66DC1"/>
    <w:rsid w:val="00FF6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5:docId w15:val="{DBFA224A-AAD4-4070-957E-6CADFD1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0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D01"/>
    <w:pPr>
      <w:spacing w:after="0" w:line="240" w:lineRule="auto"/>
    </w:pPr>
  </w:style>
  <w:style w:type="table" w:styleId="TabloKlavuzu">
    <w:name w:val="Table Grid"/>
    <w:basedOn w:val="NormalTablo"/>
    <w:uiPriority w:val="39"/>
    <w:rsid w:val="0006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7E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EE5"/>
    <w:rPr>
      <w:rFonts w:ascii="Tahoma" w:hAnsi="Tahoma" w:cs="Tahoma"/>
      <w:sz w:val="16"/>
      <w:szCs w:val="16"/>
    </w:rPr>
  </w:style>
  <w:style w:type="character" w:styleId="Kpr">
    <w:name w:val="Hyperlink"/>
    <w:basedOn w:val="VarsaylanParagrafYazTipi"/>
    <w:uiPriority w:val="99"/>
    <w:unhideWhenUsed/>
    <w:rsid w:val="00B82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e-or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andenergycameroon.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üt Bardağı">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2017-04-14T10:31:00Z</cp:lastPrinted>
  <dcterms:created xsi:type="dcterms:W3CDTF">2017-04-27T12:54:00Z</dcterms:created>
  <dcterms:modified xsi:type="dcterms:W3CDTF">2017-05-11T08:45:00Z</dcterms:modified>
</cp:coreProperties>
</file>