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24" w:rsidRPr="00CA0124" w:rsidRDefault="00CA0124" w:rsidP="00CA0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124" w:rsidRDefault="00CA0124" w:rsidP="00CA0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124">
        <w:rPr>
          <w:rFonts w:ascii="Times New Roman" w:hAnsi="Times New Roman" w:cs="Times New Roman"/>
          <w:b/>
          <w:sz w:val="24"/>
          <w:szCs w:val="24"/>
        </w:rPr>
        <w:t xml:space="preserve">TİCARETİN KOLAYLAŞTIRILMASI ULUSAL STRATEJİSİ VE EYLEM PLANI </w:t>
      </w:r>
      <w:r>
        <w:rPr>
          <w:rFonts w:ascii="Times New Roman" w:hAnsi="Times New Roman" w:cs="Times New Roman"/>
          <w:b/>
          <w:sz w:val="24"/>
          <w:szCs w:val="24"/>
        </w:rPr>
        <w:t>HAZIRLIK ÇALIŞMALARI</w:t>
      </w:r>
    </w:p>
    <w:p w:rsidR="00CA0124" w:rsidRDefault="00CA0124" w:rsidP="00CA0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4B1" w:rsidRPr="00CA0124" w:rsidRDefault="00CA0124" w:rsidP="00CA01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124">
        <w:rPr>
          <w:rFonts w:ascii="Times New Roman" w:hAnsi="Times New Roman" w:cs="Times New Roman"/>
          <w:b/>
          <w:sz w:val="24"/>
          <w:szCs w:val="24"/>
          <w:u w:val="single"/>
        </w:rPr>
        <w:t>SORUN TABLOSU</w:t>
      </w:r>
    </w:p>
    <w:p w:rsidR="00CA0124" w:rsidRPr="00CA0124" w:rsidRDefault="00CA01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12" w:type="dxa"/>
        <w:tblLook w:val="04A0" w:firstRow="1" w:lastRow="0" w:firstColumn="1" w:lastColumn="0" w:noHBand="0" w:noVBand="1"/>
      </w:tblPr>
      <w:tblGrid>
        <w:gridCol w:w="336"/>
        <w:gridCol w:w="4766"/>
        <w:gridCol w:w="4610"/>
      </w:tblGrid>
      <w:tr w:rsidR="00CA0124" w:rsidRPr="00CA0124" w:rsidTr="00CA0124">
        <w:trPr>
          <w:trHeight w:val="1712"/>
        </w:trPr>
        <w:tc>
          <w:tcPr>
            <w:tcW w:w="9712" w:type="dxa"/>
            <w:gridSpan w:val="3"/>
          </w:tcPr>
          <w:p w:rsidR="00CA0124" w:rsidRPr="00CA0124" w:rsidRDefault="00CA0124" w:rsidP="00CA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124">
              <w:rPr>
                <w:rFonts w:ascii="Times New Roman" w:hAnsi="Times New Roman" w:cs="Times New Roman"/>
                <w:sz w:val="24"/>
                <w:szCs w:val="24"/>
              </w:rPr>
              <w:t>Bu form dış ticaret işlemlerinin (</w:t>
            </w:r>
            <w:r w:rsidRPr="00CA0124">
              <w:rPr>
                <w:rFonts w:ascii="Times New Roman" w:hAnsi="Times New Roman" w:cs="Times New Roman"/>
                <w:sz w:val="24"/>
                <w:szCs w:val="24"/>
              </w:rPr>
              <w:t>ithalat, ihracat, gümrük işlemleri, sınır geçişleri, özellikli taşımalar, taşımacılıkta kullanılan transit sistemleri-TIR, ortak transit, ulusal transit gibi rejimler</w:t>
            </w:r>
            <w:r w:rsidRPr="00CA0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124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CA0124">
              <w:rPr>
                <w:rFonts w:ascii="Times New Roman" w:hAnsi="Times New Roman" w:cs="Times New Roman"/>
                <w:sz w:val="24"/>
                <w:szCs w:val="24"/>
              </w:rPr>
              <w:t>) uygulamasındaki sorunların tespitine yönelik olarak hazırlanmıştır.</w:t>
            </w:r>
          </w:p>
          <w:p w:rsidR="00CA0124" w:rsidRPr="00CA0124" w:rsidRDefault="00CA0124" w:rsidP="00CA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24" w:rsidRPr="00CA0124" w:rsidRDefault="00CA0124" w:rsidP="00CA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124">
              <w:rPr>
                <w:rFonts w:ascii="Times New Roman" w:hAnsi="Times New Roman" w:cs="Times New Roman"/>
                <w:sz w:val="24"/>
                <w:szCs w:val="24"/>
              </w:rPr>
              <w:t xml:space="preserve">Bu formun doldurularak </w:t>
            </w:r>
            <w:r w:rsidRPr="00CA0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18.05.2017 tarihine kadar </w:t>
            </w:r>
            <w:hyperlink r:id="rId6" w:history="1">
              <w:r w:rsidRPr="00CA0124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</w:rPr>
                <w:t>nilay.sahin@aso.org.tr</w:t>
              </w:r>
            </w:hyperlink>
            <w:r w:rsidRPr="00CA0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adresine</w:t>
            </w:r>
            <w:r w:rsidRPr="00CA0124">
              <w:rPr>
                <w:rFonts w:ascii="Times New Roman" w:hAnsi="Times New Roman" w:cs="Times New Roman"/>
                <w:sz w:val="24"/>
                <w:szCs w:val="24"/>
              </w:rPr>
              <w:t xml:space="preserve"> gönderilmesi gerekmektedir. </w:t>
            </w:r>
          </w:p>
        </w:tc>
      </w:tr>
      <w:tr w:rsidR="00CA0124" w:rsidRPr="00CA0124" w:rsidTr="00CA0124">
        <w:trPr>
          <w:trHeight w:val="287"/>
        </w:trPr>
        <w:tc>
          <w:tcPr>
            <w:tcW w:w="9712" w:type="dxa"/>
            <w:gridSpan w:val="3"/>
          </w:tcPr>
          <w:p w:rsidR="00CA0124" w:rsidRPr="00CA0124" w:rsidRDefault="00CA0124" w:rsidP="00CA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24">
              <w:rPr>
                <w:rFonts w:ascii="Times New Roman" w:hAnsi="Times New Roman" w:cs="Times New Roman"/>
                <w:b/>
                <w:sz w:val="24"/>
                <w:szCs w:val="24"/>
              </w:rPr>
              <w:t>DIŞ TİCARET İŞLEMLERİ SORUN TABLOSU</w:t>
            </w:r>
          </w:p>
        </w:tc>
      </w:tr>
      <w:tr w:rsidR="00CA0124" w:rsidRPr="00CA0124" w:rsidTr="00CA0124">
        <w:trPr>
          <w:trHeight w:val="287"/>
        </w:trPr>
        <w:tc>
          <w:tcPr>
            <w:tcW w:w="5102" w:type="dxa"/>
            <w:gridSpan w:val="2"/>
          </w:tcPr>
          <w:p w:rsidR="00CA0124" w:rsidRPr="00CA0124" w:rsidRDefault="00CA0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24">
              <w:rPr>
                <w:rFonts w:ascii="Times New Roman" w:hAnsi="Times New Roman" w:cs="Times New Roman"/>
                <w:b/>
                <w:sz w:val="24"/>
                <w:szCs w:val="24"/>
              </w:rPr>
              <w:t>Firma Adı</w:t>
            </w:r>
          </w:p>
        </w:tc>
        <w:tc>
          <w:tcPr>
            <w:tcW w:w="4610" w:type="dxa"/>
          </w:tcPr>
          <w:p w:rsidR="00CA0124" w:rsidRPr="00CA0124" w:rsidRDefault="00CA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124" w:rsidRPr="00CA0124" w:rsidTr="00CA0124">
        <w:trPr>
          <w:trHeight w:val="287"/>
        </w:trPr>
        <w:tc>
          <w:tcPr>
            <w:tcW w:w="5102" w:type="dxa"/>
            <w:gridSpan w:val="2"/>
          </w:tcPr>
          <w:p w:rsidR="00CA0124" w:rsidRPr="00CA0124" w:rsidRDefault="00CA0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24">
              <w:rPr>
                <w:rFonts w:ascii="Times New Roman" w:hAnsi="Times New Roman" w:cs="Times New Roman"/>
                <w:b/>
                <w:sz w:val="24"/>
                <w:szCs w:val="24"/>
              </w:rPr>
              <w:t>Firmanın Üyesi Olduğu Oda</w:t>
            </w:r>
          </w:p>
        </w:tc>
        <w:tc>
          <w:tcPr>
            <w:tcW w:w="4610" w:type="dxa"/>
          </w:tcPr>
          <w:p w:rsidR="00CA0124" w:rsidRPr="00CA0124" w:rsidRDefault="00CA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24">
              <w:rPr>
                <w:rFonts w:ascii="Times New Roman" w:hAnsi="Times New Roman" w:cs="Times New Roman"/>
                <w:sz w:val="24"/>
                <w:szCs w:val="24"/>
              </w:rPr>
              <w:t>Ankara Sanayi Odası</w:t>
            </w:r>
          </w:p>
        </w:tc>
      </w:tr>
      <w:tr w:rsidR="00CA0124" w:rsidRPr="00CA0124" w:rsidTr="00CA0124">
        <w:trPr>
          <w:trHeight w:val="563"/>
        </w:trPr>
        <w:tc>
          <w:tcPr>
            <w:tcW w:w="5102" w:type="dxa"/>
            <w:gridSpan w:val="2"/>
          </w:tcPr>
          <w:p w:rsidR="00CA0124" w:rsidRPr="00CA0124" w:rsidRDefault="00CA0124" w:rsidP="00CA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124">
              <w:rPr>
                <w:rFonts w:ascii="Times New Roman" w:hAnsi="Times New Roman" w:cs="Times New Roman"/>
                <w:b/>
                <w:sz w:val="24"/>
                <w:szCs w:val="24"/>
              </w:rPr>
              <w:t>Konu Hakkındaki Firma Yetkilisinin İletişim Bilgileri</w:t>
            </w:r>
            <w:r w:rsidRPr="00CA0124">
              <w:rPr>
                <w:rFonts w:ascii="Times New Roman" w:hAnsi="Times New Roman" w:cs="Times New Roman"/>
                <w:sz w:val="24"/>
                <w:szCs w:val="24"/>
              </w:rPr>
              <w:t xml:space="preserve"> (Adı-Soyadı, Unvanı, Telefon Numarası ve E-mail Adresi)</w:t>
            </w:r>
          </w:p>
        </w:tc>
        <w:tc>
          <w:tcPr>
            <w:tcW w:w="4610" w:type="dxa"/>
          </w:tcPr>
          <w:p w:rsidR="00CA0124" w:rsidRPr="00CA0124" w:rsidRDefault="00CA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124" w:rsidRPr="00CA0124" w:rsidTr="00CA0124">
        <w:trPr>
          <w:trHeight w:val="1435"/>
        </w:trPr>
        <w:tc>
          <w:tcPr>
            <w:tcW w:w="5102" w:type="dxa"/>
            <w:gridSpan w:val="2"/>
          </w:tcPr>
          <w:p w:rsidR="00CA0124" w:rsidRPr="00CA0124" w:rsidRDefault="00CA0124" w:rsidP="00CA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124">
              <w:rPr>
                <w:rFonts w:ascii="Times New Roman" w:hAnsi="Times New Roman" w:cs="Times New Roman"/>
                <w:b/>
                <w:sz w:val="24"/>
                <w:szCs w:val="24"/>
              </w:rPr>
              <w:t>Firmanın Sorun Yaşadığı Dış Ticaret Ana Sorun Başlığı</w:t>
            </w:r>
            <w:r w:rsidRPr="00CA0124">
              <w:rPr>
                <w:rFonts w:ascii="Times New Roman" w:hAnsi="Times New Roman" w:cs="Times New Roman"/>
                <w:sz w:val="24"/>
                <w:szCs w:val="24"/>
              </w:rPr>
              <w:t xml:space="preserve"> (Bu kısma ithalat, ihracat, gümrük işlemleri, sınır geçişleri, özellikli taşımalar, taşımacılıkta kullanılan transit sistemleri-TIR, ortak transit, ulusal transit gibi rejimler ile diğer şeklinde ana sorun başlığını belirtiniz.)</w:t>
            </w:r>
          </w:p>
        </w:tc>
        <w:tc>
          <w:tcPr>
            <w:tcW w:w="4610" w:type="dxa"/>
          </w:tcPr>
          <w:p w:rsidR="00CA0124" w:rsidRPr="00CA0124" w:rsidRDefault="00CA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124" w:rsidRPr="00CA0124" w:rsidTr="00CA0124">
        <w:trPr>
          <w:trHeight w:val="287"/>
        </w:trPr>
        <w:tc>
          <w:tcPr>
            <w:tcW w:w="9712" w:type="dxa"/>
            <w:gridSpan w:val="3"/>
          </w:tcPr>
          <w:p w:rsidR="00CA0124" w:rsidRPr="00CA0124" w:rsidRDefault="00CA0124" w:rsidP="00CA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24">
              <w:rPr>
                <w:rFonts w:ascii="Times New Roman" w:hAnsi="Times New Roman" w:cs="Times New Roman"/>
                <w:b/>
                <w:sz w:val="24"/>
                <w:szCs w:val="24"/>
              </w:rPr>
              <w:t>DIŞ TİCARET İŞLEMLERİ</w:t>
            </w:r>
            <w:r w:rsidRPr="00CA0124">
              <w:rPr>
                <w:rFonts w:ascii="Times New Roman" w:hAnsi="Times New Roman" w:cs="Times New Roman"/>
                <w:b/>
                <w:sz w:val="24"/>
                <w:szCs w:val="24"/>
              </w:rPr>
              <w:t>NDE KARŞILAŞILAN</w:t>
            </w:r>
            <w:r w:rsidRPr="00CA0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SORUN</w:t>
            </w:r>
            <w:r w:rsidRPr="00CA0124">
              <w:rPr>
                <w:rFonts w:ascii="Times New Roman" w:hAnsi="Times New Roman" w:cs="Times New Roman"/>
                <w:b/>
                <w:sz w:val="24"/>
                <w:szCs w:val="24"/>
              </w:rPr>
              <w:t>LAR*</w:t>
            </w:r>
          </w:p>
        </w:tc>
      </w:tr>
      <w:tr w:rsidR="00CA0124" w:rsidRPr="00CA0124" w:rsidTr="00CA0124">
        <w:trPr>
          <w:trHeight w:val="276"/>
        </w:trPr>
        <w:tc>
          <w:tcPr>
            <w:tcW w:w="5102" w:type="dxa"/>
            <w:gridSpan w:val="2"/>
          </w:tcPr>
          <w:p w:rsidR="00CA0124" w:rsidRPr="00CA0124" w:rsidRDefault="00CA0124" w:rsidP="00CA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24">
              <w:rPr>
                <w:rFonts w:ascii="Times New Roman" w:hAnsi="Times New Roman" w:cs="Times New Roman"/>
                <w:b/>
                <w:sz w:val="24"/>
                <w:szCs w:val="24"/>
              </w:rPr>
              <w:t>SORUN</w:t>
            </w:r>
          </w:p>
        </w:tc>
        <w:tc>
          <w:tcPr>
            <w:tcW w:w="4610" w:type="dxa"/>
          </w:tcPr>
          <w:p w:rsidR="00CA0124" w:rsidRPr="00CA0124" w:rsidRDefault="00CA0124" w:rsidP="00CA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24">
              <w:rPr>
                <w:rFonts w:ascii="Times New Roman" w:hAnsi="Times New Roman" w:cs="Times New Roman"/>
                <w:b/>
                <w:sz w:val="24"/>
                <w:szCs w:val="24"/>
              </w:rPr>
              <w:t>ÇÖZÜM</w:t>
            </w:r>
          </w:p>
        </w:tc>
      </w:tr>
      <w:tr w:rsidR="00CA0124" w:rsidRPr="00CA0124" w:rsidTr="00CA0124">
        <w:trPr>
          <w:trHeight w:val="287"/>
        </w:trPr>
        <w:tc>
          <w:tcPr>
            <w:tcW w:w="336" w:type="dxa"/>
          </w:tcPr>
          <w:p w:rsidR="00CA0124" w:rsidRPr="00CA0124" w:rsidRDefault="00CA0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6" w:type="dxa"/>
          </w:tcPr>
          <w:p w:rsidR="00CA0124" w:rsidRDefault="00CA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24" w:rsidRDefault="00CA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24" w:rsidRDefault="00CA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24" w:rsidRDefault="00CA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24" w:rsidRPr="00CA0124" w:rsidRDefault="00CA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</w:tcPr>
          <w:p w:rsidR="00CA0124" w:rsidRPr="00CA0124" w:rsidRDefault="00CA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124" w:rsidRPr="00CA0124" w:rsidTr="00CA0124">
        <w:trPr>
          <w:trHeight w:val="287"/>
        </w:trPr>
        <w:tc>
          <w:tcPr>
            <w:tcW w:w="336" w:type="dxa"/>
          </w:tcPr>
          <w:p w:rsidR="00CA0124" w:rsidRPr="00CA0124" w:rsidRDefault="00CA0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66" w:type="dxa"/>
          </w:tcPr>
          <w:p w:rsidR="00CA0124" w:rsidRDefault="00CA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24" w:rsidRDefault="00CA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24" w:rsidRDefault="00CA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24" w:rsidRDefault="00CA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24" w:rsidRPr="00CA0124" w:rsidRDefault="00CA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</w:tcPr>
          <w:p w:rsidR="00CA0124" w:rsidRPr="00CA0124" w:rsidRDefault="00CA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124" w:rsidRPr="00CA0124" w:rsidTr="00CA0124">
        <w:trPr>
          <w:trHeight w:val="287"/>
        </w:trPr>
        <w:tc>
          <w:tcPr>
            <w:tcW w:w="336" w:type="dxa"/>
          </w:tcPr>
          <w:p w:rsidR="00CA0124" w:rsidRPr="00CA0124" w:rsidRDefault="00CA0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66" w:type="dxa"/>
          </w:tcPr>
          <w:p w:rsidR="00CA0124" w:rsidRDefault="00CA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24" w:rsidRDefault="00CA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24" w:rsidRDefault="00CA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24" w:rsidRDefault="00CA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24" w:rsidRPr="00CA0124" w:rsidRDefault="00CA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10" w:type="dxa"/>
          </w:tcPr>
          <w:p w:rsidR="00CA0124" w:rsidRPr="00CA0124" w:rsidRDefault="00CA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124" w:rsidRPr="00CA0124" w:rsidTr="00CA0124">
        <w:trPr>
          <w:trHeight w:val="222"/>
        </w:trPr>
        <w:tc>
          <w:tcPr>
            <w:tcW w:w="336" w:type="dxa"/>
          </w:tcPr>
          <w:p w:rsidR="00CA0124" w:rsidRPr="00CA0124" w:rsidRDefault="00CA0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2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376" w:type="dxa"/>
            <w:gridSpan w:val="2"/>
          </w:tcPr>
          <w:p w:rsidR="00CA0124" w:rsidRPr="00CA0124" w:rsidRDefault="00CA0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1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Bildirilecek sorun sayısı katılımcılar tarafından artırılabilir. </w:t>
            </w:r>
          </w:p>
        </w:tc>
      </w:tr>
    </w:tbl>
    <w:p w:rsidR="00CA0124" w:rsidRPr="00CA0124" w:rsidRDefault="00CA0124">
      <w:pPr>
        <w:rPr>
          <w:rFonts w:ascii="Times New Roman" w:hAnsi="Times New Roman" w:cs="Times New Roman"/>
          <w:sz w:val="24"/>
          <w:szCs w:val="24"/>
        </w:rPr>
      </w:pPr>
    </w:p>
    <w:sectPr w:rsidR="00CA0124" w:rsidRPr="00CA01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DB0" w:rsidRDefault="00A90DB0" w:rsidP="00CA0124">
      <w:pPr>
        <w:spacing w:after="0" w:line="240" w:lineRule="auto"/>
      </w:pPr>
      <w:r>
        <w:separator/>
      </w:r>
    </w:p>
  </w:endnote>
  <w:endnote w:type="continuationSeparator" w:id="0">
    <w:p w:rsidR="00A90DB0" w:rsidRDefault="00A90DB0" w:rsidP="00CA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DB0" w:rsidRDefault="00A90DB0" w:rsidP="00CA0124">
      <w:pPr>
        <w:spacing w:after="0" w:line="240" w:lineRule="auto"/>
      </w:pPr>
      <w:r>
        <w:separator/>
      </w:r>
    </w:p>
  </w:footnote>
  <w:footnote w:type="continuationSeparator" w:id="0">
    <w:p w:rsidR="00A90DB0" w:rsidRDefault="00A90DB0" w:rsidP="00CA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124" w:rsidRPr="00CA0124" w:rsidRDefault="00CA0124">
    <w:pPr>
      <w:pStyle w:val="stbilgi"/>
      <w:rPr>
        <w:rFonts w:ascii="Times New Roman" w:hAnsi="Times New Roman" w:cs="Times New Roman"/>
        <w:b/>
      </w:rPr>
    </w:pPr>
    <w:r w:rsidRPr="00CA0124">
      <w:rPr>
        <w:rFonts w:ascii="Times New Roman" w:hAnsi="Times New Roman" w:cs="Times New Roman"/>
        <w:b/>
      </w:rPr>
      <w:t>ANKARA SANAYİ ODASI</w:t>
    </w:r>
  </w:p>
  <w:p w:rsidR="00CA0124" w:rsidRPr="00CA0124" w:rsidRDefault="00CA0124">
    <w:pPr>
      <w:pStyle w:val="stbilgi"/>
      <w:rPr>
        <w:rFonts w:ascii="Times New Roman" w:hAnsi="Times New Roman" w:cs="Times New Roman"/>
        <w:b/>
      </w:rPr>
    </w:pPr>
    <w:r w:rsidRPr="00CA0124">
      <w:rPr>
        <w:rFonts w:ascii="Times New Roman" w:hAnsi="Times New Roman" w:cs="Times New Roman"/>
        <w:b/>
      </w:rPr>
      <w:t xml:space="preserve">Araştırma ve Yönlendirme Müdürlüğü 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Pr="00CA0124">
      <w:rPr>
        <w:rFonts w:ascii="Times New Roman" w:hAnsi="Times New Roman" w:cs="Times New Roman"/>
        <w:b/>
      </w:rPr>
      <w:t>2 Mayıs 2017</w:t>
    </w:r>
  </w:p>
  <w:p w:rsidR="00CA0124" w:rsidRDefault="00CA012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24"/>
    <w:rsid w:val="007264B1"/>
    <w:rsid w:val="00A90DB0"/>
    <w:rsid w:val="00CA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4F852-0721-4F19-9540-C591FFF8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A0124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A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0124"/>
  </w:style>
  <w:style w:type="paragraph" w:styleId="Altbilgi">
    <w:name w:val="footer"/>
    <w:basedOn w:val="Normal"/>
    <w:link w:val="AltbilgiChar"/>
    <w:uiPriority w:val="99"/>
    <w:unhideWhenUsed/>
    <w:rsid w:val="00CA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lay.sahin@aso.org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Şahin</dc:creator>
  <cp:keywords/>
  <dc:description/>
  <cp:lastModifiedBy>Nilay Şahin</cp:lastModifiedBy>
  <cp:revision>1</cp:revision>
  <dcterms:created xsi:type="dcterms:W3CDTF">2017-05-02T14:38:00Z</dcterms:created>
  <dcterms:modified xsi:type="dcterms:W3CDTF">2017-05-02T14:48:00Z</dcterms:modified>
</cp:coreProperties>
</file>